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442BD79C"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D16A1">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46F3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6CEC3492" w:rsidR="00A37FE3" w:rsidRPr="005069FC" w:rsidRDefault="00406274"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19</w:t>
      </w:r>
      <w:r w:rsidRPr="00406274">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w:t>
      </w:r>
      <w:r w:rsidR="00DE5A16">
        <w:rPr>
          <w:rFonts w:asciiTheme="minorHAnsi" w:hAnsiTheme="minorHAnsi" w:cstheme="minorHAnsi"/>
          <w:b/>
          <w:color w:val="4A442A" w:themeColor="background2" w:themeShade="40"/>
          <w:sz w:val="28"/>
          <w:szCs w:val="28"/>
          <w:u w:val="single"/>
        </w:rPr>
        <w:t>October</w:t>
      </w:r>
      <w:r w:rsidR="00451852">
        <w:rPr>
          <w:rFonts w:asciiTheme="minorHAnsi" w:hAnsiTheme="minorHAnsi" w:cstheme="minorHAnsi"/>
          <w:b/>
          <w:color w:val="4A442A" w:themeColor="background2" w:themeShade="40"/>
          <w:sz w:val="28"/>
          <w:szCs w:val="28"/>
          <w:u w:val="single"/>
        </w:rPr>
        <w:t xml:space="preserve"> </w:t>
      </w:r>
      <w:r w:rsidR="00C67F92">
        <w:rPr>
          <w:rFonts w:asciiTheme="minorHAnsi" w:hAnsiTheme="minorHAnsi" w:cstheme="minorHAnsi"/>
          <w:b/>
          <w:color w:val="4A442A" w:themeColor="background2" w:themeShade="40"/>
          <w:sz w:val="28"/>
          <w:szCs w:val="28"/>
          <w:u w:val="single"/>
        </w:rPr>
        <w:t>2023</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Default="00713FEA" w:rsidP="00991FFC">
      <w:pPr>
        <w:rPr>
          <w:rFonts w:asciiTheme="minorHAnsi" w:eastAsia="Calibri" w:hAnsiTheme="minorHAnsi" w:cstheme="minorHAnsi"/>
          <w:bCs/>
          <w:noProof/>
          <w:color w:val="92D050"/>
          <w:sz w:val="24"/>
          <w:szCs w:val="24"/>
          <w:lang w:eastAsia="en-GB"/>
        </w:rPr>
      </w:pPr>
    </w:p>
    <w:p w14:paraId="6037494F" w14:textId="2B98B6CE" w:rsidR="00EB3712" w:rsidRPr="00810115" w:rsidRDefault="007D23C0" w:rsidP="00EB3712">
      <w:pPr>
        <w:jc w:val="center"/>
        <w:rPr>
          <w:rFonts w:asciiTheme="minorHAnsi" w:hAnsiTheme="minorHAnsi"/>
          <w:b/>
          <w:color w:val="943634" w:themeColor="accent2" w:themeShade="BF"/>
          <w:sz w:val="48"/>
          <w:szCs w:val="48"/>
        </w:rPr>
      </w:pPr>
      <w:r>
        <w:rPr>
          <w:rFonts w:asciiTheme="minorHAnsi" w:hAnsiTheme="minorHAnsi"/>
          <w:b/>
          <w:color w:val="943634" w:themeColor="accent2" w:themeShade="BF"/>
          <w:sz w:val="48"/>
          <w:szCs w:val="48"/>
        </w:rPr>
        <w:t xml:space="preserve">Synod </w:t>
      </w:r>
      <w:r w:rsidR="00243772">
        <w:rPr>
          <w:rFonts w:asciiTheme="minorHAnsi" w:hAnsiTheme="minorHAnsi"/>
          <w:b/>
          <w:color w:val="943634" w:themeColor="accent2" w:themeShade="BF"/>
          <w:sz w:val="48"/>
          <w:szCs w:val="48"/>
        </w:rPr>
        <w:t>Thank Yous</w:t>
      </w:r>
      <w:r>
        <w:rPr>
          <w:rFonts w:asciiTheme="minorHAnsi" w:hAnsiTheme="minorHAnsi"/>
          <w:b/>
          <w:color w:val="943634" w:themeColor="accent2" w:themeShade="BF"/>
          <w:sz w:val="48"/>
          <w:szCs w:val="48"/>
        </w:rPr>
        <w:t xml:space="preserve"> </w:t>
      </w:r>
    </w:p>
    <w:p w14:paraId="499F882B" w14:textId="64D320BA" w:rsidR="00DB7320" w:rsidRDefault="008854DF" w:rsidP="00243772">
      <w:pPr>
        <w:ind w:firstLine="720"/>
        <w:rPr>
          <w:rFonts w:asciiTheme="minorHAnsi" w:hAnsiTheme="minorHAnsi"/>
          <w:sz w:val="24"/>
          <w:szCs w:val="24"/>
        </w:rPr>
      </w:pPr>
      <w:r>
        <w:rPr>
          <w:rFonts w:asciiTheme="minorHAnsi" w:hAnsiTheme="minorHAnsi"/>
          <w:sz w:val="24"/>
          <w:szCs w:val="24"/>
        </w:rPr>
        <w:t xml:space="preserve">I’d like to take a little time here to say thank you. I’m not going to narrow </w:t>
      </w:r>
      <w:r w:rsidR="00F735D3">
        <w:rPr>
          <w:rFonts w:asciiTheme="minorHAnsi" w:hAnsiTheme="minorHAnsi"/>
          <w:sz w:val="24"/>
          <w:szCs w:val="24"/>
        </w:rPr>
        <w:t>my</w:t>
      </w:r>
      <w:r>
        <w:rPr>
          <w:rFonts w:asciiTheme="minorHAnsi" w:hAnsiTheme="minorHAnsi"/>
          <w:sz w:val="24"/>
          <w:szCs w:val="24"/>
        </w:rPr>
        <w:t xml:space="preserve"> thanks down to any specific individual, mainly because there are so many people to thank at the moment, but to all those who help make </w:t>
      </w:r>
      <w:r w:rsidR="00DB7320">
        <w:rPr>
          <w:rFonts w:asciiTheme="minorHAnsi" w:hAnsiTheme="minorHAnsi"/>
          <w:b/>
          <w:bCs/>
          <w:sz w:val="24"/>
          <w:szCs w:val="24"/>
        </w:rPr>
        <w:t>T</w:t>
      </w:r>
      <w:r w:rsidRPr="00DB7320">
        <w:rPr>
          <w:rFonts w:asciiTheme="minorHAnsi" w:hAnsiTheme="minorHAnsi"/>
          <w:b/>
          <w:bCs/>
          <w:sz w:val="24"/>
          <w:szCs w:val="24"/>
        </w:rPr>
        <w:t>he Briefing</w:t>
      </w:r>
      <w:r>
        <w:rPr>
          <w:rFonts w:asciiTheme="minorHAnsi" w:hAnsiTheme="minorHAnsi"/>
          <w:sz w:val="24"/>
          <w:szCs w:val="24"/>
        </w:rPr>
        <w:t xml:space="preserve"> what it is. So</w:t>
      </w:r>
      <w:r w:rsidR="00DB7320">
        <w:rPr>
          <w:rFonts w:asciiTheme="minorHAnsi" w:hAnsiTheme="minorHAnsi"/>
          <w:sz w:val="24"/>
          <w:szCs w:val="24"/>
        </w:rPr>
        <w:t>,</w:t>
      </w:r>
      <w:r>
        <w:rPr>
          <w:rFonts w:asciiTheme="minorHAnsi" w:hAnsiTheme="minorHAnsi"/>
          <w:sz w:val="24"/>
          <w:szCs w:val="24"/>
        </w:rPr>
        <w:t xml:space="preserve"> to those who read it, those who feature in it and to those w</w:t>
      </w:r>
      <w:r w:rsidR="00DB7320">
        <w:rPr>
          <w:rFonts w:asciiTheme="minorHAnsi" w:hAnsiTheme="minorHAnsi"/>
          <w:sz w:val="24"/>
          <w:szCs w:val="24"/>
        </w:rPr>
        <w:t>h</w:t>
      </w:r>
      <w:r>
        <w:rPr>
          <w:rFonts w:asciiTheme="minorHAnsi" w:hAnsiTheme="minorHAnsi"/>
          <w:sz w:val="24"/>
          <w:szCs w:val="24"/>
        </w:rPr>
        <w:t xml:space="preserve">o contribute to it, </w:t>
      </w:r>
      <w:r w:rsidRPr="00F735D3">
        <w:rPr>
          <w:rFonts w:asciiTheme="minorHAnsi" w:hAnsiTheme="minorHAnsi"/>
          <w:b/>
          <w:bCs/>
          <w:sz w:val="24"/>
          <w:szCs w:val="24"/>
        </w:rPr>
        <w:t>THANK YOU</w:t>
      </w:r>
      <w:r>
        <w:rPr>
          <w:rFonts w:asciiTheme="minorHAnsi" w:hAnsiTheme="minorHAnsi"/>
          <w:sz w:val="24"/>
          <w:szCs w:val="24"/>
        </w:rPr>
        <w:t>.</w:t>
      </w:r>
      <w:r w:rsidR="00243772">
        <w:rPr>
          <w:rFonts w:asciiTheme="minorHAnsi" w:hAnsiTheme="minorHAnsi"/>
          <w:sz w:val="24"/>
          <w:szCs w:val="24"/>
        </w:rPr>
        <w:t xml:space="preserve"> </w:t>
      </w:r>
    </w:p>
    <w:p w14:paraId="5484B821" w14:textId="7C07A5B1" w:rsidR="00467A73" w:rsidRDefault="00DB7320" w:rsidP="00F735D3">
      <w:pPr>
        <w:rPr>
          <w:rFonts w:asciiTheme="minorHAnsi" w:hAnsiTheme="minorHAnsi"/>
          <w:sz w:val="24"/>
          <w:szCs w:val="24"/>
        </w:rPr>
      </w:pPr>
      <w:r w:rsidRPr="008854DF">
        <w:rPr>
          <w:rFonts w:asciiTheme="minorHAnsi" w:hAnsiTheme="minorHAnsi"/>
          <w:noProof/>
          <w:snapToGrid/>
          <w:sz w:val="24"/>
          <w:szCs w:val="24"/>
        </w:rPr>
        <w:drawing>
          <wp:anchor distT="0" distB="0" distL="114300" distR="114300" simplePos="0" relativeHeight="251658246" behindDoc="1" locked="0" layoutInCell="1" allowOverlap="1" wp14:anchorId="0D2E8582" wp14:editId="46B7885A">
            <wp:simplePos x="0" y="0"/>
            <wp:positionH relativeFrom="column">
              <wp:posOffset>55245</wp:posOffset>
            </wp:positionH>
            <wp:positionV relativeFrom="paragraph">
              <wp:posOffset>76835</wp:posOffset>
            </wp:positionV>
            <wp:extent cx="1497965" cy="1733550"/>
            <wp:effectExtent l="0" t="0" r="6985" b="0"/>
            <wp:wrapTight wrapText="bothSides">
              <wp:wrapPolygon edited="0">
                <wp:start x="0" y="0"/>
                <wp:lineTo x="0" y="21363"/>
                <wp:lineTo x="21426" y="21363"/>
                <wp:lineTo x="21426" y="0"/>
                <wp:lineTo x="0" y="0"/>
              </wp:wrapPolygon>
            </wp:wrapTight>
            <wp:docPr id="785850739" name="Picture 785850739" descr="A group of people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0739" name="Picture 1" descr="A group of people raising their hands"/>
                    <pic:cNvPicPr/>
                  </pic:nvPicPr>
                  <pic:blipFill rotWithShape="1">
                    <a:blip r:embed="rId10">
                      <a:extLst>
                        <a:ext uri="{28A0092B-C50C-407E-A947-70E740481C1C}">
                          <a14:useLocalDpi xmlns:a14="http://schemas.microsoft.com/office/drawing/2010/main" val="0"/>
                        </a:ext>
                      </a:extLst>
                    </a:blip>
                    <a:srcRect r="75122" b="71220"/>
                    <a:stretch/>
                  </pic:blipFill>
                  <pic:spPr bwMode="auto">
                    <a:xfrm>
                      <a:off x="0" y="0"/>
                      <a:ext cx="149796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772">
        <w:rPr>
          <w:rFonts w:asciiTheme="minorHAnsi" w:hAnsiTheme="minorHAnsi"/>
          <w:sz w:val="24"/>
          <w:szCs w:val="24"/>
        </w:rPr>
        <w:t>The reason for my expressions of thanks lies in the extremely generous welcome Synod received last Saturday at Holme URC, where the Autumn meeting was held. They are currently celebrating 50 years in that building, having moved from their original site off Tong Street in Bradford as a result of improvements to one of the main roads into (or out of) Bradford. Their move coincided with the construction of the huge estate over which the Holme chur</w:t>
      </w:r>
      <w:r w:rsidR="007D23C0" w:rsidRPr="008854DF">
        <w:rPr>
          <w:rFonts w:asciiTheme="minorHAnsi" w:hAnsiTheme="minorHAnsi"/>
          <w:sz w:val="24"/>
          <w:szCs w:val="24"/>
        </w:rPr>
        <w:t>ch</w:t>
      </w:r>
      <w:r w:rsidR="00243772">
        <w:rPr>
          <w:rFonts w:asciiTheme="minorHAnsi" w:hAnsiTheme="minorHAnsi"/>
          <w:sz w:val="24"/>
          <w:szCs w:val="24"/>
        </w:rPr>
        <w:t xml:space="preserve"> prays and to which it serves in so many different ways. If you were there on Saturday you will have seen that Christ given spirit of generosity at work and if not, check them out on their</w:t>
      </w:r>
      <w:r w:rsidR="007D23C0" w:rsidRPr="007A557A">
        <w:rPr>
          <w:rFonts w:asciiTheme="minorHAnsi" w:hAnsiTheme="minorHAnsi"/>
          <w:color w:val="00B0F0"/>
          <w:sz w:val="24"/>
          <w:szCs w:val="24"/>
        </w:rPr>
        <w:t xml:space="preserve"> </w:t>
      </w:r>
      <w:hyperlink r:id="rId11" w:history="1">
        <w:r w:rsidR="007D23C0" w:rsidRPr="00065770">
          <w:rPr>
            <w:rStyle w:val="Hyperlink"/>
            <w:rFonts w:asciiTheme="minorHAnsi" w:hAnsiTheme="minorHAnsi"/>
            <w:sz w:val="24"/>
            <w:szCs w:val="24"/>
          </w:rPr>
          <w:t>https://www.facebook.com/holmeurc/?locale=en_GB</w:t>
        </w:r>
      </w:hyperlink>
      <w:r w:rsidR="007D23C0">
        <w:rPr>
          <w:rFonts w:asciiTheme="minorHAnsi" w:hAnsiTheme="minorHAnsi"/>
          <w:sz w:val="24"/>
          <w:szCs w:val="24"/>
        </w:rPr>
        <w:t xml:space="preserve"> </w:t>
      </w:r>
      <w:r w:rsidR="00243772">
        <w:rPr>
          <w:rFonts w:asciiTheme="minorHAnsi" w:hAnsiTheme="minorHAnsi"/>
          <w:sz w:val="24"/>
          <w:szCs w:val="24"/>
        </w:rPr>
        <w:t>site.</w:t>
      </w:r>
    </w:p>
    <w:p w14:paraId="63A728B1" w14:textId="355EEBCC" w:rsidR="007A557A" w:rsidRPr="007A557A" w:rsidRDefault="007A557A" w:rsidP="00F735D3">
      <w:pPr>
        <w:rPr>
          <w:rFonts w:asciiTheme="minorHAnsi" w:hAnsiTheme="minorHAnsi"/>
          <w:sz w:val="24"/>
          <w:szCs w:val="24"/>
        </w:rPr>
      </w:pPr>
      <w:r>
        <w:rPr>
          <w:noProof/>
          <w:snapToGrid/>
        </w:rPr>
        <w:drawing>
          <wp:anchor distT="0" distB="0" distL="114300" distR="114300" simplePos="0" relativeHeight="251666441" behindDoc="1" locked="0" layoutInCell="1" allowOverlap="1" wp14:anchorId="1EE83AE7" wp14:editId="693146F7">
            <wp:simplePos x="0" y="0"/>
            <wp:positionH relativeFrom="column">
              <wp:posOffset>3683635</wp:posOffset>
            </wp:positionH>
            <wp:positionV relativeFrom="paragraph">
              <wp:posOffset>97790</wp:posOffset>
            </wp:positionV>
            <wp:extent cx="2489835" cy="1400175"/>
            <wp:effectExtent l="0" t="0" r="5715" b="9525"/>
            <wp:wrapTight wrapText="bothSides">
              <wp:wrapPolygon edited="0">
                <wp:start x="0" y="0"/>
                <wp:lineTo x="0" y="21453"/>
                <wp:lineTo x="21484" y="21453"/>
                <wp:lineTo x="21484" y="0"/>
                <wp:lineTo x="0" y="0"/>
              </wp:wrapPolygon>
            </wp:wrapTight>
            <wp:docPr id="20526638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3832"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89835" cy="1400175"/>
                    </a:xfrm>
                    <a:prstGeom prst="rect">
                      <a:avLst/>
                    </a:prstGeom>
                  </pic:spPr>
                </pic:pic>
              </a:graphicData>
            </a:graphic>
            <wp14:sizeRelH relativeFrom="margin">
              <wp14:pctWidth>0</wp14:pctWidth>
            </wp14:sizeRelH>
            <wp14:sizeRelV relativeFrom="margin">
              <wp14:pctHeight>0</wp14:pctHeight>
            </wp14:sizeRelV>
          </wp:anchor>
        </w:drawing>
      </w:r>
      <w:r w:rsidRPr="007A557A">
        <w:rPr>
          <w:rFonts w:asciiTheme="minorHAnsi" w:hAnsiTheme="minorHAnsi"/>
          <w:sz w:val="24"/>
          <w:szCs w:val="24"/>
        </w:rPr>
        <w:t xml:space="preserve">At </w:t>
      </w:r>
      <w:r w:rsidR="00243772">
        <w:rPr>
          <w:rFonts w:asciiTheme="minorHAnsi" w:hAnsiTheme="minorHAnsi"/>
          <w:sz w:val="24"/>
          <w:szCs w:val="24"/>
        </w:rPr>
        <w:t>that</w:t>
      </w:r>
      <w:r w:rsidRPr="007A557A">
        <w:rPr>
          <w:rFonts w:asciiTheme="minorHAnsi" w:hAnsiTheme="minorHAnsi"/>
          <w:sz w:val="24"/>
          <w:szCs w:val="24"/>
        </w:rPr>
        <w:t xml:space="preserve"> Synod meeting we were blessed to have Roo Stewart lead us in our morning worship and for him challenge us in our relationship with the environment. During the Synod meeting I offered to forward the slides, the Hymns, the Readings and the Prayers to those who asked for them. </w:t>
      </w:r>
      <w:r w:rsidR="00243772">
        <w:rPr>
          <w:rFonts w:asciiTheme="minorHAnsi" w:hAnsiTheme="minorHAnsi"/>
          <w:sz w:val="24"/>
          <w:szCs w:val="24"/>
        </w:rPr>
        <w:t xml:space="preserve">The links have been sent to the Synod representatives, but why limit this cracking resource to them, So with </w:t>
      </w:r>
      <w:r w:rsidRPr="007A557A">
        <w:rPr>
          <w:rFonts w:asciiTheme="minorHAnsi" w:hAnsiTheme="minorHAnsi"/>
          <w:sz w:val="24"/>
          <w:szCs w:val="24"/>
        </w:rPr>
        <w:t>Roo’s blessing</w:t>
      </w:r>
      <w:r w:rsidR="00243772">
        <w:rPr>
          <w:rFonts w:asciiTheme="minorHAnsi" w:hAnsiTheme="minorHAnsi"/>
          <w:sz w:val="24"/>
          <w:szCs w:val="24"/>
        </w:rPr>
        <w:t xml:space="preserve"> I’ve uploaded them to this </w:t>
      </w:r>
      <w:hyperlink r:id="rId14" w:history="1">
        <w:r w:rsidR="00243772" w:rsidRPr="00243772">
          <w:rPr>
            <w:rStyle w:val="Hyperlink"/>
            <w:rFonts w:asciiTheme="minorHAnsi" w:hAnsiTheme="minorHAnsi"/>
            <w:szCs w:val="22"/>
          </w:rPr>
          <w:t>https://www.dropbox.com/scl/fo/u6waxep1ec6uas1ep6azy/h?rlkey=8bgsi47ek9u697hfvc0w5f5s1&amp;dl=0</w:t>
        </w:r>
      </w:hyperlink>
      <w:r w:rsidR="00243772">
        <w:rPr>
          <w:rFonts w:asciiTheme="minorHAnsi" w:hAnsiTheme="minorHAnsi"/>
          <w:szCs w:val="22"/>
        </w:rPr>
        <w:t xml:space="preserve"> file and a</w:t>
      </w:r>
      <w:r w:rsidRPr="007A557A">
        <w:rPr>
          <w:rFonts w:asciiTheme="minorHAnsi" w:hAnsiTheme="minorHAnsi"/>
          <w:sz w:val="24"/>
          <w:szCs w:val="24"/>
        </w:rPr>
        <w:t>s for the tunes for the hymns, Roo tells me that they were:</w:t>
      </w:r>
    </w:p>
    <w:p w14:paraId="1ED10776" w14:textId="77777777" w:rsidR="007A557A" w:rsidRDefault="007A557A" w:rsidP="00243772">
      <w:pPr>
        <w:pStyle w:val="ListParagraph"/>
        <w:numPr>
          <w:ilvl w:val="0"/>
          <w:numId w:val="46"/>
        </w:numPr>
        <w:ind w:left="426"/>
        <w:rPr>
          <w:rFonts w:asciiTheme="minorHAnsi" w:hAnsiTheme="minorHAnsi"/>
          <w:sz w:val="24"/>
          <w:szCs w:val="24"/>
        </w:rPr>
      </w:pPr>
      <w:r w:rsidRPr="00243772">
        <w:rPr>
          <w:rFonts w:asciiTheme="minorHAnsi" w:hAnsiTheme="minorHAnsi"/>
          <w:i/>
          <w:iCs/>
          <w:sz w:val="24"/>
          <w:szCs w:val="24"/>
        </w:rPr>
        <w:t>Lobe Den Herren</w:t>
      </w:r>
      <w:r w:rsidRPr="00243772">
        <w:rPr>
          <w:rFonts w:asciiTheme="minorHAnsi" w:hAnsiTheme="minorHAnsi"/>
          <w:sz w:val="24"/>
          <w:szCs w:val="24"/>
        </w:rPr>
        <w:t xml:space="preserve"> (the usual one) for “Praise to the Lord, The Almighty” (Rejoice &amp; Sing tune 74)</w:t>
      </w:r>
    </w:p>
    <w:p w14:paraId="541808B1" w14:textId="77777777" w:rsidR="007A557A" w:rsidRPr="00243772" w:rsidRDefault="007A557A" w:rsidP="00243772">
      <w:pPr>
        <w:pStyle w:val="ListParagraph"/>
        <w:numPr>
          <w:ilvl w:val="0"/>
          <w:numId w:val="46"/>
        </w:numPr>
        <w:ind w:left="426"/>
        <w:rPr>
          <w:rStyle w:val="Hyperlink"/>
          <w:rFonts w:asciiTheme="minorHAnsi" w:hAnsiTheme="minorHAnsi"/>
          <w:color w:val="auto"/>
          <w:szCs w:val="22"/>
          <w:u w:val="none"/>
        </w:rPr>
      </w:pPr>
      <w:r w:rsidRPr="00243772">
        <w:rPr>
          <w:rFonts w:asciiTheme="minorHAnsi" w:hAnsiTheme="minorHAnsi"/>
          <w:i/>
          <w:iCs/>
          <w:sz w:val="24"/>
          <w:szCs w:val="24"/>
        </w:rPr>
        <w:t>Roving Gambler (folk tune)</w:t>
      </w:r>
      <w:r w:rsidRPr="00243772">
        <w:rPr>
          <w:rFonts w:asciiTheme="minorHAnsi" w:hAnsiTheme="minorHAnsi"/>
          <w:sz w:val="24"/>
          <w:szCs w:val="24"/>
        </w:rPr>
        <w:t xml:space="preserve"> for “Like the Weeping Willow” here with the lyrics in the correct order </w:t>
      </w:r>
      <w:hyperlink r:id="rId15" w:history="1">
        <w:r w:rsidRPr="00243772">
          <w:rPr>
            <w:rStyle w:val="Hyperlink"/>
            <w:rFonts w:asciiTheme="minorHAnsi" w:hAnsiTheme="minorHAnsi"/>
            <w:szCs w:val="22"/>
          </w:rPr>
          <w:t>https://stlydias.org/blog/wp-content/uploads/2021/09/like-the-weeping-willow.pdf</w:t>
        </w:r>
      </w:hyperlink>
    </w:p>
    <w:p w14:paraId="39124B70" w14:textId="77777777" w:rsidR="007A557A" w:rsidRPr="00243772" w:rsidRDefault="007A557A" w:rsidP="00243772">
      <w:pPr>
        <w:pStyle w:val="ListParagraph"/>
        <w:numPr>
          <w:ilvl w:val="0"/>
          <w:numId w:val="46"/>
        </w:numPr>
        <w:ind w:left="426"/>
        <w:rPr>
          <w:rFonts w:asciiTheme="minorHAnsi" w:hAnsiTheme="minorHAnsi"/>
          <w:sz w:val="24"/>
          <w:szCs w:val="24"/>
        </w:rPr>
      </w:pPr>
      <w:r w:rsidRPr="00243772">
        <w:rPr>
          <w:rFonts w:asciiTheme="minorHAnsi" w:hAnsiTheme="minorHAnsi"/>
          <w:i/>
          <w:iCs/>
          <w:sz w:val="24"/>
          <w:szCs w:val="24"/>
        </w:rPr>
        <w:t>What a friend</w:t>
      </w:r>
      <w:r w:rsidRPr="00243772">
        <w:rPr>
          <w:rFonts w:asciiTheme="minorHAnsi" w:hAnsiTheme="minorHAnsi"/>
          <w:sz w:val="24"/>
          <w:szCs w:val="24"/>
        </w:rPr>
        <w:t xml:space="preserve"> for “God, the maker of the heavens” (Rejoice &amp; Sing tune 413)</w:t>
      </w:r>
    </w:p>
    <w:p w14:paraId="72AE8D39" w14:textId="684C4ADD" w:rsidR="00243772" w:rsidRPr="007A557A" w:rsidRDefault="007A557A" w:rsidP="00243772">
      <w:pPr>
        <w:rPr>
          <w:rFonts w:asciiTheme="minorHAnsi" w:hAnsiTheme="minorHAnsi"/>
          <w:color w:val="00B0F0"/>
          <w:sz w:val="24"/>
          <w:szCs w:val="24"/>
        </w:rPr>
      </w:pPr>
      <w:r w:rsidRPr="007A557A">
        <w:rPr>
          <w:rFonts w:asciiTheme="minorHAnsi" w:hAnsiTheme="minorHAnsi"/>
          <w:sz w:val="24"/>
          <w:szCs w:val="24"/>
        </w:rPr>
        <w:t>In addition</w:t>
      </w:r>
      <w:r w:rsidR="009C0A31">
        <w:rPr>
          <w:rFonts w:asciiTheme="minorHAnsi" w:hAnsiTheme="minorHAnsi"/>
          <w:sz w:val="24"/>
          <w:szCs w:val="24"/>
        </w:rPr>
        <w:t>,</w:t>
      </w:r>
      <w:r w:rsidRPr="007A557A">
        <w:rPr>
          <w:rFonts w:asciiTheme="minorHAnsi" w:hAnsiTheme="minorHAnsi"/>
          <w:sz w:val="24"/>
          <w:szCs w:val="24"/>
        </w:rPr>
        <w:t xml:space="preserve"> I have also included the </w:t>
      </w:r>
      <w:r w:rsidR="00243772" w:rsidRPr="007A557A">
        <w:rPr>
          <w:rFonts w:asciiTheme="minorHAnsi" w:hAnsiTheme="minorHAnsi"/>
          <w:sz w:val="24"/>
          <w:szCs w:val="24"/>
        </w:rPr>
        <w:t>PowerPoint</w:t>
      </w:r>
      <w:r w:rsidRPr="007A557A">
        <w:rPr>
          <w:rFonts w:asciiTheme="minorHAnsi" w:hAnsiTheme="minorHAnsi"/>
          <w:sz w:val="24"/>
          <w:szCs w:val="24"/>
        </w:rPr>
        <w:t xml:space="preserve"> and script used to illustrate the Safer Recruitment presentation </w:t>
      </w:r>
      <w:r w:rsidR="00243772">
        <w:rPr>
          <w:rFonts w:asciiTheme="minorHAnsi" w:hAnsiTheme="minorHAnsi"/>
          <w:sz w:val="24"/>
          <w:szCs w:val="24"/>
        </w:rPr>
        <w:t xml:space="preserve">which </w:t>
      </w:r>
      <w:r w:rsidR="00243772" w:rsidRPr="007A557A">
        <w:rPr>
          <w:rFonts w:asciiTheme="minorHAnsi" w:hAnsiTheme="minorHAnsi"/>
          <w:sz w:val="24"/>
          <w:szCs w:val="24"/>
        </w:rPr>
        <w:t>I hope that th</w:t>
      </w:r>
      <w:r w:rsidR="00243772">
        <w:rPr>
          <w:rFonts w:asciiTheme="minorHAnsi" w:hAnsiTheme="minorHAnsi"/>
          <w:sz w:val="24"/>
          <w:szCs w:val="24"/>
        </w:rPr>
        <w:t xml:space="preserve">ese files </w:t>
      </w:r>
      <w:r w:rsidR="00243772" w:rsidRPr="007A557A">
        <w:rPr>
          <w:rFonts w:asciiTheme="minorHAnsi" w:hAnsiTheme="minorHAnsi"/>
          <w:sz w:val="24"/>
          <w:szCs w:val="24"/>
        </w:rPr>
        <w:t>will prove to be a rich resource for you to use in your own church or personal devotions</w:t>
      </w:r>
      <w:r w:rsidR="009C0A31">
        <w:rPr>
          <w:rFonts w:asciiTheme="minorHAnsi" w:hAnsiTheme="minorHAnsi"/>
          <w:sz w:val="24"/>
          <w:szCs w:val="24"/>
        </w:rPr>
        <w:t>.</w:t>
      </w:r>
    </w:p>
    <w:p w14:paraId="0298B584" w14:textId="467E74E0" w:rsidR="00831195" w:rsidRPr="00243772" w:rsidRDefault="00243772" w:rsidP="00831195">
      <w:pPr>
        <w:ind w:firstLine="720"/>
        <w:rPr>
          <w:rFonts w:asciiTheme="minorHAnsi" w:hAnsiTheme="minorHAnsi"/>
          <w:sz w:val="24"/>
          <w:szCs w:val="24"/>
        </w:rPr>
      </w:pPr>
      <w:r>
        <w:rPr>
          <w:rFonts w:asciiTheme="minorHAnsi" w:hAnsiTheme="minorHAnsi"/>
          <w:sz w:val="24"/>
          <w:szCs w:val="24"/>
        </w:rPr>
        <w:t>During the day at the Synod meeting, w</w:t>
      </w:r>
      <w:r w:rsidR="007D23C0" w:rsidRPr="00243772">
        <w:rPr>
          <w:rFonts w:asciiTheme="minorHAnsi" w:hAnsiTheme="minorHAnsi"/>
          <w:sz w:val="24"/>
          <w:szCs w:val="24"/>
        </w:rPr>
        <w:t xml:space="preserve">ith our growing Eco group, </w:t>
      </w:r>
      <w:r>
        <w:rPr>
          <w:rFonts w:asciiTheme="minorHAnsi" w:hAnsiTheme="minorHAnsi"/>
          <w:sz w:val="24"/>
          <w:szCs w:val="24"/>
        </w:rPr>
        <w:t xml:space="preserve">we were challenged as to how </w:t>
      </w:r>
      <w:r w:rsidR="007D23C0" w:rsidRPr="00243772">
        <w:rPr>
          <w:rFonts w:asciiTheme="minorHAnsi" w:hAnsiTheme="minorHAnsi"/>
          <w:sz w:val="24"/>
          <w:szCs w:val="24"/>
        </w:rPr>
        <w:t xml:space="preserve">we can be better stewards of God’s creation. Not only that </w:t>
      </w:r>
      <w:r>
        <w:rPr>
          <w:rFonts w:asciiTheme="minorHAnsi" w:hAnsiTheme="minorHAnsi"/>
          <w:sz w:val="24"/>
          <w:szCs w:val="24"/>
        </w:rPr>
        <w:t xml:space="preserve">Synod committed itself to extending the </w:t>
      </w:r>
      <w:r w:rsidR="007D23C0" w:rsidRPr="00243772">
        <w:rPr>
          <w:rFonts w:asciiTheme="minorHAnsi" w:hAnsiTheme="minorHAnsi"/>
          <w:sz w:val="24"/>
          <w:szCs w:val="24"/>
        </w:rPr>
        <w:t xml:space="preserve">Synod Forums </w:t>
      </w:r>
      <w:r>
        <w:rPr>
          <w:rFonts w:asciiTheme="minorHAnsi" w:hAnsiTheme="minorHAnsi"/>
          <w:sz w:val="24"/>
          <w:szCs w:val="24"/>
        </w:rPr>
        <w:t xml:space="preserve">to include four more events over the summer – full details to follow, and we also learnt of the </w:t>
      </w:r>
      <w:r w:rsidR="007D23C0" w:rsidRPr="00243772">
        <w:rPr>
          <w:rFonts w:asciiTheme="minorHAnsi" w:hAnsiTheme="minorHAnsi"/>
          <w:sz w:val="24"/>
          <w:szCs w:val="24"/>
        </w:rPr>
        <w:t xml:space="preserve">continuing commitment to Anti-Racism and the lessons being learnt as a result of the URC’s Legacies of Slavery journey. Synod </w:t>
      </w:r>
      <w:r>
        <w:rPr>
          <w:rFonts w:asciiTheme="minorHAnsi" w:hAnsiTheme="minorHAnsi"/>
          <w:sz w:val="24"/>
          <w:szCs w:val="24"/>
        </w:rPr>
        <w:t>is always a conversation, so if you feel that you would like to contribute to the various conversations current in Yorkshire, please drop me a line and I can put you in contact with the relevant groups.</w:t>
      </w:r>
      <w:r w:rsidR="00183328" w:rsidRPr="00243772">
        <w:rPr>
          <w:rFonts w:asciiTheme="minorHAnsi" w:hAnsiTheme="minorHAnsi"/>
          <w:sz w:val="24"/>
          <w:szCs w:val="24"/>
        </w:rPr>
        <w:t xml:space="preserve"> </w:t>
      </w:r>
    </w:p>
    <w:p w14:paraId="18B65087" w14:textId="6E389C56" w:rsidR="008E7458" w:rsidRDefault="00243772" w:rsidP="00243772">
      <w:pPr>
        <w:ind w:firstLine="720"/>
        <w:rPr>
          <w:rFonts w:asciiTheme="minorHAnsi" w:hAnsiTheme="minorHAnsi"/>
          <w:sz w:val="24"/>
          <w:szCs w:val="24"/>
        </w:rPr>
      </w:pPr>
      <w:r>
        <w:rPr>
          <w:rFonts w:asciiTheme="minorHAnsi" w:hAnsiTheme="minorHAnsi"/>
          <w:sz w:val="24"/>
          <w:szCs w:val="24"/>
        </w:rPr>
        <w:lastRenderedPageBreak/>
        <w:t>As usual, e</w:t>
      </w:r>
      <w:r w:rsidR="001D032D" w:rsidRPr="00243772">
        <w:rPr>
          <w:rFonts w:asciiTheme="minorHAnsi" w:hAnsiTheme="minorHAnsi"/>
          <w:sz w:val="24"/>
          <w:szCs w:val="24"/>
        </w:rPr>
        <w:t>lsewhere in this Briefing there are other items to tie up your diary. Please</w:t>
      </w:r>
      <w:r w:rsidR="00183328" w:rsidRPr="00243772">
        <w:rPr>
          <w:rFonts w:asciiTheme="minorHAnsi" w:hAnsiTheme="minorHAnsi"/>
          <w:sz w:val="24"/>
          <w:szCs w:val="24"/>
        </w:rPr>
        <w:t xml:space="preserve"> take u</w:t>
      </w:r>
      <w:r w:rsidR="001D032D" w:rsidRPr="00243772">
        <w:rPr>
          <w:rFonts w:asciiTheme="minorHAnsi" w:hAnsiTheme="minorHAnsi"/>
          <w:sz w:val="24"/>
          <w:szCs w:val="24"/>
        </w:rPr>
        <w:t>p the invitations being offered; c</w:t>
      </w:r>
      <w:r w:rsidR="00183328" w:rsidRPr="00243772">
        <w:rPr>
          <w:rFonts w:asciiTheme="minorHAnsi" w:hAnsiTheme="minorHAnsi"/>
          <w:sz w:val="24"/>
          <w:szCs w:val="24"/>
        </w:rPr>
        <w:t xml:space="preserve">elebrate the wide diversity of Christian Mission </w:t>
      </w:r>
      <w:r w:rsidR="007D23C0" w:rsidRPr="00243772">
        <w:rPr>
          <w:rFonts w:asciiTheme="minorHAnsi" w:hAnsiTheme="minorHAnsi"/>
          <w:sz w:val="24"/>
          <w:szCs w:val="24"/>
        </w:rPr>
        <w:t xml:space="preserve">on show </w:t>
      </w:r>
      <w:r w:rsidR="00183328" w:rsidRPr="00243772">
        <w:rPr>
          <w:rFonts w:asciiTheme="minorHAnsi" w:hAnsiTheme="minorHAnsi"/>
          <w:sz w:val="24"/>
          <w:szCs w:val="24"/>
        </w:rPr>
        <w:t>and let me know what you</w:t>
      </w:r>
      <w:r w:rsidR="007D23C0" w:rsidRPr="00243772">
        <w:rPr>
          <w:rFonts w:asciiTheme="minorHAnsi" w:hAnsiTheme="minorHAnsi"/>
          <w:sz w:val="24"/>
          <w:szCs w:val="24"/>
        </w:rPr>
        <w:t xml:space="preserve"> are doing in your churches</w:t>
      </w:r>
      <w:r w:rsidR="00183328" w:rsidRPr="00243772">
        <w:rPr>
          <w:rFonts w:asciiTheme="minorHAnsi" w:hAnsiTheme="minorHAnsi"/>
          <w:sz w:val="24"/>
          <w:szCs w:val="24"/>
        </w:rPr>
        <w:t xml:space="preserve"> and how </w:t>
      </w:r>
      <w:r w:rsidR="007D23C0" w:rsidRPr="00243772">
        <w:rPr>
          <w:rFonts w:asciiTheme="minorHAnsi" w:hAnsiTheme="minorHAnsi"/>
          <w:sz w:val="24"/>
          <w:szCs w:val="24"/>
        </w:rPr>
        <w:t>you are furthering</w:t>
      </w:r>
      <w:r w:rsidR="00183328" w:rsidRPr="00243772">
        <w:rPr>
          <w:rFonts w:asciiTheme="minorHAnsi" w:hAnsiTheme="minorHAnsi"/>
          <w:sz w:val="24"/>
          <w:szCs w:val="24"/>
        </w:rPr>
        <w:t xml:space="preserve"> the work of the Lord in </w:t>
      </w:r>
      <w:r w:rsidR="007D23C0" w:rsidRPr="00243772">
        <w:rPr>
          <w:rFonts w:asciiTheme="minorHAnsi" w:hAnsiTheme="minorHAnsi"/>
          <w:sz w:val="24"/>
          <w:szCs w:val="24"/>
        </w:rPr>
        <w:t>y</w:t>
      </w:r>
      <w:r w:rsidR="00183328" w:rsidRPr="00243772">
        <w:rPr>
          <w:rFonts w:asciiTheme="minorHAnsi" w:hAnsiTheme="minorHAnsi"/>
          <w:sz w:val="24"/>
          <w:szCs w:val="24"/>
        </w:rPr>
        <w:t xml:space="preserve">our area. </w:t>
      </w:r>
      <w:r w:rsidR="007D23C0" w:rsidRPr="00243772">
        <w:rPr>
          <w:rFonts w:asciiTheme="minorHAnsi" w:hAnsiTheme="minorHAnsi"/>
          <w:sz w:val="24"/>
          <w:szCs w:val="24"/>
        </w:rPr>
        <w:t>P</w:t>
      </w:r>
      <w:r w:rsidR="00183328" w:rsidRPr="00243772">
        <w:rPr>
          <w:rFonts w:asciiTheme="minorHAnsi" w:hAnsiTheme="minorHAnsi"/>
          <w:sz w:val="24"/>
          <w:szCs w:val="24"/>
        </w:rPr>
        <w:t xml:space="preserve">lease let us know at </w:t>
      </w:r>
      <w:r w:rsidR="005D14C5" w:rsidRPr="00243772">
        <w:rPr>
          <w:rFonts w:asciiTheme="minorHAnsi" w:hAnsiTheme="minorHAnsi"/>
          <w:sz w:val="24"/>
          <w:szCs w:val="24"/>
        </w:rPr>
        <w:t>Synod</w:t>
      </w:r>
      <w:r w:rsidR="00183328" w:rsidRPr="00243772">
        <w:rPr>
          <w:rFonts w:asciiTheme="minorHAnsi" w:hAnsiTheme="minorHAnsi"/>
          <w:sz w:val="24"/>
          <w:szCs w:val="24"/>
        </w:rPr>
        <w:t xml:space="preserve"> office and we will help you as best we can.</w:t>
      </w:r>
      <w:r w:rsidR="00B87A91" w:rsidRPr="00243772">
        <w:rPr>
          <w:rFonts w:asciiTheme="minorHAnsi" w:hAnsiTheme="minorHAnsi"/>
          <w:sz w:val="24"/>
          <w:szCs w:val="24"/>
        </w:rPr>
        <w:t xml:space="preserve"> Don’t forget, we are only a click or two away by e-mail at </w:t>
      </w:r>
      <w:hyperlink r:id="rId16" w:history="1">
        <w:r w:rsidR="00B87A91" w:rsidRPr="008738A2">
          <w:rPr>
            <w:rStyle w:val="Hyperlink"/>
            <w:rFonts w:asciiTheme="minorHAnsi" w:hAnsiTheme="minorHAnsi"/>
            <w:sz w:val="24"/>
            <w:szCs w:val="24"/>
          </w:rPr>
          <w:t>office@urcyorkshire.org.uk</w:t>
        </w:r>
      </w:hyperlink>
      <w:r w:rsidR="00B87A91">
        <w:rPr>
          <w:rFonts w:asciiTheme="minorHAnsi" w:hAnsiTheme="minorHAnsi"/>
          <w:sz w:val="24"/>
          <w:szCs w:val="24"/>
        </w:rPr>
        <w:t xml:space="preserve">, </w:t>
      </w:r>
      <w:r w:rsidR="00B87A91" w:rsidRPr="00243772">
        <w:rPr>
          <w:rFonts w:asciiTheme="minorHAnsi" w:hAnsiTheme="minorHAnsi"/>
          <w:sz w:val="24"/>
          <w:szCs w:val="24"/>
        </w:rPr>
        <w:t xml:space="preserve">or a call away at 0113 289 8490 or </w:t>
      </w:r>
      <w:r w:rsidR="00EB3712" w:rsidRPr="00243772">
        <w:rPr>
          <w:rFonts w:asciiTheme="minorHAnsi" w:hAnsiTheme="minorHAnsi"/>
          <w:sz w:val="24"/>
          <w:szCs w:val="24"/>
        </w:rPr>
        <w:t>07936 362673.</w:t>
      </w:r>
    </w:p>
    <w:p w14:paraId="253C1599" w14:textId="030A9DD9" w:rsidR="008E7458" w:rsidRDefault="002330B3" w:rsidP="00EB3712">
      <w:pPr>
        <w:jc w:val="center"/>
        <w:rPr>
          <w:rFonts w:asciiTheme="minorHAnsi" w:hAnsiTheme="minorHAnsi"/>
          <w:sz w:val="24"/>
          <w:szCs w:val="24"/>
        </w:rPr>
      </w:pPr>
      <w:r>
        <w:rPr>
          <w:rFonts w:asciiTheme="minorHAnsi" w:hAnsiTheme="minorHAnsi"/>
          <w:sz w:val="24"/>
          <w:szCs w:val="24"/>
        </w:rPr>
        <w:t>T</w:t>
      </w:r>
      <w:r w:rsidR="00EB3712">
        <w:rPr>
          <w:rFonts w:asciiTheme="minorHAnsi" w:hAnsiTheme="minorHAnsi"/>
          <w:sz w:val="24"/>
          <w:szCs w:val="24"/>
        </w:rPr>
        <w:t>hank you</w:t>
      </w:r>
      <w:r w:rsidR="00831195">
        <w:rPr>
          <w:rFonts w:asciiTheme="minorHAnsi" w:hAnsiTheme="minorHAnsi"/>
          <w:sz w:val="24"/>
          <w:szCs w:val="24"/>
        </w:rPr>
        <w:t xml:space="preserve"> and God Bless, </w:t>
      </w:r>
    </w:p>
    <w:p w14:paraId="4ACD51FC" w14:textId="2C10F6F5" w:rsidR="00243772" w:rsidRPr="00243772" w:rsidRDefault="00B87A91" w:rsidP="00243772">
      <w:pPr>
        <w:jc w:val="center"/>
        <w:rPr>
          <w:rFonts w:ascii="Freestyle Script" w:hAnsi="Freestyle Script"/>
          <w:sz w:val="72"/>
          <w:szCs w:val="72"/>
        </w:rPr>
      </w:pPr>
      <w:r w:rsidRPr="00243772">
        <w:rPr>
          <w:rFonts w:ascii="Freestyle Script" w:hAnsi="Freestyle Script"/>
          <w:sz w:val="72"/>
          <w:szCs w:val="72"/>
        </w:rPr>
        <w:t>Tim Crossley</w:t>
      </w:r>
    </w:p>
    <w:p w14:paraId="07C9FAA1" w14:textId="5CB21195" w:rsidR="00EB3712" w:rsidRDefault="00831195" w:rsidP="00EB3712">
      <w:pPr>
        <w:jc w:val="center"/>
        <w:rPr>
          <w:rFonts w:asciiTheme="minorHAnsi" w:hAnsiTheme="minorHAnsi"/>
          <w:sz w:val="24"/>
          <w:szCs w:val="24"/>
        </w:rPr>
      </w:pPr>
      <w:r>
        <w:rPr>
          <w:rFonts w:asciiTheme="minorHAnsi" w:hAnsiTheme="minorHAnsi"/>
          <w:sz w:val="24"/>
          <w:szCs w:val="24"/>
        </w:rPr>
        <w:t>Synod Clerk</w:t>
      </w:r>
    </w:p>
    <w:p w14:paraId="4CD31750" w14:textId="6CD1280A" w:rsidR="00243772" w:rsidRDefault="00243772" w:rsidP="00EB3712">
      <w:pPr>
        <w:jc w:val="center"/>
        <w:rPr>
          <w:rFonts w:asciiTheme="minorHAnsi" w:hAnsiTheme="minorHAnsi"/>
          <w:sz w:val="24"/>
          <w:szCs w:val="24"/>
        </w:rPr>
      </w:pPr>
    </w:p>
    <w:p w14:paraId="6AA09AA6" w14:textId="7581B2B1" w:rsidR="00C00A6B" w:rsidRDefault="00B62EEE" w:rsidP="00233C9D">
      <w:pPr>
        <w:jc w:val="center"/>
        <w:rPr>
          <w:rFonts w:asciiTheme="minorHAnsi" w:eastAsia="Calibri" w:hAnsiTheme="minorHAnsi" w:cstheme="minorHAnsi"/>
          <w:noProof/>
          <w:sz w:val="24"/>
          <w:szCs w:val="24"/>
          <w:lang w:eastAsia="en-GB"/>
        </w:rPr>
      </w:pPr>
      <w:r>
        <w:rPr>
          <w:rFonts w:asciiTheme="minorHAnsi" w:eastAsia="Calibri" w:hAnsiTheme="minorHAnsi" w:cstheme="minorHAnsi"/>
          <w:b/>
          <w:noProof/>
          <w:snapToGrid/>
          <w:color w:val="00B050"/>
          <w:sz w:val="24"/>
          <w:szCs w:val="24"/>
          <w:lang w:eastAsia="en-GB"/>
        </w:rPr>
        <w:drawing>
          <wp:anchor distT="0" distB="0" distL="114300" distR="114300" simplePos="0" relativeHeight="251664393" behindDoc="1" locked="0" layoutInCell="1" allowOverlap="1" wp14:anchorId="3FCEB8C5" wp14:editId="245CFC1E">
            <wp:simplePos x="0" y="0"/>
            <wp:positionH relativeFrom="column">
              <wp:posOffset>-66040</wp:posOffset>
            </wp:positionH>
            <wp:positionV relativeFrom="paragraph">
              <wp:posOffset>939800</wp:posOffset>
            </wp:positionV>
            <wp:extent cx="6282055" cy="1019175"/>
            <wp:effectExtent l="0" t="0" r="4445" b="9525"/>
            <wp:wrapTight wrapText="bothSides">
              <wp:wrapPolygon edited="0">
                <wp:start x="0" y="0"/>
                <wp:lineTo x="0" y="21398"/>
                <wp:lineTo x="21550" y="21398"/>
                <wp:lineTo x="21550" y="0"/>
                <wp:lineTo x="0" y="0"/>
              </wp:wrapPolygon>
            </wp:wrapTight>
            <wp:docPr id="1318871787" name="Picture 2" descr="A logo for a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1787" name="Picture 2" descr="A logo for a youth"/>
                    <pic:cNvPicPr/>
                  </pic:nvPicPr>
                  <pic:blipFill rotWithShape="1">
                    <a:blip r:embed="rId17">
                      <a:extLst>
                        <a:ext uri="{28A0092B-C50C-407E-A947-70E740481C1C}">
                          <a14:useLocalDpi xmlns:a14="http://schemas.microsoft.com/office/drawing/2010/main" val="0"/>
                        </a:ext>
                      </a:extLst>
                    </a:blip>
                    <a:srcRect t="26700" b="30659"/>
                    <a:stretch/>
                  </pic:blipFill>
                  <pic:spPr bwMode="auto">
                    <a:xfrm>
                      <a:off x="0" y="0"/>
                      <a:ext cx="6282055" cy="1019175"/>
                    </a:xfrm>
                    <a:prstGeom prst="rect">
                      <a:avLst/>
                    </a:prstGeom>
                    <a:ln>
                      <a:noFill/>
                    </a:ln>
                    <a:extLst>
                      <a:ext uri="{53640926-AAD7-44D8-BBD7-CCE9431645EC}">
                        <a14:shadowObscured xmlns:a14="http://schemas.microsoft.com/office/drawing/2010/main"/>
                      </a:ext>
                    </a:extLst>
                  </pic:spPr>
                </pic:pic>
              </a:graphicData>
            </a:graphic>
          </wp:anchor>
        </w:drawing>
      </w:r>
      <w:r w:rsidR="00233C9D">
        <w:rPr>
          <w:noProof/>
          <w:lang w:eastAsia="en-GB"/>
        </w:rPr>
        <w:drawing>
          <wp:inline distT="0" distB="0" distL="0" distR="0" wp14:anchorId="12E43CA2" wp14:editId="58F6BF0F">
            <wp:extent cx="6151245" cy="93588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79261" b="2109"/>
                    <a:stretch/>
                  </pic:blipFill>
                  <pic:spPr bwMode="auto">
                    <a:xfrm>
                      <a:off x="0" y="0"/>
                      <a:ext cx="6347631" cy="965768"/>
                    </a:xfrm>
                    <a:prstGeom prst="rect">
                      <a:avLst/>
                    </a:prstGeom>
                    <a:ln>
                      <a:noFill/>
                    </a:ln>
                    <a:extLst>
                      <a:ext uri="{53640926-AAD7-44D8-BBD7-CCE9431645EC}">
                        <a14:shadowObscured xmlns:a14="http://schemas.microsoft.com/office/drawing/2010/main"/>
                      </a:ext>
                    </a:extLst>
                  </pic:spPr>
                </pic:pic>
              </a:graphicData>
            </a:graphic>
          </wp:inline>
        </w:drawing>
      </w:r>
    </w:p>
    <w:p w14:paraId="0A623BAE" w14:textId="16CAA920" w:rsidR="00B62EEE" w:rsidRPr="00243772" w:rsidRDefault="00243772" w:rsidP="00B62EEE">
      <w:pPr>
        <w:jc w:val="center"/>
        <w:rPr>
          <w:rFonts w:asciiTheme="minorHAnsi" w:eastAsia="Calibri" w:hAnsiTheme="minorHAnsi" w:cstheme="minorHAnsi"/>
          <w:b/>
          <w:noProof/>
          <w:color w:val="365F91" w:themeColor="accent1" w:themeShade="BF"/>
          <w:sz w:val="24"/>
          <w:szCs w:val="24"/>
          <w:lang w:eastAsia="en-GB"/>
        </w:rPr>
      </w:pPr>
      <w:r>
        <w:rPr>
          <w:rFonts w:asciiTheme="minorHAnsi" w:eastAsia="Calibri" w:hAnsiTheme="minorHAnsi" w:cstheme="minorHAnsi"/>
          <w:bCs/>
          <w:noProof/>
          <w:snapToGrid/>
          <w:sz w:val="24"/>
          <w:szCs w:val="24"/>
          <w:lang w:eastAsia="en-GB"/>
        </w:rPr>
        <w:drawing>
          <wp:anchor distT="0" distB="0" distL="114300" distR="114300" simplePos="0" relativeHeight="251677705" behindDoc="1" locked="0" layoutInCell="1" allowOverlap="1" wp14:anchorId="52FB40EE" wp14:editId="30A002ED">
            <wp:simplePos x="0" y="0"/>
            <wp:positionH relativeFrom="column">
              <wp:posOffset>236220</wp:posOffset>
            </wp:positionH>
            <wp:positionV relativeFrom="paragraph">
              <wp:posOffset>1189990</wp:posOffset>
            </wp:positionV>
            <wp:extent cx="4400550" cy="4400550"/>
            <wp:effectExtent l="0" t="0" r="0" b="0"/>
            <wp:wrapTight wrapText="bothSides">
              <wp:wrapPolygon edited="0">
                <wp:start x="0" y="0"/>
                <wp:lineTo x="0" y="21506"/>
                <wp:lineTo x="21506" y="21506"/>
                <wp:lineTo x="21506" y="0"/>
                <wp:lineTo x="0" y="0"/>
              </wp:wrapPolygon>
            </wp:wrapTight>
            <wp:docPr id="2007357857" name="Picture 1" descr="A hand drawing a light bulb on a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57857" name="Picture 1" descr="A hand drawing a light bulb on a blackboar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0550" cy="4400550"/>
                    </a:xfrm>
                    <a:prstGeom prst="rect">
                      <a:avLst/>
                    </a:prstGeom>
                  </pic:spPr>
                </pic:pic>
              </a:graphicData>
            </a:graphic>
            <wp14:sizeRelH relativeFrom="margin">
              <wp14:pctWidth>0</wp14:pctWidth>
            </wp14:sizeRelH>
            <wp14:sizeRelV relativeFrom="margin">
              <wp14:pctHeight>0</wp14:pctHeight>
            </wp14:sizeRelV>
          </wp:anchor>
        </w:drawing>
      </w:r>
      <w:r w:rsidR="00B62EEE" w:rsidRPr="00243772">
        <w:rPr>
          <w:rFonts w:asciiTheme="minorHAnsi" w:eastAsia="Calibri" w:hAnsiTheme="minorHAnsi" w:cstheme="minorHAnsi"/>
          <w:b/>
          <w:noProof/>
          <w:color w:val="365F91" w:themeColor="accent1" w:themeShade="BF"/>
          <w:sz w:val="24"/>
          <w:szCs w:val="24"/>
          <w:lang w:eastAsia="en-GB"/>
        </w:rPr>
        <w:t>How do we find new ideas that will work with our group?</w:t>
      </w:r>
    </w:p>
    <w:p w14:paraId="759836CF" w14:textId="778E4DC1" w:rsidR="00B62EEE" w:rsidRPr="00243772" w:rsidRDefault="00B62EEE" w:rsidP="00B62EEE">
      <w:pPr>
        <w:jc w:val="center"/>
        <w:rPr>
          <w:rFonts w:asciiTheme="minorHAnsi" w:eastAsia="Calibri" w:hAnsiTheme="minorHAnsi" w:cstheme="minorHAnsi"/>
          <w:b/>
          <w:noProof/>
          <w:color w:val="365F91" w:themeColor="accent1" w:themeShade="BF"/>
          <w:sz w:val="24"/>
          <w:szCs w:val="24"/>
          <w:lang w:eastAsia="en-GB"/>
        </w:rPr>
      </w:pPr>
      <w:r w:rsidRPr="00243772">
        <w:rPr>
          <w:rFonts w:asciiTheme="minorHAnsi" w:eastAsia="Calibri" w:hAnsiTheme="minorHAnsi" w:cstheme="minorHAnsi"/>
          <w:b/>
          <w:noProof/>
          <w:color w:val="365F91" w:themeColor="accent1" w:themeShade="BF"/>
          <w:sz w:val="24"/>
          <w:szCs w:val="24"/>
          <w:lang w:eastAsia="en-GB"/>
        </w:rPr>
        <w:t>What are the latest resources in children’s and youth work?</w:t>
      </w:r>
    </w:p>
    <w:p w14:paraId="6B7B90AB" w14:textId="22C535FB" w:rsidR="00B62EEE" w:rsidRPr="00243772" w:rsidRDefault="00B62EEE" w:rsidP="00B62EEE">
      <w:pPr>
        <w:jc w:val="center"/>
        <w:rPr>
          <w:rFonts w:asciiTheme="minorHAnsi" w:eastAsia="Calibri" w:hAnsiTheme="minorHAnsi" w:cstheme="minorHAnsi"/>
          <w:b/>
          <w:noProof/>
          <w:color w:val="365F91" w:themeColor="accent1" w:themeShade="BF"/>
          <w:sz w:val="24"/>
          <w:szCs w:val="24"/>
          <w:lang w:eastAsia="en-GB"/>
        </w:rPr>
      </w:pPr>
      <w:r w:rsidRPr="00243772">
        <w:rPr>
          <w:rFonts w:asciiTheme="minorHAnsi" w:eastAsia="Calibri" w:hAnsiTheme="minorHAnsi" w:cstheme="minorHAnsi"/>
          <w:b/>
          <w:noProof/>
          <w:color w:val="365F91" w:themeColor="accent1" w:themeShade="BF"/>
          <w:sz w:val="24"/>
          <w:szCs w:val="24"/>
          <w:lang w:eastAsia="en-GB"/>
        </w:rPr>
        <w:t>Do we have to buy? Or can we borrow? Are there free resources that would work?</w:t>
      </w:r>
    </w:p>
    <w:p w14:paraId="7E69D87E" w14:textId="2B592AC6" w:rsidR="00B62EEE" w:rsidRPr="00243772" w:rsidRDefault="00B62EEE" w:rsidP="00B62EEE">
      <w:pPr>
        <w:jc w:val="center"/>
        <w:rPr>
          <w:rFonts w:asciiTheme="minorHAnsi" w:eastAsia="Calibri" w:hAnsiTheme="minorHAnsi" w:cstheme="minorHAnsi"/>
          <w:b/>
          <w:noProof/>
          <w:color w:val="365F91" w:themeColor="accent1" w:themeShade="BF"/>
          <w:sz w:val="24"/>
          <w:szCs w:val="24"/>
          <w:lang w:eastAsia="en-GB"/>
        </w:rPr>
      </w:pPr>
      <w:r w:rsidRPr="00243772">
        <w:rPr>
          <w:rFonts w:asciiTheme="minorHAnsi" w:eastAsia="Calibri" w:hAnsiTheme="minorHAnsi" w:cstheme="minorHAnsi"/>
          <w:b/>
          <w:noProof/>
          <w:color w:val="365F91" w:themeColor="accent1" w:themeShade="BF"/>
          <w:sz w:val="24"/>
          <w:szCs w:val="24"/>
          <w:lang w:eastAsia="en-GB"/>
        </w:rPr>
        <w:t>What should we be looking for in a good resource?</w:t>
      </w:r>
    </w:p>
    <w:p w14:paraId="1F0DAC39" w14:textId="77777777" w:rsidR="00B62EEE" w:rsidRDefault="00B62EEE" w:rsidP="00B62EEE">
      <w:pPr>
        <w:jc w:val="center"/>
        <w:rPr>
          <w:rFonts w:asciiTheme="minorHAnsi" w:eastAsia="Calibri" w:hAnsiTheme="minorHAnsi" w:cstheme="minorHAnsi"/>
          <w:bCs/>
          <w:noProof/>
          <w:color w:val="365F91" w:themeColor="accent1" w:themeShade="BF"/>
          <w:sz w:val="24"/>
          <w:szCs w:val="24"/>
          <w:lang w:eastAsia="en-GB"/>
        </w:rPr>
      </w:pPr>
    </w:p>
    <w:p w14:paraId="3DA35B06" w14:textId="7C7790E4" w:rsidR="00B62EEE" w:rsidRPr="00243772" w:rsidRDefault="00B62EEE" w:rsidP="00B62EEE">
      <w:pPr>
        <w:jc w:val="center"/>
        <w:rPr>
          <w:rFonts w:asciiTheme="minorHAnsi" w:eastAsia="Calibri" w:hAnsiTheme="minorHAnsi" w:cstheme="minorHAnsi"/>
          <w:b/>
          <w:noProof/>
          <w:color w:val="365F91" w:themeColor="accent1" w:themeShade="BF"/>
          <w:sz w:val="24"/>
          <w:szCs w:val="24"/>
          <w:lang w:eastAsia="en-GB"/>
        </w:rPr>
      </w:pPr>
      <w:r w:rsidRPr="00243772">
        <w:rPr>
          <w:rFonts w:asciiTheme="minorHAnsi" w:eastAsia="Calibri" w:hAnsiTheme="minorHAnsi" w:cstheme="minorHAnsi"/>
          <w:b/>
          <w:noProof/>
          <w:color w:val="365F91" w:themeColor="accent1" w:themeShade="BF"/>
          <w:sz w:val="24"/>
          <w:szCs w:val="24"/>
          <w:lang w:eastAsia="en-GB"/>
        </w:rPr>
        <w:t>Join us on Thursday, 26th October, 7-8pm when Richard Knott, the Children and Youth Development Officer for East Midlands Synod and Lorraine Webb, the Children’s and Youth Work Programme Officer for the United Reformed Church, will share with us ideas on how to get hold of the best resources for our work with children and young people.</w:t>
      </w:r>
    </w:p>
    <w:p w14:paraId="3EE7DBC2" w14:textId="5FE66E80" w:rsidR="00B62EEE" w:rsidRPr="00243772" w:rsidRDefault="00B62EEE" w:rsidP="00B62EEE">
      <w:pPr>
        <w:jc w:val="center"/>
        <w:rPr>
          <w:rFonts w:asciiTheme="minorHAnsi" w:eastAsia="Calibri" w:hAnsiTheme="minorHAnsi" w:cstheme="minorHAnsi"/>
          <w:b/>
          <w:noProof/>
          <w:sz w:val="24"/>
          <w:szCs w:val="24"/>
          <w:lang w:eastAsia="en-GB"/>
        </w:rPr>
      </w:pPr>
      <w:r w:rsidRPr="00243772">
        <w:rPr>
          <w:rFonts w:asciiTheme="minorHAnsi" w:eastAsia="Calibri" w:hAnsiTheme="minorHAnsi" w:cstheme="minorHAnsi"/>
          <w:b/>
          <w:noProof/>
          <w:color w:val="365F91" w:themeColor="accent1" w:themeShade="BF"/>
          <w:sz w:val="24"/>
          <w:szCs w:val="24"/>
          <w:lang w:eastAsia="en-GB"/>
        </w:rPr>
        <w:t xml:space="preserve">Book your free place at </w:t>
      </w:r>
      <w:hyperlink r:id="rId20" w:history="1">
        <w:r w:rsidRPr="00243772">
          <w:rPr>
            <w:rStyle w:val="Hyperlink"/>
            <w:rFonts w:asciiTheme="minorHAnsi" w:eastAsia="Calibri" w:hAnsiTheme="minorHAnsi" w:cstheme="minorHAnsi"/>
            <w:b/>
            <w:noProof/>
            <w:sz w:val="24"/>
            <w:szCs w:val="24"/>
            <w:lang w:eastAsia="en-GB"/>
          </w:rPr>
          <w:t>www.bit.ly/URCTalkingAbout</w:t>
        </w:r>
      </w:hyperlink>
    </w:p>
    <w:p w14:paraId="1EE170F2" w14:textId="79856DB5" w:rsidR="005A5CE4" w:rsidRPr="005A5CE4" w:rsidRDefault="005A5CE4" w:rsidP="004A72E1">
      <w:pPr>
        <w:jc w:val="center"/>
        <w:rPr>
          <w:rFonts w:asciiTheme="minorHAnsi" w:eastAsia="Calibri" w:hAnsiTheme="minorHAnsi" w:cstheme="minorHAnsi"/>
          <w:b/>
          <w:noProof/>
          <w:color w:val="FFC000"/>
          <w:sz w:val="48"/>
          <w:szCs w:val="48"/>
          <w:lang w:eastAsia="en-GB"/>
        </w:rPr>
      </w:pPr>
      <w:r w:rsidRPr="005A5CE4">
        <w:rPr>
          <w:rFonts w:asciiTheme="minorHAnsi" w:eastAsia="Calibri" w:hAnsiTheme="minorHAnsi" w:cstheme="minorHAnsi"/>
          <w:b/>
          <w:noProof/>
          <w:color w:val="FFC000"/>
          <w:sz w:val="48"/>
          <w:szCs w:val="48"/>
          <w:lang w:eastAsia="en-GB"/>
        </w:rPr>
        <w:lastRenderedPageBreak/>
        <w:t>Christchurch, Ilkley with the Beamsley Project</w:t>
      </w:r>
    </w:p>
    <w:p w14:paraId="49B6C057" w14:textId="77777777" w:rsidR="00D802D9" w:rsidRDefault="00D802D9" w:rsidP="00D802D9">
      <w:pPr>
        <w:pStyle w:val="NoSpacing"/>
        <w:jc w:val="center"/>
        <w:rPr>
          <w:rFonts w:asciiTheme="minorHAnsi" w:eastAsia="Calibri" w:hAnsiTheme="minorHAnsi" w:cstheme="minorHAnsi"/>
          <w:bCs/>
          <w:noProof/>
          <w:sz w:val="24"/>
          <w:szCs w:val="24"/>
          <w:lang w:eastAsia="en-GB"/>
        </w:rPr>
      </w:pPr>
    </w:p>
    <w:p w14:paraId="02FDADF0" w14:textId="77777777" w:rsidR="005A5CE4" w:rsidRDefault="005A5CE4" w:rsidP="005A5CE4">
      <w:pPr>
        <w:pStyle w:val="NoSpacing"/>
        <w:rPr>
          <w:rFonts w:asciiTheme="minorHAnsi" w:eastAsia="Calibri" w:hAnsiTheme="minorHAnsi" w:cstheme="minorHAnsi"/>
          <w:bCs/>
          <w:noProof/>
          <w:sz w:val="24"/>
          <w:szCs w:val="24"/>
          <w:lang w:eastAsia="en-GB"/>
        </w:rPr>
      </w:pPr>
      <w:r>
        <w:rPr>
          <w:rFonts w:asciiTheme="minorHAnsi" w:eastAsia="Calibri" w:hAnsiTheme="minorHAnsi" w:cstheme="minorHAnsi"/>
          <w:bCs/>
          <w:noProof/>
          <w:snapToGrid/>
          <w:sz w:val="24"/>
          <w:szCs w:val="24"/>
          <w:lang w:eastAsia="en-GB"/>
        </w:rPr>
        <w:drawing>
          <wp:inline distT="0" distB="0" distL="0" distR="0" wp14:anchorId="1044906C" wp14:editId="4A36BA90">
            <wp:extent cx="6110605" cy="3437331"/>
            <wp:effectExtent l="114300" t="114300" r="118745" b="106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tchurch Beamsley mus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4006" cy="3439244"/>
                    </a:xfrm>
                    <a:prstGeom prst="rect">
                      <a:avLst/>
                    </a:prstGeom>
                    <a:ln w="117475" cmpd="tri">
                      <a:solidFill>
                        <a:srgbClr val="FFC000"/>
                      </a:solidFill>
                    </a:ln>
                  </pic:spPr>
                </pic:pic>
              </a:graphicData>
            </a:graphic>
          </wp:inline>
        </w:drawing>
      </w:r>
    </w:p>
    <w:p w14:paraId="59068BFB" w14:textId="77777777" w:rsidR="004A72E1" w:rsidRPr="004A72E1" w:rsidRDefault="004A72E1" w:rsidP="0028224A">
      <w:pPr>
        <w:pStyle w:val="NoSpacing"/>
        <w:jc w:val="center"/>
        <w:rPr>
          <w:rFonts w:asciiTheme="minorHAnsi" w:eastAsia="Calibri" w:hAnsiTheme="minorHAnsi" w:cstheme="minorHAnsi"/>
          <w:bCs/>
          <w:noProof/>
          <w:sz w:val="16"/>
          <w:szCs w:val="16"/>
          <w:lang w:eastAsia="en-GB"/>
        </w:rPr>
      </w:pPr>
    </w:p>
    <w:p w14:paraId="6B34F413" w14:textId="77777777" w:rsidR="00853121" w:rsidRPr="004A72E1" w:rsidRDefault="005A5CE4" w:rsidP="0028224A">
      <w:pPr>
        <w:pStyle w:val="NoSpacing"/>
        <w:jc w:val="center"/>
        <w:rPr>
          <w:rFonts w:asciiTheme="minorHAnsi" w:eastAsia="Calibri" w:hAnsiTheme="minorHAnsi" w:cstheme="minorHAnsi"/>
          <w:bCs/>
          <w:noProof/>
          <w:sz w:val="24"/>
          <w:szCs w:val="24"/>
          <w:lang w:eastAsia="en-GB"/>
        </w:rPr>
      </w:pPr>
      <w:r w:rsidRPr="004A72E1">
        <w:rPr>
          <w:rFonts w:asciiTheme="minorHAnsi" w:eastAsia="Calibri" w:hAnsiTheme="minorHAnsi" w:cstheme="minorHAnsi"/>
          <w:bCs/>
          <w:noProof/>
          <w:sz w:val="24"/>
          <w:szCs w:val="24"/>
          <w:lang w:eastAsia="en-GB"/>
        </w:rPr>
        <w:t xml:space="preserve">The Beamsley Project Charitable Trust presents an 'Evening of Music' at </w:t>
      </w:r>
      <w:r w:rsidRPr="008B1559">
        <w:rPr>
          <w:rFonts w:asciiTheme="minorHAnsi" w:eastAsia="Calibri" w:hAnsiTheme="minorHAnsi" w:cstheme="minorHAnsi"/>
          <w:b/>
          <w:bCs/>
          <w:noProof/>
          <w:sz w:val="24"/>
          <w:szCs w:val="24"/>
          <w:lang w:eastAsia="en-GB"/>
        </w:rPr>
        <w:t>Christchurch, Ilkley</w:t>
      </w:r>
      <w:r w:rsidRPr="004A72E1">
        <w:rPr>
          <w:rFonts w:asciiTheme="minorHAnsi" w:eastAsia="Calibri" w:hAnsiTheme="minorHAnsi" w:cstheme="minorHAnsi"/>
          <w:bCs/>
          <w:noProof/>
          <w:sz w:val="24"/>
          <w:szCs w:val="24"/>
          <w:lang w:eastAsia="en-GB"/>
        </w:rPr>
        <w:t xml:space="preserve"> on Saturday 21</w:t>
      </w:r>
      <w:r w:rsidRPr="004A72E1">
        <w:rPr>
          <w:rFonts w:asciiTheme="minorHAnsi" w:eastAsia="Calibri" w:hAnsiTheme="minorHAnsi" w:cstheme="minorHAnsi"/>
          <w:bCs/>
          <w:noProof/>
          <w:sz w:val="24"/>
          <w:szCs w:val="24"/>
          <w:vertAlign w:val="superscript"/>
          <w:lang w:eastAsia="en-GB"/>
        </w:rPr>
        <w:t>st</w:t>
      </w:r>
      <w:r w:rsidRPr="004A72E1">
        <w:rPr>
          <w:rFonts w:asciiTheme="minorHAnsi" w:eastAsia="Calibri" w:hAnsiTheme="minorHAnsi" w:cstheme="minorHAnsi"/>
          <w:bCs/>
          <w:noProof/>
          <w:sz w:val="24"/>
          <w:szCs w:val="24"/>
          <w:lang w:eastAsia="en-GB"/>
        </w:rPr>
        <w:t xml:space="preserve"> October when the extremely talented Jonathan &amp; Charlotte Crossley</w:t>
      </w:r>
      <w:r w:rsidR="0028224A" w:rsidRPr="004A72E1">
        <w:rPr>
          <w:rStyle w:val="FootnoteReference"/>
          <w:rFonts w:asciiTheme="minorHAnsi" w:eastAsia="Calibri" w:hAnsiTheme="minorHAnsi" w:cstheme="minorHAnsi"/>
          <w:bCs/>
          <w:noProof/>
          <w:sz w:val="24"/>
          <w:szCs w:val="24"/>
          <w:lang w:eastAsia="en-GB"/>
        </w:rPr>
        <w:footnoteReference w:id="2"/>
      </w:r>
      <w:r w:rsidRPr="004A72E1">
        <w:rPr>
          <w:rFonts w:asciiTheme="minorHAnsi" w:eastAsia="Calibri" w:hAnsiTheme="minorHAnsi" w:cstheme="minorHAnsi"/>
          <w:bCs/>
          <w:noProof/>
          <w:sz w:val="24"/>
          <w:szCs w:val="24"/>
          <w:lang w:eastAsia="en-GB"/>
        </w:rPr>
        <w:t xml:space="preserve"> will entertain you with a variety of genres, including folk, blues, easy listening and classical, accompanied by a cornucopia of instruments.</w:t>
      </w:r>
    </w:p>
    <w:p w14:paraId="461070C0" w14:textId="77777777" w:rsidR="004A72E1" w:rsidRPr="004A72E1" w:rsidRDefault="004A72E1" w:rsidP="0028224A">
      <w:pPr>
        <w:pStyle w:val="NoSpacing"/>
        <w:jc w:val="center"/>
        <w:rPr>
          <w:rFonts w:asciiTheme="minorHAnsi" w:eastAsia="Calibri" w:hAnsiTheme="minorHAnsi" w:cstheme="minorHAnsi"/>
          <w:bCs/>
          <w:noProof/>
          <w:sz w:val="16"/>
          <w:szCs w:val="16"/>
          <w:lang w:eastAsia="en-GB"/>
        </w:rPr>
      </w:pPr>
    </w:p>
    <w:p w14:paraId="7FC24C24" w14:textId="77777777" w:rsidR="004A72E1" w:rsidRPr="004A72E1" w:rsidRDefault="00853121" w:rsidP="00853121">
      <w:pPr>
        <w:pStyle w:val="NoSpacing"/>
        <w:jc w:val="center"/>
        <w:rPr>
          <w:rFonts w:asciiTheme="minorHAnsi" w:eastAsia="Calibri" w:hAnsiTheme="minorHAnsi" w:cstheme="minorHAnsi"/>
          <w:bCs/>
          <w:noProof/>
          <w:sz w:val="28"/>
          <w:szCs w:val="28"/>
          <w:lang w:eastAsia="en-GB"/>
        </w:rPr>
      </w:pPr>
      <w:r>
        <w:rPr>
          <w:rFonts w:asciiTheme="minorHAnsi" w:eastAsia="Calibri" w:hAnsiTheme="minorHAnsi" w:cstheme="minorHAnsi"/>
          <w:bCs/>
          <w:noProof/>
          <w:snapToGrid/>
          <w:sz w:val="24"/>
          <w:szCs w:val="24"/>
          <w:lang w:eastAsia="en-GB"/>
        </w:rPr>
        <w:drawing>
          <wp:inline distT="0" distB="0" distL="0" distR="0" wp14:anchorId="157C1D95" wp14:editId="55982E58">
            <wp:extent cx="6282055" cy="2413635"/>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struments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82055" cy="2413635"/>
                    </a:xfrm>
                    <a:prstGeom prst="rect">
                      <a:avLst/>
                    </a:prstGeom>
                  </pic:spPr>
                </pic:pic>
              </a:graphicData>
            </a:graphic>
          </wp:inline>
        </w:drawing>
      </w:r>
      <w:r w:rsidR="005A5CE4" w:rsidRPr="005A5CE4">
        <w:rPr>
          <w:rFonts w:asciiTheme="minorHAnsi" w:eastAsia="Calibri" w:hAnsiTheme="minorHAnsi" w:cstheme="minorHAnsi"/>
          <w:bCs/>
          <w:noProof/>
          <w:sz w:val="24"/>
          <w:szCs w:val="24"/>
          <w:lang w:eastAsia="en-GB"/>
        </w:rPr>
        <w:br/>
      </w:r>
    </w:p>
    <w:p w14:paraId="5BEFEB7A" w14:textId="77777777" w:rsidR="00853121" w:rsidRPr="004A72E1" w:rsidRDefault="005A5CE4" w:rsidP="00853121">
      <w:pPr>
        <w:pStyle w:val="NoSpacing"/>
        <w:jc w:val="center"/>
        <w:rPr>
          <w:rFonts w:asciiTheme="minorHAnsi" w:eastAsia="Calibri" w:hAnsiTheme="minorHAnsi" w:cstheme="minorHAnsi"/>
          <w:bCs/>
          <w:noProof/>
          <w:sz w:val="16"/>
          <w:szCs w:val="16"/>
          <w:lang w:eastAsia="en-GB"/>
        </w:rPr>
      </w:pPr>
      <w:r w:rsidRPr="004A72E1">
        <w:rPr>
          <w:rFonts w:asciiTheme="minorHAnsi" w:eastAsia="Calibri" w:hAnsiTheme="minorHAnsi" w:cstheme="minorHAnsi"/>
          <w:bCs/>
          <w:noProof/>
          <w:sz w:val="24"/>
          <w:szCs w:val="24"/>
          <w:lang w:eastAsia="en-GB"/>
        </w:rPr>
        <w:t xml:space="preserve">Tickets are available from the Beamsley Project Charitable Trust - Tel: 01756 710255 or </w:t>
      </w:r>
      <w:hyperlink r:id="rId23" w:history="1">
        <w:r w:rsidRPr="004A72E1">
          <w:rPr>
            <w:rStyle w:val="Hyperlink"/>
            <w:rFonts w:asciiTheme="minorHAnsi" w:eastAsia="Calibri" w:hAnsiTheme="minorHAnsi" w:cstheme="minorHAnsi"/>
            <w:b/>
            <w:bCs/>
            <w:noProof/>
            <w:sz w:val="24"/>
            <w:szCs w:val="24"/>
            <w:lang w:eastAsia="en-GB"/>
          </w:rPr>
          <w:t>info@beamsleyproject.org</w:t>
        </w:r>
      </w:hyperlink>
      <w:r w:rsidRPr="004A72E1">
        <w:rPr>
          <w:rFonts w:asciiTheme="minorHAnsi" w:eastAsia="Calibri" w:hAnsiTheme="minorHAnsi" w:cstheme="minorHAnsi"/>
          <w:b/>
          <w:bCs/>
          <w:noProof/>
          <w:sz w:val="24"/>
          <w:szCs w:val="24"/>
          <w:lang w:eastAsia="en-GB"/>
        </w:rPr>
        <w:t xml:space="preserve"> </w:t>
      </w:r>
      <w:r w:rsidRPr="004A72E1">
        <w:rPr>
          <w:rFonts w:asciiTheme="minorHAnsi" w:eastAsia="Calibri" w:hAnsiTheme="minorHAnsi" w:cstheme="minorHAnsi"/>
          <w:b/>
          <w:bCs/>
          <w:noProof/>
          <w:sz w:val="24"/>
          <w:szCs w:val="24"/>
          <w:lang w:eastAsia="en-GB"/>
        </w:rPr>
        <w:br/>
      </w:r>
    </w:p>
    <w:p w14:paraId="1E297E77" w14:textId="77777777" w:rsidR="005A5CE4" w:rsidRPr="004A72E1" w:rsidRDefault="005A5CE4" w:rsidP="00853121">
      <w:pPr>
        <w:pStyle w:val="NoSpacing"/>
        <w:jc w:val="center"/>
        <w:rPr>
          <w:rFonts w:asciiTheme="minorHAnsi" w:eastAsia="Calibri" w:hAnsiTheme="minorHAnsi" w:cstheme="minorHAnsi"/>
          <w:bCs/>
          <w:noProof/>
          <w:sz w:val="24"/>
          <w:szCs w:val="24"/>
          <w:lang w:eastAsia="en-GB"/>
        </w:rPr>
      </w:pPr>
      <w:r w:rsidRPr="004A72E1">
        <w:rPr>
          <w:rFonts w:asciiTheme="minorHAnsi" w:eastAsia="Calibri" w:hAnsiTheme="minorHAnsi" w:cstheme="minorHAnsi"/>
          <w:bCs/>
          <w:noProof/>
          <w:sz w:val="24"/>
          <w:szCs w:val="24"/>
          <w:lang w:eastAsia="en-GB"/>
        </w:rPr>
        <w:t>Tickets are £10 per person and includes refreshments.</w:t>
      </w:r>
      <w:r w:rsidRPr="004A72E1">
        <w:rPr>
          <w:rFonts w:asciiTheme="minorHAnsi" w:eastAsia="Calibri" w:hAnsiTheme="minorHAnsi" w:cstheme="minorHAnsi"/>
          <w:bCs/>
          <w:noProof/>
          <w:sz w:val="24"/>
          <w:szCs w:val="24"/>
          <w:lang w:eastAsia="en-GB"/>
        </w:rPr>
        <w:br/>
        <w:t>All proceeds will go towards the Beamsley Project’s bursary for 2024, the aim of which is to provide holiday accommodation for children with additional needs whose families are struggling financially.</w:t>
      </w:r>
    </w:p>
    <w:p w14:paraId="38E55839" w14:textId="5A9EE26E" w:rsidR="00416C88" w:rsidRDefault="00724E10" w:rsidP="00416C88">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lastRenderedPageBreak/>
        <w:drawing>
          <wp:inline distT="0" distB="0" distL="0" distR="0" wp14:anchorId="0716A108" wp14:editId="3A8256C3">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3BAFFBB" w14:textId="2B143201" w:rsidR="00D57CE0" w:rsidRPr="009B2CE1" w:rsidRDefault="00D57CE0" w:rsidP="009B2CE1">
      <w:pPr>
        <w:pStyle w:val="NoSpacing"/>
        <w:jc w:val="center"/>
        <w:rPr>
          <w:rFonts w:asciiTheme="minorHAnsi" w:eastAsia="Calibri" w:hAnsiTheme="minorHAnsi" w:cstheme="minorHAnsi"/>
          <w:b/>
          <w:bCs/>
          <w:snapToGrid/>
          <w:color w:val="00B050"/>
          <w:sz w:val="48"/>
          <w:szCs w:val="48"/>
          <w:lang w:eastAsia="en-GB"/>
        </w:rPr>
      </w:pPr>
      <w:r w:rsidRPr="009B2CE1">
        <w:rPr>
          <w:rFonts w:asciiTheme="minorHAnsi" w:eastAsia="Calibri" w:hAnsiTheme="minorHAnsi" w:cstheme="minorHAnsi"/>
          <w:b/>
          <w:bCs/>
          <w:snapToGrid/>
          <w:color w:val="00B050"/>
          <w:sz w:val="48"/>
          <w:szCs w:val="48"/>
          <w:lang w:eastAsia="en-GB"/>
        </w:rPr>
        <w:t>SELBY ECO AWARD</w:t>
      </w:r>
    </w:p>
    <w:p w14:paraId="67529F72" w14:textId="43476CF8" w:rsidR="00D57CE0" w:rsidRPr="00D57CE0" w:rsidRDefault="009B2CE1" w:rsidP="00D57CE0">
      <w:pPr>
        <w:pStyle w:val="NoSpacing"/>
        <w:rPr>
          <w:rFonts w:asciiTheme="minorHAnsi" w:eastAsia="Calibri" w:hAnsiTheme="minorHAnsi" w:cstheme="minorHAnsi"/>
          <w:snapToGrid/>
          <w:sz w:val="24"/>
          <w:szCs w:val="24"/>
          <w:lang w:eastAsia="en-GB"/>
        </w:rPr>
      </w:pPr>
      <w:r w:rsidRPr="009B2CE1">
        <w:rPr>
          <w:rFonts w:ascii="inherit" w:hAnsi="inherit"/>
          <w:noProof/>
          <w:snapToGrid/>
          <w:color w:val="F14E4E"/>
          <w:sz w:val="23"/>
          <w:szCs w:val="23"/>
          <w:bdr w:val="none" w:sz="0" w:space="0" w:color="auto" w:frame="1"/>
          <w:lang w:eastAsia="en-GB"/>
        </w:rPr>
        <w:drawing>
          <wp:anchor distT="0" distB="0" distL="114300" distR="114300" simplePos="0" relativeHeight="251672585" behindDoc="1" locked="0" layoutInCell="1" allowOverlap="1" wp14:anchorId="1C9F40DC" wp14:editId="6CA7862A">
            <wp:simplePos x="0" y="0"/>
            <wp:positionH relativeFrom="column">
              <wp:posOffset>4617720</wp:posOffset>
            </wp:positionH>
            <wp:positionV relativeFrom="paragraph">
              <wp:posOffset>102235</wp:posOffset>
            </wp:positionV>
            <wp:extent cx="1428750" cy="1428750"/>
            <wp:effectExtent l="0" t="0" r="0" b="0"/>
            <wp:wrapTight wrapText="bothSides">
              <wp:wrapPolygon edited="0">
                <wp:start x="0" y="0"/>
                <wp:lineTo x="0" y="21312"/>
                <wp:lineTo x="21312" y="21312"/>
                <wp:lineTo x="21312" y="0"/>
                <wp:lineTo x="0" y="0"/>
              </wp:wrapPolygon>
            </wp:wrapTight>
            <wp:docPr id="1377861168" name="Picture 1377861168" descr="A white circle with blue and orange text&#10;&#10;Description automatically generate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61168" name="Picture 1377861168" descr="A white circle with blue and orange text&#10;&#10;Description automatically generated">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Pr>
          <w:rFonts w:asciiTheme="minorHAnsi" w:eastAsia="Calibri" w:hAnsiTheme="minorHAnsi" w:cstheme="minorHAnsi"/>
          <w:snapToGrid/>
          <w:sz w:val="24"/>
          <w:szCs w:val="24"/>
          <w:lang w:eastAsia="en-GB"/>
        </w:rPr>
        <w:t xml:space="preserve">At Portholme Church, Selby, </w:t>
      </w:r>
      <w:r w:rsidR="00D57CE0" w:rsidRPr="00D57CE0">
        <w:rPr>
          <w:rFonts w:asciiTheme="minorHAnsi" w:eastAsia="Calibri" w:hAnsiTheme="minorHAnsi" w:cstheme="minorHAnsi"/>
          <w:snapToGrid/>
          <w:sz w:val="24"/>
          <w:szCs w:val="24"/>
          <w:lang w:eastAsia="en-GB"/>
        </w:rPr>
        <w:t>Iain</w:t>
      </w:r>
      <w:r>
        <w:rPr>
          <w:rFonts w:asciiTheme="minorHAnsi" w:eastAsia="Calibri" w:hAnsiTheme="minorHAnsi" w:cstheme="minorHAnsi"/>
          <w:snapToGrid/>
          <w:sz w:val="24"/>
          <w:szCs w:val="24"/>
          <w:lang w:eastAsia="en-GB"/>
        </w:rPr>
        <w:t xml:space="preserve"> Nutt recently</w:t>
      </w:r>
      <w:r w:rsidR="00D57CE0" w:rsidRPr="00D57CE0">
        <w:rPr>
          <w:rFonts w:asciiTheme="minorHAnsi" w:eastAsia="Calibri" w:hAnsiTheme="minorHAnsi" w:cstheme="minorHAnsi"/>
          <w:snapToGrid/>
          <w:sz w:val="24"/>
          <w:szCs w:val="24"/>
          <w:lang w:eastAsia="en-GB"/>
        </w:rPr>
        <w:t xml:space="preserve"> took on the baton for Eco Church and sought to get Portholme recognised officially for all the work </w:t>
      </w:r>
      <w:r>
        <w:rPr>
          <w:rFonts w:asciiTheme="minorHAnsi" w:eastAsia="Calibri" w:hAnsiTheme="minorHAnsi" w:cstheme="minorHAnsi"/>
          <w:snapToGrid/>
          <w:sz w:val="24"/>
          <w:szCs w:val="24"/>
          <w:lang w:eastAsia="en-GB"/>
        </w:rPr>
        <w:t>they</w:t>
      </w:r>
      <w:r w:rsidR="00D57CE0" w:rsidRPr="00D57CE0">
        <w:rPr>
          <w:rFonts w:asciiTheme="minorHAnsi" w:eastAsia="Calibri" w:hAnsiTheme="minorHAnsi" w:cstheme="minorHAnsi"/>
          <w:snapToGrid/>
          <w:sz w:val="24"/>
          <w:szCs w:val="24"/>
          <w:lang w:eastAsia="en-GB"/>
        </w:rPr>
        <w:t xml:space="preserve"> do at church to reduce </w:t>
      </w:r>
      <w:r>
        <w:rPr>
          <w:rFonts w:asciiTheme="minorHAnsi" w:eastAsia="Calibri" w:hAnsiTheme="minorHAnsi" w:cstheme="minorHAnsi"/>
          <w:snapToGrid/>
          <w:sz w:val="24"/>
          <w:szCs w:val="24"/>
          <w:lang w:eastAsia="en-GB"/>
        </w:rPr>
        <w:t>their</w:t>
      </w:r>
      <w:r w:rsidR="00D57CE0" w:rsidRPr="00D57CE0">
        <w:rPr>
          <w:rFonts w:asciiTheme="minorHAnsi" w:eastAsia="Calibri" w:hAnsiTheme="minorHAnsi" w:cstheme="minorHAnsi"/>
          <w:snapToGrid/>
          <w:sz w:val="24"/>
          <w:szCs w:val="24"/>
          <w:lang w:eastAsia="en-GB"/>
        </w:rPr>
        <w:t xml:space="preserve"> carbon footprint, much of which has been going on for several years. </w:t>
      </w:r>
    </w:p>
    <w:p w14:paraId="284B9453" w14:textId="607F0281" w:rsidR="009B2CE1" w:rsidRPr="009B2CE1" w:rsidRDefault="009B2CE1" w:rsidP="009B2CE1">
      <w:pPr>
        <w:pStyle w:val="NormalWeb"/>
        <w:shd w:val="clear" w:color="auto" w:fill="FFFFFF"/>
        <w:spacing w:before="0" w:beforeAutospacing="0" w:after="0" w:afterAutospacing="0"/>
        <w:textAlignment w:val="baseline"/>
        <w:rPr>
          <w:rFonts w:asciiTheme="minorHAnsi" w:hAnsiTheme="minorHAnsi" w:cstheme="minorHAnsi"/>
        </w:rPr>
      </w:pPr>
      <w:proofErr w:type="gramStart"/>
      <w:r>
        <w:rPr>
          <w:rFonts w:asciiTheme="minorHAnsi" w:eastAsia="Calibri" w:hAnsiTheme="minorHAnsi" w:cstheme="minorHAnsi"/>
        </w:rPr>
        <w:t>Happily</w:t>
      </w:r>
      <w:proofErr w:type="gramEnd"/>
      <w:r>
        <w:rPr>
          <w:rFonts w:asciiTheme="minorHAnsi" w:eastAsia="Calibri" w:hAnsiTheme="minorHAnsi" w:cstheme="minorHAnsi"/>
        </w:rPr>
        <w:t xml:space="preserve"> this </w:t>
      </w:r>
      <w:r w:rsidRPr="009B2CE1">
        <w:rPr>
          <w:rFonts w:asciiTheme="minorHAnsi" w:eastAsia="Calibri" w:hAnsiTheme="minorHAnsi" w:cstheme="minorHAnsi"/>
        </w:rPr>
        <w:t xml:space="preserve">work has paid off and </w:t>
      </w:r>
      <w:r w:rsidR="00D57CE0" w:rsidRPr="009B2CE1">
        <w:rPr>
          <w:rFonts w:asciiTheme="minorHAnsi" w:eastAsia="Calibri" w:hAnsiTheme="minorHAnsi" w:cstheme="minorHAnsi"/>
        </w:rPr>
        <w:t>Portholme has been awarded the bronze eco award.</w:t>
      </w:r>
      <w:r w:rsidRPr="009B2CE1">
        <w:rPr>
          <w:rFonts w:asciiTheme="minorHAnsi" w:hAnsiTheme="minorHAnsi" w:cstheme="minorHAnsi"/>
        </w:rPr>
        <w:t xml:space="preserve"> They</w:t>
      </w:r>
      <w:r w:rsidR="00D57CE0" w:rsidRPr="009B2CE1">
        <w:rPr>
          <w:rFonts w:asciiTheme="minorHAnsi" w:eastAsia="Calibri" w:hAnsiTheme="minorHAnsi" w:cstheme="minorHAnsi"/>
        </w:rPr>
        <w:t xml:space="preserve"> are</w:t>
      </w:r>
      <w:r w:rsidR="00D57CE0" w:rsidRPr="00D57CE0">
        <w:rPr>
          <w:rFonts w:asciiTheme="minorHAnsi" w:eastAsia="Calibri" w:hAnsiTheme="minorHAnsi" w:cstheme="minorHAnsi"/>
        </w:rPr>
        <w:t xml:space="preserve"> the first church in Selby to gain </w:t>
      </w:r>
      <w:r>
        <w:rPr>
          <w:rFonts w:asciiTheme="minorHAnsi" w:eastAsia="Calibri" w:hAnsiTheme="minorHAnsi" w:cstheme="minorHAnsi"/>
        </w:rPr>
        <w:t>this</w:t>
      </w:r>
      <w:r w:rsidR="00D57CE0" w:rsidRPr="00D57CE0">
        <w:rPr>
          <w:rFonts w:asciiTheme="minorHAnsi" w:eastAsia="Calibri" w:hAnsiTheme="minorHAnsi" w:cstheme="minorHAnsi"/>
        </w:rPr>
        <w:t xml:space="preserve"> award a</w:t>
      </w:r>
      <w:r>
        <w:rPr>
          <w:rFonts w:asciiTheme="minorHAnsi" w:eastAsia="Calibri" w:hAnsiTheme="minorHAnsi" w:cstheme="minorHAnsi"/>
        </w:rPr>
        <w:t xml:space="preserve">s well as being the first </w:t>
      </w:r>
      <w:r w:rsidR="00D57CE0" w:rsidRPr="00D57CE0">
        <w:rPr>
          <w:rFonts w:asciiTheme="minorHAnsi" w:eastAsia="Calibri" w:hAnsiTheme="minorHAnsi" w:cstheme="minorHAnsi"/>
        </w:rPr>
        <w:t>in Selby Methodist Circuit</w:t>
      </w:r>
      <w:r>
        <w:rPr>
          <w:rFonts w:asciiTheme="minorHAnsi" w:eastAsia="Calibri" w:hAnsiTheme="minorHAnsi" w:cstheme="minorHAnsi"/>
        </w:rPr>
        <w:t xml:space="preserve"> (not that there is a formal competition of course)</w:t>
      </w:r>
      <w:r w:rsidR="009C0A31">
        <w:rPr>
          <w:rFonts w:asciiTheme="minorHAnsi" w:eastAsia="Calibri" w:hAnsiTheme="minorHAnsi" w:cstheme="minorHAnsi"/>
        </w:rPr>
        <w:t>.</w:t>
      </w:r>
      <w:r>
        <w:rPr>
          <w:rFonts w:asciiTheme="minorHAnsi" w:eastAsia="Calibri" w:hAnsiTheme="minorHAnsi" w:cstheme="minorHAnsi"/>
        </w:rPr>
        <w:t xml:space="preserve"> Iain </w:t>
      </w:r>
      <w:r w:rsidRPr="009B2CE1">
        <w:rPr>
          <w:rFonts w:asciiTheme="minorHAnsi" w:eastAsia="Calibri" w:hAnsiTheme="minorHAnsi" w:cstheme="minorHAnsi"/>
        </w:rPr>
        <w:t>added “</w:t>
      </w:r>
      <w:r w:rsidRPr="009B2CE1">
        <w:rPr>
          <w:rFonts w:asciiTheme="minorHAnsi" w:hAnsiTheme="minorHAnsi" w:cstheme="minorHAnsi"/>
        </w:rPr>
        <w:t xml:space="preserve">Caring for God’s creation is incredibly important to us all – and we are really pleased to receive </w:t>
      </w:r>
      <w:r>
        <w:rPr>
          <w:rFonts w:asciiTheme="minorHAnsi" w:hAnsiTheme="minorHAnsi" w:cstheme="minorHAnsi"/>
        </w:rPr>
        <w:t>this</w:t>
      </w:r>
      <w:r w:rsidRPr="009B2CE1">
        <w:rPr>
          <w:rFonts w:asciiTheme="minorHAnsi" w:hAnsiTheme="minorHAnsi" w:cstheme="minorHAnsi"/>
        </w:rPr>
        <w:t xml:space="preserve"> bronze award from the </w:t>
      </w:r>
      <w:hyperlink r:id="rId26" w:tgtFrame="_blank" w:history="1">
        <w:r w:rsidRPr="009B2CE1">
          <w:rPr>
            <w:rFonts w:asciiTheme="minorHAnsi" w:hAnsiTheme="minorHAnsi" w:cstheme="minorHAnsi"/>
            <w:u w:val="single"/>
            <w:bdr w:val="none" w:sz="0" w:space="0" w:color="auto" w:frame="1"/>
          </w:rPr>
          <w:t>Eco Church</w:t>
        </w:r>
      </w:hyperlink>
      <w:r w:rsidRPr="009B2CE1">
        <w:rPr>
          <w:rFonts w:asciiTheme="minorHAnsi" w:hAnsiTheme="minorHAnsi" w:cstheme="minorHAnsi"/>
        </w:rPr>
        <w:t xml:space="preserve"> scheme. </w:t>
      </w:r>
      <w:r>
        <w:rPr>
          <w:rFonts w:asciiTheme="minorHAnsi" w:hAnsiTheme="minorHAnsi" w:cstheme="minorHAnsi"/>
        </w:rPr>
        <w:t>It</w:t>
      </w:r>
      <w:r w:rsidRPr="009B2CE1">
        <w:rPr>
          <w:rFonts w:asciiTheme="minorHAnsi" w:hAnsiTheme="minorHAnsi" w:cstheme="minorHAnsi"/>
        </w:rPr>
        <w:t xml:space="preserve"> recognises the efforts we have made so far in raising awareness and adapting the way we operate to care for God’s creation.</w:t>
      </w:r>
      <w:r>
        <w:rPr>
          <w:rFonts w:asciiTheme="minorHAnsi" w:hAnsiTheme="minorHAnsi" w:cstheme="minorHAnsi"/>
        </w:rPr>
        <w:t xml:space="preserve"> </w:t>
      </w:r>
      <w:r w:rsidRPr="009B2CE1">
        <w:rPr>
          <w:rFonts w:asciiTheme="minorHAnsi" w:hAnsiTheme="minorHAnsi" w:cstheme="minorHAnsi"/>
        </w:rPr>
        <w:t xml:space="preserve">Onwards now to the </w:t>
      </w:r>
      <w:proofErr w:type="gramStart"/>
      <w:r w:rsidRPr="009B2CE1">
        <w:rPr>
          <w:rFonts w:asciiTheme="minorHAnsi" w:hAnsiTheme="minorHAnsi" w:cstheme="minorHAnsi"/>
        </w:rPr>
        <w:t>Silver</w:t>
      </w:r>
      <w:proofErr w:type="gramEnd"/>
      <w:r w:rsidRPr="009B2CE1">
        <w:rPr>
          <w:rFonts w:asciiTheme="minorHAnsi" w:hAnsiTheme="minorHAnsi" w:cstheme="minorHAnsi"/>
        </w:rPr>
        <w:t xml:space="preserve"> award!!!</w:t>
      </w:r>
      <w:r>
        <w:rPr>
          <w:rFonts w:asciiTheme="minorHAnsi" w:hAnsiTheme="minorHAnsi" w:cstheme="minorHAnsi"/>
        </w:rPr>
        <w:t>”</w:t>
      </w:r>
    </w:p>
    <w:p w14:paraId="54C65715" w14:textId="430FF0DD" w:rsidR="00D57CE0" w:rsidRDefault="009B2CE1" w:rsidP="00D57CE0">
      <w:pPr>
        <w:pStyle w:val="NoSpacing"/>
        <w:rPr>
          <w:rFonts w:asciiTheme="minorHAnsi" w:eastAsia="Calibri" w:hAnsiTheme="minorHAnsi" w:cstheme="minorHAnsi"/>
          <w:snapToGrid/>
          <w:sz w:val="24"/>
          <w:szCs w:val="24"/>
          <w:lang w:eastAsia="en-GB"/>
        </w:rPr>
      </w:pPr>
      <w:r>
        <w:rPr>
          <w:rFonts w:asciiTheme="minorHAnsi" w:eastAsia="Calibri" w:hAnsiTheme="minorHAnsi" w:cstheme="minorHAnsi"/>
          <w:snapToGrid/>
          <w:sz w:val="24"/>
          <w:szCs w:val="24"/>
          <w:lang w:eastAsia="en-GB"/>
        </w:rPr>
        <w:t xml:space="preserve">Keep an eye on their website and </w:t>
      </w:r>
      <w:r w:rsidR="009C0A31">
        <w:rPr>
          <w:rFonts w:asciiTheme="minorHAnsi" w:eastAsia="Calibri" w:hAnsiTheme="minorHAnsi" w:cstheme="minorHAnsi"/>
          <w:snapToGrid/>
          <w:sz w:val="24"/>
          <w:szCs w:val="24"/>
          <w:lang w:eastAsia="en-GB"/>
        </w:rPr>
        <w:t>Facebook</w:t>
      </w:r>
      <w:r>
        <w:rPr>
          <w:rFonts w:asciiTheme="minorHAnsi" w:eastAsia="Calibri" w:hAnsiTheme="minorHAnsi" w:cstheme="minorHAnsi"/>
          <w:snapToGrid/>
          <w:sz w:val="24"/>
          <w:szCs w:val="24"/>
          <w:lang w:eastAsia="en-GB"/>
        </w:rPr>
        <w:t xml:space="preserve"> page for a</w:t>
      </w:r>
      <w:r w:rsidR="00D57CE0" w:rsidRPr="00D57CE0">
        <w:rPr>
          <w:rFonts w:asciiTheme="minorHAnsi" w:eastAsia="Calibri" w:hAnsiTheme="minorHAnsi" w:cstheme="minorHAnsi"/>
          <w:snapToGrid/>
          <w:sz w:val="24"/>
          <w:szCs w:val="24"/>
          <w:lang w:eastAsia="en-GB"/>
        </w:rPr>
        <w:t>n event celebrat</w:t>
      </w:r>
      <w:r>
        <w:rPr>
          <w:rFonts w:asciiTheme="minorHAnsi" w:eastAsia="Calibri" w:hAnsiTheme="minorHAnsi" w:cstheme="minorHAnsi"/>
          <w:snapToGrid/>
          <w:sz w:val="24"/>
          <w:szCs w:val="24"/>
          <w:lang w:eastAsia="en-GB"/>
        </w:rPr>
        <w:t>ing</w:t>
      </w:r>
      <w:r w:rsidR="00D57CE0" w:rsidRPr="00D57CE0">
        <w:rPr>
          <w:rFonts w:asciiTheme="minorHAnsi" w:eastAsia="Calibri" w:hAnsiTheme="minorHAnsi" w:cstheme="minorHAnsi"/>
          <w:snapToGrid/>
          <w:sz w:val="24"/>
          <w:szCs w:val="24"/>
          <w:lang w:eastAsia="en-GB"/>
        </w:rPr>
        <w:t xml:space="preserve"> this award and the completion of the solar panels.</w:t>
      </w:r>
    </w:p>
    <w:p w14:paraId="17272168" w14:textId="1C41C859" w:rsidR="002B4E54" w:rsidRDefault="002B4E54" w:rsidP="00D57CE0">
      <w:pPr>
        <w:pStyle w:val="NoSpacing"/>
        <w:rPr>
          <w:rFonts w:asciiTheme="minorHAnsi" w:eastAsia="Calibri" w:hAnsiTheme="minorHAnsi" w:cstheme="minorHAnsi"/>
          <w:snapToGrid/>
          <w:sz w:val="24"/>
          <w:szCs w:val="24"/>
          <w:lang w:eastAsia="en-GB"/>
        </w:rPr>
      </w:pPr>
    </w:p>
    <w:p w14:paraId="044C173F" w14:textId="3941239F" w:rsidR="002B4E54" w:rsidRPr="002B4E54" w:rsidRDefault="002B4E54" w:rsidP="002B4E54">
      <w:pPr>
        <w:pStyle w:val="NoSpacing"/>
        <w:jc w:val="center"/>
        <w:rPr>
          <w:rFonts w:asciiTheme="minorHAnsi" w:eastAsia="Calibri" w:hAnsiTheme="minorHAnsi" w:cstheme="minorHAnsi"/>
          <w:b/>
          <w:bCs/>
          <w:snapToGrid/>
          <w:color w:val="FF0000"/>
          <w:sz w:val="48"/>
          <w:szCs w:val="48"/>
          <w:lang w:eastAsia="en-GB"/>
        </w:rPr>
      </w:pPr>
      <w:r w:rsidRPr="002B4E54">
        <w:rPr>
          <w:rFonts w:asciiTheme="minorHAnsi" w:eastAsia="Calibri" w:hAnsiTheme="minorHAnsi" w:cstheme="minorHAnsi"/>
          <w:b/>
          <w:bCs/>
          <w:snapToGrid/>
          <w:color w:val="FF0000"/>
          <w:sz w:val="48"/>
          <w:szCs w:val="48"/>
          <w:lang w:eastAsia="en-GB"/>
        </w:rPr>
        <w:t>Inclusivity at the heart of Portholme Church</w:t>
      </w:r>
    </w:p>
    <w:p w14:paraId="477E6462" w14:textId="52AAFD61" w:rsidR="002B4E54" w:rsidRPr="00D57CE0" w:rsidRDefault="00630DC7" w:rsidP="00D57CE0">
      <w:pPr>
        <w:pStyle w:val="NoSpacing"/>
        <w:rPr>
          <w:rFonts w:asciiTheme="minorHAnsi" w:eastAsia="Calibri" w:hAnsiTheme="minorHAnsi" w:cstheme="minorHAnsi"/>
          <w:snapToGrid/>
          <w:sz w:val="24"/>
          <w:szCs w:val="24"/>
          <w:lang w:eastAsia="en-GB"/>
        </w:rPr>
      </w:pPr>
      <w:r>
        <w:rPr>
          <w:noProof/>
        </w:rPr>
        <mc:AlternateContent>
          <mc:Choice Requires="wps">
            <w:drawing>
              <wp:anchor distT="0" distB="0" distL="114300" distR="114300" simplePos="0" relativeHeight="251669513" behindDoc="1" locked="0" layoutInCell="1" allowOverlap="1" wp14:anchorId="4EE931F0" wp14:editId="7BD90241">
                <wp:simplePos x="0" y="0"/>
                <wp:positionH relativeFrom="column">
                  <wp:posOffset>55245</wp:posOffset>
                </wp:positionH>
                <wp:positionV relativeFrom="paragraph">
                  <wp:posOffset>1804035</wp:posOffset>
                </wp:positionV>
                <wp:extent cx="1903730" cy="152400"/>
                <wp:effectExtent l="0" t="0" r="1270" b="0"/>
                <wp:wrapTight wrapText="bothSides">
                  <wp:wrapPolygon edited="0">
                    <wp:start x="0" y="0"/>
                    <wp:lineTo x="0" y="18900"/>
                    <wp:lineTo x="21398" y="18900"/>
                    <wp:lineTo x="21398" y="0"/>
                    <wp:lineTo x="0" y="0"/>
                  </wp:wrapPolygon>
                </wp:wrapTight>
                <wp:docPr id="1706413791" name="Text Box 1"/>
                <wp:cNvGraphicFramePr/>
                <a:graphic xmlns:a="http://schemas.openxmlformats.org/drawingml/2006/main">
                  <a:graphicData uri="http://schemas.microsoft.com/office/word/2010/wordprocessingShape">
                    <wps:wsp>
                      <wps:cNvSpPr txBox="1"/>
                      <wps:spPr>
                        <a:xfrm>
                          <a:off x="0" y="0"/>
                          <a:ext cx="1903730" cy="152400"/>
                        </a:xfrm>
                        <a:prstGeom prst="rect">
                          <a:avLst/>
                        </a:prstGeom>
                        <a:solidFill>
                          <a:prstClr val="white"/>
                        </a:solidFill>
                        <a:ln>
                          <a:noFill/>
                        </a:ln>
                      </wps:spPr>
                      <wps:txbx>
                        <w:txbxContent>
                          <w:p w14:paraId="083A296B" w14:textId="5287F8FD" w:rsidR="002B4E54" w:rsidRPr="002B4E54" w:rsidRDefault="002B4E54" w:rsidP="002B4E54">
                            <w:pPr>
                              <w:pStyle w:val="Caption"/>
                              <w:jc w:val="center"/>
                              <w:rPr>
                                <w:rFonts w:asciiTheme="minorHAnsi" w:eastAsia="Calibri" w:hAnsiTheme="minorHAnsi" w:cstheme="minorHAnsi"/>
                                <w:noProof/>
                                <w:sz w:val="16"/>
                                <w:szCs w:val="16"/>
                              </w:rPr>
                            </w:pPr>
                            <w:r w:rsidRPr="002B4E54">
                              <w:rPr>
                                <w:rFonts w:asciiTheme="minorHAnsi" w:hAnsiTheme="minorHAnsi" w:cstheme="minorHAnsi"/>
                                <w:sz w:val="16"/>
                                <w:szCs w:val="16"/>
                              </w:rPr>
                              <w:t>Kacie Hodgson &amp; Claire Nutt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931F0" id="_x0000_t202" coordsize="21600,21600" o:spt="202" path="m,l,21600r21600,l21600,xe">
                <v:stroke joinstyle="miter"/>
                <v:path gradientshapeok="t" o:connecttype="rect"/>
              </v:shapetype>
              <v:shape id="Text Box 1" o:spid="_x0000_s1026" type="#_x0000_t202" style="position:absolute;margin-left:4.35pt;margin-top:142.05pt;width:149.9pt;height:12pt;z-index:-251646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" stroked="f">
                <v:textbox inset="0,0,0,0">
                  <w:txbxContent>
                    <w:p w14:paraId="083A296B" w14:textId="5287F8FD" w:rsidR="002B4E54" w:rsidRPr="002B4E54" w:rsidRDefault="002B4E54" w:rsidP="002B4E54">
                      <w:pPr>
                        <w:pStyle w:val="Caption"/>
                        <w:jc w:val="center"/>
                        <w:rPr>
                          <w:rFonts w:asciiTheme="minorHAnsi" w:eastAsia="Calibri" w:hAnsiTheme="minorHAnsi" w:cstheme="minorHAnsi"/>
                          <w:noProof/>
                          <w:sz w:val="16"/>
                          <w:szCs w:val="16"/>
                        </w:rPr>
                      </w:pPr>
                      <w:r w:rsidRPr="002B4E54">
                        <w:rPr>
                          <w:rFonts w:asciiTheme="minorHAnsi" w:hAnsiTheme="minorHAnsi" w:cstheme="minorHAnsi"/>
                          <w:sz w:val="16"/>
                          <w:szCs w:val="16"/>
                        </w:rPr>
                        <w:t>Kacie Hodgson &amp; Claire Nutt</w:t>
                      </w:r>
                    </w:p>
                  </w:txbxContent>
                </v:textbox>
                <w10:wrap type="tight"/>
              </v:shape>
            </w:pict>
          </mc:Fallback>
        </mc:AlternateContent>
      </w:r>
      <w:r>
        <w:rPr>
          <w:rFonts w:asciiTheme="minorHAnsi" w:eastAsia="Calibri" w:hAnsiTheme="minorHAnsi" w:cstheme="minorHAnsi"/>
          <w:noProof/>
          <w:snapToGrid/>
          <w:sz w:val="24"/>
          <w:szCs w:val="24"/>
          <w:lang w:eastAsia="en-GB"/>
        </w:rPr>
        <w:drawing>
          <wp:anchor distT="0" distB="0" distL="114300" distR="114300" simplePos="0" relativeHeight="251667465" behindDoc="1" locked="0" layoutInCell="1" allowOverlap="1" wp14:anchorId="45166A10" wp14:editId="44A146E7">
            <wp:simplePos x="0" y="0"/>
            <wp:positionH relativeFrom="column">
              <wp:posOffset>55245</wp:posOffset>
            </wp:positionH>
            <wp:positionV relativeFrom="paragraph">
              <wp:posOffset>51435</wp:posOffset>
            </wp:positionV>
            <wp:extent cx="1905635" cy="1752600"/>
            <wp:effectExtent l="0" t="0" r="0" b="0"/>
            <wp:wrapTight wrapText="bothSides">
              <wp:wrapPolygon edited="0">
                <wp:start x="0" y="0"/>
                <wp:lineTo x="0" y="21365"/>
                <wp:lineTo x="21377" y="21365"/>
                <wp:lineTo x="21377" y="0"/>
                <wp:lineTo x="0" y="0"/>
              </wp:wrapPolygon>
            </wp:wrapTight>
            <wp:docPr id="1145710731" name="Picture 1" descr="A person taking a selfie with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10731" name="Picture 1" descr="A person taking a selfie with a chil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5635" cy="1752600"/>
                    </a:xfrm>
                    <a:prstGeom prst="rect">
                      <a:avLst/>
                    </a:prstGeom>
                  </pic:spPr>
                </pic:pic>
              </a:graphicData>
            </a:graphic>
            <wp14:sizeRelH relativeFrom="margin">
              <wp14:pctWidth>0</wp14:pctWidth>
            </wp14:sizeRelH>
            <wp14:sizeRelV relativeFrom="margin">
              <wp14:pctHeight>0</wp14:pctHeight>
            </wp14:sizeRelV>
          </wp:anchor>
        </w:drawing>
      </w:r>
      <w:r w:rsidRPr="00630DC7">
        <w:rPr>
          <w:rFonts w:asciiTheme="minorHAnsi" w:eastAsia="Calibri" w:hAnsiTheme="minorHAnsi" w:cstheme="minorHAnsi"/>
          <w:noProof/>
          <w:snapToGrid/>
          <w:sz w:val="24"/>
          <w:szCs w:val="24"/>
          <w:lang w:eastAsia="en-GB"/>
        </w:rPr>
        <w:drawing>
          <wp:anchor distT="0" distB="0" distL="114300" distR="114300" simplePos="0" relativeHeight="251670537" behindDoc="1" locked="0" layoutInCell="1" allowOverlap="1" wp14:anchorId="74CF339D" wp14:editId="44C8A231">
            <wp:simplePos x="0" y="0"/>
            <wp:positionH relativeFrom="column">
              <wp:posOffset>3369945</wp:posOffset>
            </wp:positionH>
            <wp:positionV relativeFrom="paragraph">
              <wp:posOffset>99695</wp:posOffset>
            </wp:positionV>
            <wp:extent cx="2876550" cy="4762500"/>
            <wp:effectExtent l="0" t="0" r="0" b="0"/>
            <wp:wrapTight wrapText="bothSides">
              <wp:wrapPolygon edited="0">
                <wp:start x="0" y="0"/>
                <wp:lineTo x="0" y="21514"/>
                <wp:lineTo x="21457" y="21514"/>
                <wp:lineTo x="21457" y="0"/>
                <wp:lineTo x="0" y="0"/>
              </wp:wrapPolygon>
            </wp:wrapTight>
            <wp:docPr id="759305495" name="Picture 2" descr="May be a graphic of text that says &quot;All Inclusive 00 Food Accessible What is it? It is relaxed, multi-sensory and informal worship for all ages and abilities Dates: 21st October .11th November 16th December Refreshments included Time: 5-6.30 pm Location: Portholme church, Selby, YO8 4QH If you have any queries or accessiblity needs please email: kacie.hodgson@outlook.co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 graphic of text that says &quot;All Inclusive 00 Food Accessible What is it? It is relaxed, multi-sensory and informal worship for all ages and abilities Dates: 21st October .11th November 16th December Refreshments included Time: 5-6.30 pm Location: Portholme church, Selby, YO8 4QH If you have any queries or accessiblity needs please email: kacie.hodgson@outlook.com&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4762500"/>
                    </a:xfrm>
                    <a:prstGeom prst="rect">
                      <a:avLst/>
                    </a:prstGeom>
                    <a:noFill/>
                    <a:ln>
                      <a:noFill/>
                    </a:ln>
                  </pic:spPr>
                </pic:pic>
              </a:graphicData>
            </a:graphic>
          </wp:anchor>
        </w:drawing>
      </w:r>
      <w:r w:rsidR="002B4E54">
        <w:rPr>
          <w:rFonts w:asciiTheme="minorHAnsi" w:eastAsia="Calibri" w:hAnsiTheme="minorHAnsi" w:cstheme="minorHAnsi"/>
          <w:snapToGrid/>
          <w:sz w:val="24"/>
          <w:szCs w:val="24"/>
          <w:lang w:eastAsia="en-GB"/>
        </w:rPr>
        <w:t xml:space="preserve">In other news from Selby, the church has recently featured in the </w:t>
      </w:r>
      <w:hyperlink r:id="rId29" w:history="1">
        <w:proofErr w:type="spellStart"/>
        <w:r w:rsidR="002B4E54" w:rsidRPr="002B4E54">
          <w:rPr>
            <w:rStyle w:val="Hyperlink"/>
            <w:rFonts w:asciiTheme="minorHAnsi" w:eastAsia="Calibri" w:hAnsiTheme="minorHAnsi" w:cstheme="minorHAnsi"/>
            <w:snapToGrid/>
            <w:sz w:val="24"/>
            <w:szCs w:val="24"/>
            <w:lang w:eastAsia="en-GB"/>
          </w:rPr>
          <w:t>The</w:t>
        </w:r>
        <w:proofErr w:type="spellEnd"/>
        <w:r w:rsidR="002B4E54" w:rsidRPr="002B4E54">
          <w:rPr>
            <w:rStyle w:val="Hyperlink"/>
            <w:rFonts w:asciiTheme="minorHAnsi" w:eastAsia="Calibri" w:hAnsiTheme="minorHAnsi" w:cstheme="minorHAnsi"/>
            <w:snapToGrid/>
            <w:sz w:val="24"/>
            <w:szCs w:val="24"/>
            <w:lang w:eastAsia="en-GB"/>
          </w:rPr>
          <w:t xml:space="preserve"> Methodist Blog</w:t>
        </w:r>
      </w:hyperlink>
      <w:r w:rsidR="002B4E54">
        <w:rPr>
          <w:rFonts w:asciiTheme="minorHAnsi" w:eastAsia="Calibri" w:hAnsiTheme="minorHAnsi" w:cstheme="minorHAnsi"/>
          <w:snapToGrid/>
          <w:sz w:val="24"/>
          <w:szCs w:val="24"/>
          <w:lang w:eastAsia="en-GB"/>
        </w:rPr>
        <w:t xml:space="preserve"> as they are working hard to becoming as inclusive as possible, ranging from gluten allergies to physical access. </w:t>
      </w:r>
      <w:r w:rsidR="002B4E54" w:rsidRPr="002B4E54">
        <w:rPr>
          <w:rFonts w:asciiTheme="minorHAnsi" w:eastAsia="Calibri" w:hAnsiTheme="minorHAnsi" w:cstheme="minorHAnsi"/>
          <w:snapToGrid/>
          <w:sz w:val="24"/>
          <w:szCs w:val="24"/>
          <w:lang w:eastAsia="en-GB"/>
        </w:rPr>
        <w:t>The mother and daughter</w:t>
      </w:r>
      <w:r w:rsidR="002B4E54">
        <w:rPr>
          <w:rFonts w:asciiTheme="minorHAnsi" w:eastAsia="Calibri" w:hAnsiTheme="minorHAnsi" w:cstheme="minorHAnsi"/>
          <w:snapToGrid/>
          <w:sz w:val="24"/>
          <w:szCs w:val="24"/>
          <w:lang w:eastAsia="en-GB"/>
        </w:rPr>
        <w:t xml:space="preserve"> team of Claire and Kacie</w:t>
      </w:r>
      <w:r w:rsidR="002B4E54" w:rsidRPr="002B4E54">
        <w:rPr>
          <w:rFonts w:asciiTheme="minorHAnsi" w:eastAsia="Calibri" w:hAnsiTheme="minorHAnsi" w:cstheme="minorHAnsi"/>
          <w:snapToGrid/>
          <w:sz w:val="24"/>
          <w:szCs w:val="24"/>
          <w:lang w:eastAsia="en-GB"/>
        </w:rPr>
        <w:t xml:space="preserve"> have been passionate about inclusivity and intergenerational activities for many years. They want</w:t>
      </w:r>
      <w:r w:rsidR="002B4E54">
        <w:rPr>
          <w:rFonts w:asciiTheme="minorHAnsi" w:eastAsia="Calibri" w:hAnsiTheme="minorHAnsi" w:cstheme="minorHAnsi"/>
          <w:snapToGrid/>
          <w:sz w:val="24"/>
          <w:szCs w:val="24"/>
          <w:lang w:eastAsia="en-GB"/>
        </w:rPr>
        <w:t>ed</w:t>
      </w:r>
      <w:r w:rsidR="002B4E54" w:rsidRPr="002B4E54">
        <w:rPr>
          <w:rFonts w:asciiTheme="minorHAnsi" w:eastAsia="Calibri" w:hAnsiTheme="minorHAnsi" w:cstheme="minorHAnsi"/>
          <w:snapToGrid/>
          <w:sz w:val="24"/>
          <w:szCs w:val="24"/>
          <w:lang w:eastAsia="en-GB"/>
        </w:rPr>
        <w:t xml:space="preserve"> to encourage people of all ages and conditions to attend church by making Portholme Church as safe and accessible a place as possible.</w:t>
      </w:r>
      <w:r w:rsidR="002B4E54">
        <w:rPr>
          <w:rFonts w:asciiTheme="minorHAnsi" w:eastAsia="Calibri" w:hAnsiTheme="minorHAnsi" w:cstheme="minorHAnsi"/>
          <w:snapToGrid/>
          <w:sz w:val="24"/>
          <w:szCs w:val="24"/>
          <w:lang w:eastAsia="en-GB"/>
        </w:rPr>
        <w:t xml:space="preserve"> You can read about it here </w:t>
      </w:r>
      <w:hyperlink r:id="rId30" w:history="1">
        <w:r w:rsidR="002B4E54" w:rsidRPr="002B4E54">
          <w:rPr>
            <w:rStyle w:val="Hyperlink"/>
            <w:rFonts w:asciiTheme="minorHAnsi" w:eastAsia="Calibri" w:hAnsiTheme="minorHAnsi" w:cstheme="minorHAnsi"/>
            <w:snapToGrid/>
            <w:sz w:val="24"/>
            <w:szCs w:val="24"/>
            <w:lang w:eastAsia="en-GB"/>
          </w:rPr>
          <w:t>Inclusivity at the heart of Portholme Church (methodist.org.uk)</w:t>
        </w:r>
      </w:hyperlink>
      <w:r w:rsidR="002B4E54">
        <w:rPr>
          <w:rFonts w:asciiTheme="minorHAnsi" w:eastAsia="Calibri" w:hAnsiTheme="minorHAnsi" w:cstheme="minorHAnsi"/>
          <w:snapToGrid/>
          <w:sz w:val="24"/>
          <w:szCs w:val="24"/>
          <w:lang w:eastAsia="en-GB"/>
        </w:rPr>
        <w:t xml:space="preserve"> and keep up to date with Kacie and Claire’s endeavours on their </w:t>
      </w:r>
      <w:hyperlink r:id="rId31" w:history="1">
        <w:r w:rsidR="002B4E54" w:rsidRPr="002B4E54">
          <w:rPr>
            <w:rStyle w:val="Hyperlink"/>
            <w:rFonts w:asciiTheme="minorHAnsi" w:eastAsia="Calibri" w:hAnsiTheme="minorHAnsi" w:cstheme="minorHAnsi"/>
            <w:snapToGrid/>
            <w:sz w:val="24"/>
            <w:szCs w:val="24"/>
            <w:lang w:eastAsia="en-GB"/>
          </w:rPr>
          <w:t>(2) Facebook</w:t>
        </w:r>
      </w:hyperlink>
      <w:r w:rsidR="002B4E54">
        <w:rPr>
          <w:rFonts w:asciiTheme="minorHAnsi" w:eastAsia="Calibri" w:hAnsiTheme="minorHAnsi" w:cstheme="minorHAnsi"/>
          <w:snapToGrid/>
          <w:sz w:val="24"/>
          <w:szCs w:val="24"/>
          <w:lang w:eastAsia="en-GB"/>
        </w:rPr>
        <w:t xml:space="preserve"> page.</w:t>
      </w:r>
      <w:r>
        <w:rPr>
          <w:rFonts w:asciiTheme="minorHAnsi" w:eastAsia="Calibri" w:hAnsiTheme="minorHAnsi" w:cstheme="minorHAnsi"/>
          <w:snapToGrid/>
          <w:sz w:val="24"/>
          <w:szCs w:val="24"/>
          <w:lang w:eastAsia="en-GB"/>
        </w:rPr>
        <w:t xml:space="preserve"> You can also attend one of the three All Inclusive Accessible services planned this autumn to see how Kacie and Claire’s plans are coming together.</w:t>
      </w:r>
      <w:r w:rsidRPr="00630DC7">
        <w:t xml:space="preserve"> </w:t>
      </w:r>
    </w:p>
    <w:p w14:paraId="51765700" w14:textId="4837111C" w:rsidR="00A97C08" w:rsidRDefault="00A97C08" w:rsidP="002817F6">
      <w:pPr>
        <w:spacing w:after="120"/>
        <w:jc w:val="center"/>
        <w:rPr>
          <w:rFonts w:ascii="Calibri" w:eastAsia="Calibri" w:hAnsi="Calibri" w:cs="Calibri"/>
          <w:noProof/>
          <w:snapToGrid/>
          <w:color w:val="000000"/>
          <w:sz w:val="24"/>
          <w:szCs w:val="24"/>
          <w:lang w:eastAsia="en-GB"/>
        </w:rPr>
      </w:pPr>
    </w:p>
    <w:p w14:paraId="6EF9F2C6" w14:textId="626D4457" w:rsidR="008E5E3E" w:rsidRDefault="00B63079" w:rsidP="00724E10">
      <w:pPr>
        <w:spacing w:after="120"/>
        <w:jc w:val="center"/>
        <w:rPr>
          <w:rFonts w:ascii="Calibri" w:eastAsia="Calibri" w:hAnsi="Calibri" w:cs="Calibri"/>
          <w:b/>
          <w:bCs/>
          <w:snapToGrid/>
          <w:color w:val="4F6228" w:themeColor="accent3" w:themeShade="80"/>
          <w:sz w:val="48"/>
          <w:szCs w:val="48"/>
          <w:lang w:eastAsia="en-GB"/>
        </w:rPr>
      </w:pPr>
      <w:r>
        <w:rPr>
          <w:noProof/>
          <w:lang w:eastAsia="en-GB"/>
        </w:rPr>
        <w:drawing>
          <wp:inline distT="0" distB="0" distL="0" distR="0" wp14:anchorId="6839AC06" wp14:editId="7A8EDE13">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349E55CE" w14:textId="5C657AC1" w:rsidR="00B63079" w:rsidRPr="008E5E3E" w:rsidRDefault="008E5E3E" w:rsidP="0043581C">
      <w:pPr>
        <w:jc w:val="center"/>
        <w:rPr>
          <w:rFonts w:asciiTheme="minorHAnsi" w:hAnsiTheme="minorHAnsi" w:cstheme="minorHAnsi"/>
          <w:b/>
          <w:color w:val="66FFCC"/>
          <w:sz w:val="48"/>
          <w:szCs w:val="48"/>
        </w:rPr>
      </w:pPr>
      <w:r w:rsidRPr="008E5E3E">
        <w:rPr>
          <w:rFonts w:asciiTheme="minorHAnsi" w:hAnsiTheme="minorHAnsi" w:cstheme="minorHAnsi"/>
          <w:b/>
          <w:color w:val="00B050"/>
          <w:sz w:val="48"/>
          <w:szCs w:val="48"/>
        </w:rPr>
        <w:t xml:space="preserve">JOINED UP </w:t>
      </w:r>
      <w:r w:rsidRPr="008E5E3E">
        <w:rPr>
          <w:rFonts w:asciiTheme="minorHAnsi" w:hAnsiTheme="minorHAnsi" w:cstheme="minorHAnsi"/>
          <w:b/>
          <w:color w:val="66FFCC"/>
          <w:sz w:val="48"/>
          <w:szCs w:val="48"/>
        </w:rPr>
        <w:t>CONFERENCE 2023</w:t>
      </w:r>
      <w:r>
        <w:rPr>
          <w:rFonts w:asciiTheme="minorHAnsi" w:hAnsiTheme="minorHAnsi" w:cstheme="minorHAnsi"/>
          <w:b/>
          <w:color w:val="66FFCC"/>
          <w:sz w:val="48"/>
          <w:szCs w:val="48"/>
        </w:rPr>
        <w:t xml:space="preserve">, </w:t>
      </w:r>
      <w:r w:rsidRPr="008E5E3E">
        <w:rPr>
          <w:rFonts w:asciiTheme="minorHAnsi" w:hAnsiTheme="minorHAnsi" w:cstheme="minorHAnsi"/>
          <w:b/>
          <w:color w:val="990033"/>
          <w:sz w:val="48"/>
          <w:szCs w:val="48"/>
        </w:rPr>
        <w:t>YORK</w:t>
      </w:r>
    </w:p>
    <w:p w14:paraId="673BFBC5" w14:textId="2B2BEE1D" w:rsidR="008E5E3E" w:rsidRPr="008E5E3E" w:rsidRDefault="00363211" w:rsidP="00363211">
      <w:pPr>
        <w:jc w:val="center"/>
        <w:rPr>
          <w:rFonts w:asciiTheme="minorHAnsi" w:hAnsiTheme="minorHAnsi" w:cstheme="minorHAnsi"/>
          <w:snapToGrid/>
          <w:color w:val="050505"/>
          <w:sz w:val="24"/>
          <w:szCs w:val="24"/>
          <w:lang w:eastAsia="en-GB"/>
        </w:rPr>
      </w:pPr>
      <w:r>
        <w:rPr>
          <w:noProof/>
        </w:rPr>
        <w:drawing>
          <wp:anchor distT="0" distB="0" distL="114300" distR="114300" simplePos="0" relativeHeight="251658249" behindDoc="1" locked="0" layoutInCell="1" allowOverlap="1" wp14:anchorId="032A492C" wp14:editId="63EB3635">
            <wp:simplePos x="0" y="0"/>
            <wp:positionH relativeFrom="column">
              <wp:posOffset>512445</wp:posOffset>
            </wp:positionH>
            <wp:positionV relativeFrom="paragraph">
              <wp:posOffset>32385</wp:posOffset>
            </wp:positionV>
            <wp:extent cx="5219700" cy="5219700"/>
            <wp:effectExtent l="0" t="0" r="0" b="0"/>
            <wp:wrapTight wrapText="bothSides">
              <wp:wrapPolygon edited="0">
                <wp:start x="0" y="0"/>
                <wp:lineTo x="0" y="21521"/>
                <wp:lineTo x="21521" y="21521"/>
                <wp:lineTo x="21521" y="0"/>
                <wp:lineTo x="0" y="0"/>
              </wp:wrapPolygon>
            </wp:wrapTight>
            <wp:docPr id="4" name="Picture 4" descr="A poster for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oster for a confer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9E49F" w14:textId="2283A6F7" w:rsidR="008E5E3E" w:rsidRPr="008E5E3E" w:rsidRDefault="008E5E3E" w:rsidP="00363211">
      <w:pPr>
        <w:shd w:val="clear" w:color="auto" w:fill="FFFFFF"/>
        <w:jc w:val="center"/>
        <w:rPr>
          <w:rFonts w:asciiTheme="minorHAnsi" w:hAnsiTheme="minorHAnsi" w:cstheme="minorHAnsi"/>
          <w:snapToGrid/>
          <w:color w:val="050505"/>
          <w:sz w:val="24"/>
          <w:szCs w:val="24"/>
          <w:lang w:eastAsia="en-GB"/>
        </w:rPr>
      </w:pPr>
      <w:r w:rsidRPr="008E5E3E">
        <w:rPr>
          <w:rFonts w:asciiTheme="minorHAnsi" w:hAnsiTheme="minorHAnsi" w:cstheme="minorHAnsi"/>
          <w:snapToGrid/>
          <w:color w:val="050505"/>
          <w:sz w:val="24"/>
          <w:szCs w:val="24"/>
          <w:lang w:eastAsia="en-GB"/>
        </w:rPr>
        <w:t xml:space="preserve">Contact Megan Tillbrook </w:t>
      </w:r>
      <w:hyperlink r:id="rId33" w:history="1">
        <w:r w:rsidRPr="001E51F6">
          <w:rPr>
            <w:rStyle w:val="Hyperlink"/>
            <w:rFonts w:asciiTheme="minorHAnsi" w:hAnsiTheme="minorHAnsi" w:cstheme="minorHAnsi"/>
            <w:b/>
            <w:bCs/>
            <w:snapToGrid/>
            <w:sz w:val="24"/>
            <w:szCs w:val="24"/>
            <w:lang w:eastAsia="en-GB"/>
          </w:rPr>
          <w:t>megancyp@urcyorkshire.org.uk</w:t>
        </w:r>
      </w:hyperlink>
      <w:r>
        <w:rPr>
          <w:rFonts w:asciiTheme="minorHAnsi" w:hAnsiTheme="minorHAnsi" w:cstheme="minorHAnsi"/>
          <w:snapToGrid/>
          <w:color w:val="050505"/>
          <w:sz w:val="24"/>
          <w:szCs w:val="24"/>
          <w:lang w:eastAsia="en-GB"/>
        </w:rPr>
        <w:t xml:space="preserve"> </w:t>
      </w:r>
      <w:r w:rsidRPr="008E5E3E">
        <w:rPr>
          <w:rFonts w:asciiTheme="minorHAnsi" w:hAnsiTheme="minorHAnsi" w:cstheme="minorHAnsi"/>
          <w:snapToGrid/>
          <w:color w:val="050505"/>
          <w:sz w:val="24"/>
          <w:szCs w:val="24"/>
          <w:lang w:eastAsia="en-GB"/>
        </w:rPr>
        <w:t xml:space="preserve">to confirm your </w:t>
      </w:r>
      <w:r w:rsidRPr="00363211">
        <w:rPr>
          <w:rFonts w:asciiTheme="minorHAnsi" w:hAnsiTheme="minorHAnsi" w:cstheme="minorHAnsi"/>
          <w:b/>
          <w:bCs/>
          <w:snapToGrid/>
          <w:color w:val="050505"/>
          <w:sz w:val="40"/>
          <w:szCs w:val="40"/>
          <w:u w:val="single"/>
          <w:lang w:eastAsia="en-GB"/>
        </w:rPr>
        <w:t>free</w:t>
      </w:r>
      <w:r w:rsidRPr="008E5E3E">
        <w:rPr>
          <w:rFonts w:asciiTheme="minorHAnsi" w:hAnsiTheme="minorHAnsi" w:cstheme="minorHAnsi"/>
          <w:snapToGrid/>
          <w:color w:val="050505"/>
          <w:sz w:val="24"/>
          <w:szCs w:val="24"/>
          <w:lang w:eastAsia="en-GB"/>
        </w:rPr>
        <w:t xml:space="preserve"> ticket.</w:t>
      </w:r>
    </w:p>
    <w:p w14:paraId="16C67AE5" w14:textId="4636F1AC" w:rsidR="00B63079" w:rsidRDefault="00742FE3" w:rsidP="0043581C">
      <w:pPr>
        <w:jc w:val="center"/>
        <w:rPr>
          <w:rFonts w:asciiTheme="minorHAnsi" w:hAnsiTheme="minorHAnsi" w:cstheme="minorHAnsi"/>
          <w:bCs/>
          <w:sz w:val="28"/>
          <w:szCs w:val="28"/>
        </w:rPr>
      </w:pPr>
      <w:r>
        <w:rPr>
          <w:rFonts w:asciiTheme="minorHAnsi" w:hAnsiTheme="minorHAnsi" w:cstheme="minorHAnsi"/>
          <w:sz w:val="20"/>
        </w:rPr>
        <w:pict w14:anchorId="6217CD97">
          <v:rect id="_x0000_i1030" style="width:0;height:1.5pt" o:hralign="center" o:bullet="t" o:hrstd="t" o:hr="t" fillcolor="#a0a0a0" stroked="f"/>
        </w:pict>
      </w:r>
    </w:p>
    <w:p w14:paraId="15D3E993" w14:textId="77777777" w:rsidR="00363211" w:rsidRPr="00630DC7" w:rsidRDefault="00363211" w:rsidP="00363211">
      <w:pPr>
        <w:spacing w:after="120"/>
        <w:jc w:val="center"/>
        <w:rPr>
          <w:rFonts w:asciiTheme="minorHAnsi" w:eastAsia="Calibri" w:hAnsiTheme="minorHAnsi" w:cstheme="minorHAnsi"/>
          <w:b/>
          <w:bCs/>
          <w:snapToGrid/>
          <w:sz w:val="48"/>
          <w:szCs w:val="48"/>
          <w:lang w:eastAsia="en-GB"/>
        </w:rPr>
      </w:pPr>
      <w:r w:rsidRPr="00630DC7">
        <w:rPr>
          <w:rFonts w:asciiTheme="minorHAnsi" w:hAnsiTheme="minorHAnsi" w:cstheme="minorHAnsi"/>
          <w:b/>
          <w:bCs/>
          <w:color w:val="3EB0E4"/>
          <w:sz w:val="48"/>
          <w:szCs w:val="48"/>
          <w:shd w:val="clear" w:color="auto" w:fill="FFFFFF"/>
        </w:rPr>
        <w:t>News</w:t>
      </w:r>
      <w:r w:rsidRPr="00630DC7">
        <w:rPr>
          <w:rFonts w:asciiTheme="minorHAnsi" w:hAnsiTheme="minorHAnsi" w:cstheme="minorHAnsi"/>
          <w:b/>
          <w:bCs/>
          <w:color w:val="000000"/>
          <w:sz w:val="48"/>
          <w:szCs w:val="48"/>
          <w:shd w:val="clear" w:color="auto" w:fill="FFFFFF"/>
        </w:rPr>
        <w:t> Update, October 2023</w:t>
      </w:r>
    </w:p>
    <w:p w14:paraId="57655AF0" w14:textId="7DB46C63" w:rsidR="00B63079" w:rsidRDefault="00363211" w:rsidP="00363211">
      <w:pPr>
        <w:jc w:val="center"/>
        <w:rPr>
          <w:rFonts w:asciiTheme="minorHAnsi" w:hAnsiTheme="minorHAnsi" w:cstheme="minorHAnsi"/>
          <w:bCs/>
          <w:sz w:val="28"/>
          <w:szCs w:val="28"/>
        </w:rPr>
      </w:pPr>
      <w:r>
        <w:rPr>
          <w:noProof/>
        </w:rPr>
        <w:drawing>
          <wp:anchor distT="0" distB="0" distL="114300" distR="114300" simplePos="0" relativeHeight="251674633" behindDoc="1" locked="0" layoutInCell="1" allowOverlap="1" wp14:anchorId="0DAF16D1" wp14:editId="1CD7E2A0">
            <wp:simplePos x="0" y="0"/>
            <wp:positionH relativeFrom="column">
              <wp:posOffset>93345</wp:posOffset>
            </wp:positionH>
            <wp:positionV relativeFrom="paragraph">
              <wp:posOffset>108585</wp:posOffset>
            </wp:positionV>
            <wp:extent cx="1390650" cy="967105"/>
            <wp:effectExtent l="0" t="0" r="0" b="4445"/>
            <wp:wrapTight wrapText="bothSides">
              <wp:wrapPolygon edited="0">
                <wp:start x="0" y="0"/>
                <wp:lineTo x="0" y="21274"/>
                <wp:lineTo x="21304" y="21274"/>
                <wp:lineTo x="21304" y="0"/>
                <wp:lineTo x="0" y="0"/>
              </wp:wrapPolygon>
            </wp:wrapTight>
            <wp:docPr id="421302171" name="Picture 421302171" descr="A cross and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02171" name="Picture 421302171" descr="A cross and fish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065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snapToGrid/>
          <w:sz w:val="24"/>
          <w:szCs w:val="24"/>
          <w:lang w:eastAsia="en-GB"/>
        </w:rPr>
        <w:t xml:space="preserve">The </w:t>
      </w:r>
      <w:r w:rsidRPr="00C054D9">
        <w:rPr>
          <w:rFonts w:asciiTheme="minorHAnsi" w:eastAsia="Calibri" w:hAnsiTheme="minorHAnsi" w:cstheme="minorHAnsi"/>
          <w:snapToGrid/>
          <w:sz w:val="24"/>
          <w:szCs w:val="24"/>
          <w:lang w:eastAsia="en-GB"/>
        </w:rPr>
        <w:t>latest edition of News Update</w:t>
      </w:r>
      <w:r>
        <w:rPr>
          <w:rFonts w:asciiTheme="minorHAnsi" w:eastAsia="Calibri" w:hAnsiTheme="minorHAnsi" w:cstheme="minorHAnsi"/>
          <w:snapToGrid/>
          <w:sz w:val="24"/>
          <w:szCs w:val="24"/>
          <w:lang w:eastAsia="en-GB"/>
        </w:rPr>
        <w:t xml:space="preserve"> as just hit the web. To keep an eye on the latest news from around the United Reformed Church all you need to do is click on this link,</w:t>
      </w:r>
      <w:r w:rsidRPr="00C054D9">
        <w:rPr>
          <w:rFonts w:asciiTheme="minorHAnsi" w:eastAsia="Calibri" w:hAnsiTheme="minorHAnsi" w:cstheme="minorHAnsi"/>
          <w:snapToGrid/>
          <w:sz w:val="24"/>
          <w:szCs w:val="24"/>
          <w:lang w:eastAsia="en-GB"/>
        </w:rPr>
        <w:t xml:space="preserve"> </w:t>
      </w:r>
      <w:hyperlink r:id="rId35" w:history="1">
        <w:r w:rsidRPr="00C054D9">
          <w:rPr>
            <w:rStyle w:val="Hyperlink"/>
            <w:rFonts w:asciiTheme="minorHAnsi" w:eastAsia="Calibri" w:hAnsiTheme="minorHAnsi" w:cstheme="minorHAnsi"/>
            <w:b/>
            <w:bCs/>
            <w:snapToGrid/>
            <w:sz w:val="24"/>
            <w:szCs w:val="24"/>
            <w:lang w:eastAsia="en-GB"/>
          </w:rPr>
          <w:t>URC News Update October 2023 (urc-news.org.uk)</w:t>
        </w:r>
      </w:hyperlink>
      <w:r>
        <w:rPr>
          <w:rFonts w:asciiTheme="minorHAnsi" w:eastAsia="Calibri" w:hAnsiTheme="minorHAnsi" w:cstheme="minorHAnsi"/>
          <w:snapToGrid/>
          <w:sz w:val="24"/>
          <w:szCs w:val="24"/>
          <w:lang w:eastAsia="en-GB"/>
        </w:rPr>
        <w:t xml:space="preserve">, read the October 2023 Update and then sign up to receive it directly into your in-box. There is much of interest this time – two new Moderator nominations, the reaffirming of Eco-Congregation in Scotland, and hot on the heels of Roo Stewart’s presentation at our own Synod this past Saturday, </w:t>
      </w:r>
      <w:r w:rsidRPr="00C054D9">
        <w:rPr>
          <w:rFonts w:asciiTheme="minorHAnsi" w:eastAsia="Calibri" w:hAnsiTheme="minorHAnsi" w:cstheme="minorHAnsi"/>
          <w:snapToGrid/>
          <w:sz w:val="24"/>
          <w:szCs w:val="24"/>
          <w:lang w:eastAsia="en-GB"/>
        </w:rPr>
        <w:t>Simeon Mitchell, Secretary for Church and Society, shares what the URC’s Environmental Policy means for us all in this short video </w:t>
      </w:r>
      <w:hyperlink r:id="rId36" w:tgtFrame="_blank" w:history="1">
        <w:r w:rsidRPr="00C054D9">
          <w:rPr>
            <w:rStyle w:val="Hyperlink"/>
            <w:rFonts w:asciiTheme="minorHAnsi" w:eastAsia="Calibri" w:hAnsiTheme="minorHAnsi" w:cstheme="minorHAnsi"/>
            <w:b/>
            <w:bCs/>
            <w:snapToGrid/>
            <w:sz w:val="24"/>
            <w:szCs w:val="24"/>
            <w:lang w:eastAsia="en-GB"/>
          </w:rPr>
          <w:t>Play An introduction to the URC's environmental policy</w:t>
        </w:r>
      </w:hyperlink>
      <w:r w:rsidRPr="00C054D9">
        <w:rPr>
          <w:rFonts w:asciiTheme="minorHAnsi" w:eastAsia="Calibri" w:hAnsiTheme="minorHAnsi" w:cstheme="minorHAnsi"/>
          <w:snapToGrid/>
          <w:sz w:val="24"/>
          <w:szCs w:val="24"/>
          <w:lang w:eastAsia="en-GB"/>
        </w:rPr>
        <w:t>.</w:t>
      </w:r>
    </w:p>
    <w:p w14:paraId="1B253C80" w14:textId="52482BED" w:rsidR="008E5E3E" w:rsidRPr="008E5E3E" w:rsidRDefault="008E5E3E" w:rsidP="008E5E3E">
      <w:pPr>
        <w:rPr>
          <w:rFonts w:asciiTheme="minorHAnsi" w:hAnsiTheme="minorHAnsi" w:cstheme="minorHAnsi"/>
          <w:snapToGrid/>
          <w:color w:val="050505"/>
          <w:sz w:val="24"/>
          <w:szCs w:val="24"/>
          <w:lang w:eastAsia="en-GB"/>
        </w:rPr>
      </w:pPr>
      <w:r w:rsidRPr="008E5E3E">
        <w:rPr>
          <w:rFonts w:asciiTheme="minorHAnsi" w:hAnsiTheme="minorHAnsi" w:cstheme="minorHAnsi"/>
          <w:b/>
          <w:bCs/>
          <w:noProof/>
          <w:color w:val="CA14A7"/>
          <w:sz w:val="48"/>
          <w:szCs w:val="48"/>
          <w:lang w:eastAsia="en-GB"/>
        </w:rPr>
        <w:drawing>
          <wp:anchor distT="0" distB="0" distL="114300" distR="114300" simplePos="0" relativeHeight="251658248" behindDoc="1" locked="0" layoutInCell="1" allowOverlap="1" wp14:anchorId="02B78E16" wp14:editId="5E53C21D">
            <wp:simplePos x="0" y="0"/>
            <wp:positionH relativeFrom="column">
              <wp:posOffset>-1905</wp:posOffset>
            </wp:positionH>
            <wp:positionV relativeFrom="paragraph">
              <wp:posOffset>399415</wp:posOffset>
            </wp:positionV>
            <wp:extent cx="3933825" cy="2212340"/>
            <wp:effectExtent l="0" t="0" r="9525" b="0"/>
            <wp:wrapTight wrapText="bothSides">
              <wp:wrapPolygon edited="0">
                <wp:start x="0" y="0"/>
                <wp:lineTo x="0" y="21389"/>
                <wp:lineTo x="21548" y="21389"/>
                <wp:lineTo x="21548" y="0"/>
                <wp:lineTo x="0" y="0"/>
              </wp:wrapPolygon>
            </wp:wrapTight>
            <wp:docPr id="109378248" name="Picture 10937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3825" cy="22123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8E5E3E">
        <w:rPr>
          <w:rFonts w:asciiTheme="minorHAnsi" w:hAnsiTheme="minorHAnsi" w:cstheme="minorHAnsi"/>
          <w:b/>
          <w:bCs/>
          <w:snapToGrid/>
          <w:color w:val="CA14A7"/>
          <w:sz w:val="48"/>
          <w:szCs w:val="48"/>
          <w:lang w:eastAsia="en-GB"/>
        </w:rPr>
        <w:t>Youthscape</w:t>
      </w:r>
      <w:proofErr w:type="spellEnd"/>
      <w:r w:rsidRPr="008E5E3E">
        <w:rPr>
          <w:rFonts w:asciiTheme="minorHAnsi" w:hAnsiTheme="minorHAnsi" w:cstheme="minorHAnsi"/>
          <w:b/>
          <w:bCs/>
          <w:snapToGrid/>
          <w:color w:val="CA14A7"/>
          <w:sz w:val="48"/>
          <w:szCs w:val="48"/>
          <w:lang w:eastAsia="en-GB"/>
        </w:rPr>
        <w:t xml:space="preserve"> Essentials</w:t>
      </w:r>
      <w:r w:rsidRPr="008E5E3E">
        <w:rPr>
          <w:rFonts w:asciiTheme="minorHAnsi" w:hAnsiTheme="minorHAnsi" w:cstheme="minorHAnsi"/>
          <w:snapToGrid/>
          <w:color w:val="050505"/>
          <w:sz w:val="24"/>
          <w:szCs w:val="24"/>
          <w:lang w:eastAsia="en-GB"/>
        </w:rPr>
        <w:t xml:space="preserve"> is a </w:t>
      </w:r>
      <w:proofErr w:type="gramStart"/>
      <w:r w:rsidRPr="008E5E3E">
        <w:rPr>
          <w:rFonts w:asciiTheme="minorHAnsi" w:hAnsiTheme="minorHAnsi" w:cstheme="minorHAnsi"/>
          <w:snapToGrid/>
          <w:color w:val="050505"/>
          <w:sz w:val="24"/>
          <w:szCs w:val="24"/>
          <w:lang w:eastAsia="en-GB"/>
        </w:rPr>
        <w:t>ten week</w:t>
      </w:r>
      <w:proofErr w:type="gramEnd"/>
      <w:r w:rsidRPr="008E5E3E">
        <w:rPr>
          <w:rFonts w:asciiTheme="minorHAnsi" w:hAnsiTheme="minorHAnsi" w:cstheme="minorHAnsi"/>
          <w:snapToGrid/>
          <w:color w:val="050505"/>
          <w:sz w:val="24"/>
          <w:szCs w:val="24"/>
          <w:lang w:eastAsia="en-GB"/>
        </w:rPr>
        <w:t xml:space="preserve"> course to equip and strengthen anyone working with/ministering to young people in churches and community projects. Each week the course covers an insight into youth culture, a practical skill and an area of personal spiritual development. Each session is standalone so you can attend as many or a few as you would like.</w:t>
      </w:r>
    </w:p>
    <w:p w14:paraId="450826B9" w14:textId="293230BE" w:rsidR="008E5E3E" w:rsidRPr="008E5E3E" w:rsidRDefault="008E5E3E" w:rsidP="008E5E3E">
      <w:pPr>
        <w:shd w:val="clear" w:color="auto" w:fill="FFFFFF"/>
        <w:rPr>
          <w:rFonts w:asciiTheme="minorHAnsi" w:hAnsiTheme="minorHAnsi" w:cstheme="minorHAnsi"/>
          <w:snapToGrid/>
          <w:color w:val="050505"/>
          <w:sz w:val="24"/>
          <w:szCs w:val="24"/>
          <w:lang w:eastAsia="en-GB"/>
        </w:rPr>
      </w:pPr>
      <w:r>
        <w:rPr>
          <w:rFonts w:asciiTheme="minorHAnsi" w:hAnsiTheme="minorHAnsi" w:cstheme="minorHAnsi"/>
          <w:snapToGrid/>
          <w:color w:val="050505"/>
          <w:sz w:val="24"/>
          <w:szCs w:val="24"/>
          <w:lang w:eastAsia="en-GB"/>
        </w:rPr>
        <w:t>The</w:t>
      </w:r>
      <w:r w:rsidRPr="008E5E3E">
        <w:rPr>
          <w:rFonts w:asciiTheme="minorHAnsi" w:hAnsiTheme="minorHAnsi" w:cstheme="minorHAnsi"/>
          <w:snapToGrid/>
          <w:color w:val="050505"/>
          <w:sz w:val="24"/>
          <w:szCs w:val="24"/>
          <w:lang w:eastAsia="en-GB"/>
        </w:rPr>
        <w:t xml:space="preserve"> course </w:t>
      </w:r>
      <w:r>
        <w:rPr>
          <w:rFonts w:asciiTheme="minorHAnsi" w:hAnsiTheme="minorHAnsi" w:cstheme="minorHAnsi"/>
          <w:snapToGrid/>
          <w:color w:val="050505"/>
          <w:sz w:val="24"/>
          <w:szCs w:val="24"/>
          <w:lang w:eastAsia="en-GB"/>
        </w:rPr>
        <w:t xml:space="preserve">will run </w:t>
      </w:r>
      <w:r w:rsidRPr="008E5E3E">
        <w:rPr>
          <w:rFonts w:asciiTheme="minorHAnsi" w:hAnsiTheme="minorHAnsi" w:cstheme="minorHAnsi"/>
          <w:snapToGrid/>
          <w:color w:val="050505"/>
          <w:sz w:val="24"/>
          <w:szCs w:val="24"/>
          <w:lang w:eastAsia="en-GB"/>
        </w:rPr>
        <w:t>every Tuesday night from 10</w:t>
      </w:r>
      <w:r w:rsidRPr="008E5E3E">
        <w:rPr>
          <w:rFonts w:asciiTheme="minorHAnsi" w:hAnsiTheme="minorHAnsi" w:cstheme="minorHAnsi"/>
          <w:snapToGrid/>
          <w:color w:val="050505"/>
          <w:sz w:val="24"/>
          <w:szCs w:val="24"/>
          <w:vertAlign w:val="superscript"/>
          <w:lang w:eastAsia="en-GB"/>
        </w:rPr>
        <w:t>th</w:t>
      </w:r>
      <w:r>
        <w:rPr>
          <w:rFonts w:asciiTheme="minorHAnsi" w:hAnsiTheme="minorHAnsi" w:cstheme="minorHAnsi"/>
          <w:snapToGrid/>
          <w:color w:val="050505"/>
          <w:sz w:val="24"/>
          <w:szCs w:val="24"/>
          <w:lang w:eastAsia="en-GB"/>
        </w:rPr>
        <w:t xml:space="preserve"> </w:t>
      </w:r>
      <w:r w:rsidRPr="008E5E3E">
        <w:rPr>
          <w:rFonts w:asciiTheme="minorHAnsi" w:hAnsiTheme="minorHAnsi" w:cstheme="minorHAnsi"/>
          <w:snapToGrid/>
          <w:color w:val="050505"/>
          <w:sz w:val="24"/>
          <w:szCs w:val="24"/>
          <w:lang w:eastAsia="en-GB"/>
        </w:rPr>
        <w:t>October to 12</w:t>
      </w:r>
      <w:r w:rsidRPr="008E5E3E">
        <w:rPr>
          <w:rFonts w:asciiTheme="minorHAnsi" w:hAnsiTheme="minorHAnsi" w:cstheme="minorHAnsi"/>
          <w:snapToGrid/>
          <w:color w:val="050505"/>
          <w:sz w:val="24"/>
          <w:szCs w:val="24"/>
          <w:vertAlign w:val="superscript"/>
          <w:lang w:eastAsia="en-GB"/>
        </w:rPr>
        <w:t>th</w:t>
      </w:r>
      <w:r>
        <w:rPr>
          <w:rFonts w:asciiTheme="minorHAnsi" w:hAnsiTheme="minorHAnsi" w:cstheme="minorHAnsi"/>
          <w:snapToGrid/>
          <w:color w:val="050505"/>
          <w:sz w:val="24"/>
          <w:szCs w:val="24"/>
          <w:lang w:eastAsia="en-GB"/>
        </w:rPr>
        <w:t xml:space="preserve"> </w:t>
      </w:r>
      <w:r w:rsidRPr="008E5E3E">
        <w:rPr>
          <w:rFonts w:asciiTheme="minorHAnsi" w:hAnsiTheme="minorHAnsi" w:cstheme="minorHAnsi"/>
          <w:snapToGrid/>
          <w:color w:val="050505"/>
          <w:sz w:val="24"/>
          <w:szCs w:val="24"/>
          <w:lang w:eastAsia="en-GB"/>
        </w:rPr>
        <w:t>December from 7pm to 9pm on zoom. The course is free to attend but we recommend buying the handbook</w:t>
      </w:r>
      <w:r>
        <w:rPr>
          <w:rFonts w:asciiTheme="minorHAnsi" w:hAnsiTheme="minorHAnsi" w:cstheme="minorHAnsi"/>
          <w:snapToGrid/>
          <w:color w:val="050505"/>
          <w:sz w:val="24"/>
          <w:szCs w:val="24"/>
          <w:lang w:eastAsia="en-GB"/>
        </w:rPr>
        <w:t xml:space="preserve"> from </w:t>
      </w:r>
      <w:hyperlink r:id="rId38" w:tgtFrame="_blank" w:history="1">
        <w:r w:rsidRPr="008E5E3E">
          <w:rPr>
            <w:rFonts w:asciiTheme="minorHAnsi" w:hAnsiTheme="minorHAnsi" w:cstheme="minorHAnsi"/>
            <w:snapToGrid/>
            <w:color w:val="0000FF"/>
            <w:sz w:val="24"/>
            <w:szCs w:val="24"/>
            <w:u w:val="single"/>
            <w:bdr w:val="none" w:sz="0" w:space="0" w:color="auto" w:frame="1"/>
            <w:lang w:eastAsia="en-GB"/>
          </w:rPr>
          <w:t>https://www.youthscape.co.uk/store/product/yse-handbook</w:t>
        </w:r>
      </w:hyperlink>
    </w:p>
    <w:p w14:paraId="64C2579A" w14:textId="6AE6106E" w:rsidR="008E5E3E" w:rsidRDefault="008E5E3E" w:rsidP="008E5E3E">
      <w:pPr>
        <w:shd w:val="clear" w:color="auto" w:fill="FFFFFF"/>
        <w:rPr>
          <w:rFonts w:asciiTheme="minorHAnsi" w:hAnsiTheme="minorHAnsi" w:cstheme="minorHAnsi"/>
          <w:snapToGrid/>
          <w:color w:val="050505"/>
          <w:sz w:val="24"/>
          <w:szCs w:val="24"/>
          <w:lang w:eastAsia="en-GB"/>
        </w:rPr>
      </w:pPr>
      <w:r w:rsidRPr="008E5E3E">
        <w:rPr>
          <w:rFonts w:asciiTheme="minorHAnsi" w:hAnsiTheme="minorHAnsi" w:cstheme="minorHAnsi"/>
          <w:snapToGrid/>
          <w:color w:val="050505"/>
          <w:sz w:val="24"/>
          <w:szCs w:val="24"/>
          <w:lang w:eastAsia="en-GB"/>
        </w:rPr>
        <w:t>Any participants from the Yorkshire Synod can claim back the cost of their handbook.</w:t>
      </w:r>
    </w:p>
    <w:p w14:paraId="7D2CFF0B" w14:textId="603D1F7F" w:rsidR="00363211" w:rsidRPr="008E5E3E" w:rsidRDefault="00742FE3" w:rsidP="008E5E3E">
      <w:pPr>
        <w:shd w:val="clear" w:color="auto" w:fill="FFFFFF"/>
        <w:rPr>
          <w:rFonts w:asciiTheme="minorHAnsi" w:hAnsiTheme="minorHAnsi" w:cstheme="minorHAnsi"/>
          <w:snapToGrid/>
          <w:color w:val="050505"/>
          <w:sz w:val="24"/>
          <w:szCs w:val="24"/>
          <w:lang w:eastAsia="en-GB"/>
        </w:rPr>
      </w:pPr>
      <w:bookmarkStart w:id="0" w:name="_Hlk148610375"/>
      <w:r>
        <w:rPr>
          <w:rFonts w:asciiTheme="minorHAnsi" w:hAnsiTheme="minorHAnsi" w:cstheme="minorHAnsi"/>
          <w:sz w:val="20"/>
        </w:rPr>
        <w:pict w14:anchorId="4241423B">
          <v:rect id="_x0000_i1031" style="width:0;height:1.5pt" o:hralign="center" o:bullet="t" o:hrstd="t" o:hr="t" fillcolor="#a0a0a0" stroked="f"/>
        </w:pict>
      </w:r>
      <w:bookmarkEnd w:id="0"/>
    </w:p>
    <w:tbl>
      <w:tblPr>
        <w:tblW w:w="5000" w:type="pct"/>
        <w:tblCellSpacing w:w="0" w:type="dxa"/>
        <w:tblCellMar>
          <w:left w:w="0" w:type="dxa"/>
          <w:right w:w="0" w:type="dxa"/>
        </w:tblCellMar>
        <w:tblLook w:val="04A0" w:firstRow="1" w:lastRow="0" w:firstColumn="1" w:lastColumn="0" w:noHBand="0" w:noVBand="1"/>
      </w:tblPr>
      <w:tblGrid>
        <w:gridCol w:w="9893"/>
      </w:tblGrid>
      <w:tr w:rsidR="005911FB" w:rsidRPr="005911FB" w14:paraId="6D5333F2" w14:textId="77777777" w:rsidTr="005911FB">
        <w:trPr>
          <w:tblCellSpacing w:w="0" w:type="dxa"/>
        </w:trPr>
        <w:tc>
          <w:tcPr>
            <w:tcW w:w="0" w:type="auto"/>
            <w:tcMar>
              <w:top w:w="150" w:type="dxa"/>
              <w:left w:w="150" w:type="dxa"/>
              <w:bottom w:w="150" w:type="dxa"/>
              <w:right w:w="150" w:type="dxa"/>
            </w:tcMar>
            <w:hideMark/>
          </w:tcPr>
          <w:p w14:paraId="703D0F97" w14:textId="4D5A6327" w:rsidR="007D23C0" w:rsidRDefault="005911FB" w:rsidP="005911FB">
            <w:pPr>
              <w:jc w:val="center"/>
              <w:rPr>
                <w:rFonts w:asciiTheme="minorHAnsi" w:hAnsiTheme="minorHAnsi" w:cstheme="minorHAnsi"/>
                <w:b/>
                <w:bCs/>
                <w:color w:val="4F6228" w:themeColor="accent3" w:themeShade="80"/>
                <w:sz w:val="36"/>
                <w:szCs w:val="36"/>
              </w:rPr>
            </w:pPr>
            <w:r w:rsidRPr="007D23C0">
              <w:rPr>
                <w:rFonts w:asciiTheme="minorHAnsi" w:hAnsiTheme="minorHAnsi" w:cstheme="minorHAnsi"/>
                <w:b/>
                <w:bCs/>
                <w:color w:val="4F6228" w:themeColor="accent3" w:themeShade="80"/>
                <w:sz w:val="36"/>
                <w:szCs w:val="36"/>
              </w:rPr>
              <w:t>Children and Youth Work</w:t>
            </w:r>
          </w:p>
          <w:p w14:paraId="6BAD487B" w14:textId="520AED99" w:rsidR="005911FB" w:rsidRPr="005911FB" w:rsidRDefault="00363211" w:rsidP="005911FB">
            <w:pPr>
              <w:jc w:val="center"/>
              <w:rPr>
                <w:rFonts w:asciiTheme="minorHAnsi" w:hAnsiTheme="minorHAnsi" w:cstheme="minorHAnsi"/>
                <w:b/>
                <w:bCs/>
                <w:color w:val="4F6228" w:themeColor="accent3" w:themeShade="80"/>
                <w:sz w:val="32"/>
                <w:szCs w:val="32"/>
              </w:rPr>
            </w:pPr>
            <w:r w:rsidRPr="005911FB">
              <w:rPr>
                <w:rFonts w:asciiTheme="minorHAnsi" w:hAnsiTheme="minorHAnsi" w:cstheme="minorHAnsi"/>
                <w:b/>
                <w:bCs/>
                <w:noProof/>
                <w:color w:val="0070C0"/>
                <w:sz w:val="48"/>
                <w:szCs w:val="48"/>
                <w:u w:val="single"/>
              </w:rPr>
              <w:drawing>
                <wp:anchor distT="0" distB="0" distL="114300" distR="114300" simplePos="0" relativeHeight="251675657" behindDoc="1" locked="0" layoutInCell="1" allowOverlap="1" wp14:anchorId="601DA0C3" wp14:editId="46CA17C6">
                  <wp:simplePos x="0" y="0"/>
                  <wp:positionH relativeFrom="column">
                    <wp:posOffset>-1905</wp:posOffset>
                  </wp:positionH>
                  <wp:positionV relativeFrom="paragraph">
                    <wp:posOffset>294005</wp:posOffset>
                  </wp:positionV>
                  <wp:extent cx="6087745" cy="3190875"/>
                  <wp:effectExtent l="0" t="0" r="8255" b="9525"/>
                  <wp:wrapTopAndBottom/>
                  <wp:docPr id="520978831" name="Picture 52097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774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1FB" w:rsidRPr="007D23C0">
              <w:rPr>
                <w:rFonts w:asciiTheme="minorHAnsi" w:hAnsiTheme="minorHAnsi" w:cstheme="minorHAnsi"/>
                <w:b/>
                <w:bCs/>
                <w:color w:val="4F6228" w:themeColor="accent3" w:themeShade="80"/>
                <w:sz w:val="36"/>
                <w:szCs w:val="36"/>
              </w:rPr>
              <w:t>Advent Resources 2023– ‘God in the ordinary’</w:t>
            </w:r>
            <w:r w:rsidR="005911FB" w:rsidRPr="005911FB">
              <w:rPr>
                <w:rFonts w:asciiTheme="minorHAnsi" w:hAnsiTheme="minorHAnsi" w:cstheme="minorHAnsi"/>
                <w:b/>
                <w:bCs/>
                <w:color w:val="4F6228" w:themeColor="accent3" w:themeShade="80"/>
                <w:sz w:val="32"/>
                <w:szCs w:val="32"/>
              </w:rPr>
              <w:t xml:space="preserve">. </w:t>
            </w:r>
          </w:p>
          <w:p w14:paraId="71C2893F" w14:textId="77D56EDC" w:rsidR="005911FB" w:rsidRPr="005911FB" w:rsidRDefault="005911FB" w:rsidP="00EB3EFE">
            <w:pPr>
              <w:rPr>
                <w:rFonts w:asciiTheme="minorHAnsi" w:hAnsiTheme="minorHAnsi" w:cstheme="minorHAnsi"/>
                <w:sz w:val="24"/>
                <w:szCs w:val="24"/>
              </w:rPr>
            </w:pPr>
            <w:r w:rsidRPr="005911FB">
              <w:rPr>
                <w:rFonts w:asciiTheme="minorHAnsi" w:hAnsiTheme="minorHAnsi" w:cstheme="minorHAnsi"/>
                <w:sz w:val="24"/>
                <w:szCs w:val="24"/>
              </w:rPr>
              <w:t xml:space="preserve">The URC Advent resource for local churches to give away to families. </w:t>
            </w:r>
          </w:p>
          <w:p w14:paraId="4F182BC0" w14:textId="4FA86195" w:rsidR="005911FB" w:rsidRPr="005911FB" w:rsidRDefault="005911FB" w:rsidP="00EB3EFE">
            <w:pPr>
              <w:rPr>
                <w:rFonts w:asciiTheme="minorHAnsi" w:hAnsiTheme="minorHAnsi" w:cstheme="minorHAnsi"/>
                <w:b/>
                <w:bCs/>
                <w:color w:val="0070C0"/>
                <w:sz w:val="48"/>
                <w:szCs w:val="48"/>
                <w:u w:val="single"/>
              </w:rPr>
            </w:pPr>
            <w:r w:rsidRPr="005911FB">
              <w:rPr>
                <w:rFonts w:asciiTheme="minorHAnsi" w:hAnsiTheme="minorHAnsi" w:cstheme="minorHAnsi"/>
                <w:sz w:val="24"/>
                <w:szCs w:val="24"/>
              </w:rPr>
              <w:t xml:space="preserve">Following the success of the 2022 resource, the C&amp;YW Team </w:t>
            </w:r>
            <w:r w:rsidR="00363211">
              <w:rPr>
                <w:rFonts w:asciiTheme="minorHAnsi" w:hAnsiTheme="minorHAnsi" w:cstheme="minorHAnsi"/>
                <w:sz w:val="24"/>
                <w:szCs w:val="24"/>
              </w:rPr>
              <w:t>has produced</w:t>
            </w:r>
            <w:r w:rsidRPr="005911FB">
              <w:rPr>
                <w:rFonts w:asciiTheme="minorHAnsi" w:hAnsiTheme="minorHAnsi" w:cstheme="minorHAnsi"/>
                <w:sz w:val="24"/>
                <w:szCs w:val="24"/>
              </w:rPr>
              <w:t xml:space="preserve"> an Advent pack with a huge poster, four mini-books, and things to make and do to help families find God in ordinary, everyday life.   As previously, this will come in an unsealed envelope so churches can add an invitation to their Christmas services and events. Please pre-order by emailing the Children's and Youth Work Team</w:t>
            </w:r>
            <w:r w:rsidRPr="005911FB">
              <w:rPr>
                <w:rFonts w:asciiTheme="minorHAnsi" w:hAnsiTheme="minorHAnsi" w:cstheme="minorHAnsi"/>
                <w:color w:val="0070C0"/>
                <w:sz w:val="24"/>
                <w:szCs w:val="24"/>
              </w:rPr>
              <w:t xml:space="preserve"> </w:t>
            </w:r>
            <w:hyperlink r:id="rId40" w:history="1">
              <w:r w:rsidRPr="005911FB">
                <w:rPr>
                  <w:rStyle w:val="Hyperlink"/>
                  <w:rFonts w:asciiTheme="minorHAnsi" w:hAnsiTheme="minorHAnsi" w:cstheme="minorHAnsi"/>
                  <w:sz w:val="24"/>
                  <w:szCs w:val="24"/>
                </w:rPr>
                <w:t>children.youth@urc.org.uk</w:t>
              </w:r>
            </w:hyperlink>
            <w:r w:rsidRPr="005911FB">
              <w:rPr>
                <w:rFonts w:asciiTheme="minorHAnsi" w:hAnsiTheme="minorHAnsi" w:cstheme="minorHAnsi"/>
                <w:color w:val="0070C0"/>
                <w:sz w:val="24"/>
                <w:szCs w:val="24"/>
              </w:rPr>
              <w:t xml:space="preserve"> </w:t>
            </w:r>
            <w:r w:rsidRPr="005911FB">
              <w:rPr>
                <w:rFonts w:asciiTheme="minorHAnsi" w:hAnsiTheme="minorHAnsi" w:cstheme="minorHAnsi"/>
                <w:sz w:val="24"/>
                <w:szCs w:val="24"/>
              </w:rPr>
              <w:t>with the quantity you would like to ensure you don’t miss out. Cost £2.50 per pack +</w:t>
            </w:r>
            <w:proofErr w:type="spellStart"/>
            <w:r w:rsidRPr="005911FB">
              <w:rPr>
                <w:rFonts w:asciiTheme="minorHAnsi" w:hAnsiTheme="minorHAnsi" w:cstheme="minorHAnsi"/>
                <w:sz w:val="24"/>
                <w:szCs w:val="24"/>
              </w:rPr>
              <w:t>p&amp;p</w:t>
            </w:r>
            <w:proofErr w:type="spellEnd"/>
            <w:r w:rsidRPr="005911FB">
              <w:rPr>
                <w:rFonts w:asciiTheme="minorHAnsi" w:hAnsiTheme="minorHAnsi" w:cstheme="minorHAnsi"/>
                <w:sz w:val="24"/>
                <w:szCs w:val="24"/>
              </w:rPr>
              <w:t xml:space="preserve">.  </w:t>
            </w:r>
          </w:p>
        </w:tc>
      </w:tr>
    </w:tbl>
    <w:p w14:paraId="2BFCCAE5" w14:textId="77777777" w:rsidR="005911FB" w:rsidRPr="005911FB" w:rsidRDefault="005911FB" w:rsidP="005911FB">
      <w:pPr>
        <w:jc w:val="center"/>
        <w:rPr>
          <w:rFonts w:asciiTheme="minorHAnsi" w:hAnsiTheme="minorHAnsi" w:cstheme="minorHAnsi"/>
          <w:b/>
          <w:bCs/>
          <w:vanish/>
          <w:color w:val="0070C0"/>
          <w:sz w:val="48"/>
          <w:szCs w:val="48"/>
          <w:u w:val="single"/>
        </w:rPr>
      </w:pPr>
    </w:p>
    <w:p w14:paraId="43A2D15F" w14:textId="77777777" w:rsidR="00363211" w:rsidRDefault="00363211" w:rsidP="00363211">
      <w:pPr>
        <w:contextualSpacing/>
        <w:jc w:val="both"/>
        <w:rPr>
          <w:rStyle w:val="Hyperlink"/>
          <w:rFonts w:asciiTheme="minorHAnsi" w:hAnsiTheme="minorHAnsi" w:cstheme="minorHAnsi"/>
          <w:sz w:val="24"/>
          <w:szCs w:val="24"/>
        </w:rPr>
      </w:pPr>
    </w:p>
    <w:p w14:paraId="381BED18" w14:textId="77777777" w:rsidR="00940D9C" w:rsidRDefault="00940D9C" w:rsidP="00363211">
      <w:pPr>
        <w:contextualSpacing/>
        <w:jc w:val="both"/>
        <w:rPr>
          <w:rStyle w:val="Hyperlink"/>
          <w:rFonts w:asciiTheme="minorHAnsi" w:hAnsiTheme="minorHAnsi" w:cstheme="minorHAnsi"/>
          <w:sz w:val="24"/>
          <w:szCs w:val="24"/>
        </w:rPr>
      </w:pPr>
    </w:p>
    <w:p w14:paraId="4D1776BE" w14:textId="66049AD0" w:rsidR="00363211" w:rsidRDefault="00940D9C" w:rsidP="00363211">
      <w:pPr>
        <w:contextualSpacing/>
        <w:jc w:val="both"/>
        <w:rPr>
          <w:rFonts w:ascii="Arial" w:hAnsi="Arial" w:cs="Arial"/>
          <w:b/>
          <w:bCs/>
          <w:sz w:val="24"/>
          <w:szCs w:val="24"/>
          <w:lang w:val="en-US"/>
        </w:rPr>
      </w:pPr>
      <w:r>
        <w:rPr>
          <w:noProof/>
          <w:lang w:eastAsia="en-GB"/>
        </w:rPr>
        <w:drawing>
          <wp:inline distT="0" distB="0" distL="0" distR="0" wp14:anchorId="59B411B3" wp14:editId="6C17EEB2">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7F20224A" w14:textId="7EFE2809" w:rsidR="00120B71" w:rsidRPr="007D23C0" w:rsidRDefault="00120B71" w:rsidP="007D23C0">
      <w:pPr>
        <w:contextualSpacing/>
        <w:jc w:val="center"/>
        <w:rPr>
          <w:rFonts w:asciiTheme="minorHAnsi" w:hAnsiTheme="minorHAnsi" w:cstheme="minorHAnsi"/>
          <w:b/>
          <w:bCs/>
          <w:color w:val="984806" w:themeColor="accent6" w:themeShade="80"/>
          <w:sz w:val="48"/>
          <w:szCs w:val="48"/>
          <w:lang w:val="en-US"/>
        </w:rPr>
      </w:pPr>
      <w:r w:rsidRPr="007D23C0">
        <w:rPr>
          <w:rFonts w:asciiTheme="minorHAnsi" w:hAnsiTheme="minorHAnsi" w:cstheme="minorHAnsi"/>
          <w:b/>
          <w:bCs/>
          <w:color w:val="984806" w:themeColor="accent6" w:themeShade="80"/>
          <w:sz w:val="48"/>
          <w:szCs w:val="48"/>
          <w:lang w:val="en-US"/>
        </w:rPr>
        <w:t>RAAC in URC church buildings</w:t>
      </w:r>
    </w:p>
    <w:p w14:paraId="6A534FFC" w14:textId="663008CA" w:rsidR="00120B71" w:rsidRPr="007D23C0" w:rsidRDefault="00120B71" w:rsidP="00243772">
      <w:pPr>
        <w:shd w:val="clear" w:color="auto" w:fill="FFFFFF"/>
        <w:spacing w:after="240"/>
        <w:contextualSpacing/>
        <w:rPr>
          <w:rFonts w:asciiTheme="minorHAnsi" w:hAnsiTheme="minorHAnsi" w:cstheme="minorHAnsi"/>
          <w:sz w:val="24"/>
          <w:szCs w:val="24"/>
          <w:lang w:eastAsia="en-GB"/>
        </w:rPr>
      </w:pPr>
      <w:r w:rsidRPr="007D23C0">
        <w:rPr>
          <w:rFonts w:asciiTheme="minorHAnsi" w:hAnsiTheme="minorHAnsi" w:cstheme="minorHAnsi"/>
          <w:sz w:val="24"/>
          <w:szCs w:val="24"/>
          <w:shd w:val="clear" w:color="auto" w:fill="FFFFFF"/>
        </w:rPr>
        <w:t>Reinforced autoclaved aerated concrete (</w:t>
      </w:r>
      <w:r w:rsidRPr="007D23C0">
        <w:rPr>
          <w:rFonts w:asciiTheme="minorHAnsi" w:hAnsiTheme="minorHAnsi" w:cstheme="minorHAnsi"/>
          <w:b/>
          <w:bCs/>
          <w:sz w:val="24"/>
          <w:szCs w:val="24"/>
          <w:shd w:val="clear" w:color="auto" w:fill="FFFFFF"/>
        </w:rPr>
        <w:t>RAAC</w:t>
      </w:r>
      <w:r w:rsidRPr="007D23C0">
        <w:rPr>
          <w:rFonts w:asciiTheme="minorHAnsi" w:hAnsiTheme="minorHAnsi" w:cstheme="minorHAnsi"/>
          <w:sz w:val="24"/>
          <w:szCs w:val="24"/>
          <w:shd w:val="clear" w:color="auto" w:fill="FFFFFF"/>
        </w:rPr>
        <w:t xml:space="preserve">) is a reinforced version of autoclaved aerated concrete, commonly used in roofing and wall construction. It gained popularity </w:t>
      </w:r>
      <w:r w:rsidR="007D23C0">
        <w:rPr>
          <w:rFonts w:asciiTheme="minorHAnsi" w:hAnsiTheme="minorHAnsi" w:cstheme="minorHAnsi"/>
          <w:sz w:val="24"/>
          <w:szCs w:val="24"/>
          <w:shd w:val="clear" w:color="auto" w:fill="FFFFFF"/>
        </w:rPr>
        <w:t xml:space="preserve">from the 1950s </w:t>
      </w:r>
      <w:r w:rsidRPr="007D23C0">
        <w:rPr>
          <w:rFonts w:asciiTheme="minorHAnsi" w:hAnsiTheme="minorHAnsi" w:cstheme="minorHAnsi"/>
          <w:sz w:val="24"/>
          <w:szCs w:val="24"/>
          <w:shd w:val="clear" w:color="auto" w:fill="FFFFFF"/>
        </w:rPr>
        <w:t xml:space="preserve">as a cheaper and more lightweight alternative to conventional reinforced concrete. It is a </w:t>
      </w:r>
      <w:r w:rsidRPr="007D23C0">
        <w:rPr>
          <w:rFonts w:asciiTheme="minorHAnsi" w:hAnsiTheme="minorHAnsi" w:cstheme="minorHAnsi"/>
          <w:sz w:val="24"/>
          <w:szCs w:val="24"/>
        </w:rPr>
        <w:t xml:space="preserve">'bubbly' form of concrete </w:t>
      </w:r>
      <w:r w:rsidRPr="007D23C0">
        <w:rPr>
          <w:rFonts w:asciiTheme="minorHAnsi" w:hAnsiTheme="minorHAnsi" w:cstheme="minorHAnsi"/>
          <w:sz w:val="24"/>
          <w:szCs w:val="24"/>
          <w:shd w:val="clear" w:color="auto" w:fill="FFFFFF"/>
        </w:rPr>
        <w:t xml:space="preserve">found </w:t>
      </w:r>
      <w:r w:rsidR="00243772">
        <w:rPr>
          <w:rFonts w:asciiTheme="minorHAnsi" w:hAnsiTheme="minorHAnsi" w:cstheme="minorHAnsi"/>
          <w:sz w:val="24"/>
          <w:szCs w:val="24"/>
          <w:shd w:val="clear" w:color="auto" w:fill="FFFFFF"/>
        </w:rPr>
        <w:t xml:space="preserve">mainly </w:t>
      </w:r>
      <w:r w:rsidRPr="007D23C0">
        <w:rPr>
          <w:rFonts w:asciiTheme="minorHAnsi" w:hAnsiTheme="minorHAnsi" w:cstheme="minorHAnsi"/>
          <w:sz w:val="24"/>
          <w:szCs w:val="24"/>
          <w:shd w:val="clear" w:color="auto" w:fill="FFFFFF"/>
        </w:rPr>
        <w:t>as precast panels in roofs, flat roofs, and occasionally in floors and walls</w:t>
      </w:r>
      <w:r w:rsidR="00243772">
        <w:rPr>
          <w:rFonts w:asciiTheme="minorHAnsi" w:hAnsiTheme="minorHAnsi" w:cstheme="minorHAnsi"/>
          <w:sz w:val="24"/>
          <w:szCs w:val="24"/>
          <w:shd w:val="clear" w:color="auto" w:fill="FFFFFF"/>
        </w:rPr>
        <w:t>.</w:t>
      </w:r>
      <w:r w:rsidRPr="007D23C0">
        <w:rPr>
          <w:rFonts w:asciiTheme="minorHAnsi" w:hAnsiTheme="minorHAnsi" w:cstheme="minorHAnsi"/>
          <w:sz w:val="24"/>
          <w:szCs w:val="24"/>
          <w:shd w:val="clear" w:color="auto" w:fill="FFFFFF"/>
        </w:rPr>
        <w:t xml:space="preserve"> </w:t>
      </w:r>
      <w:r w:rsidRPr="007D23C0">
        <w:rPr>
          <w:rFonts w:asciiTheme="minorHAnsi" w:hAnsiTheme="minorHAnsi" w:cstheme="minorHAnsi"/>
          <w:sz w:val="24"/>
          <w:szCs w:val="24"/>
          <w:lang w:eastAsia="en-GB"/>
        </w:rPr>
        <w:t>It has a bubbly appearance on the inside and looks a little bit like an Aero chocolate bar</w:t>
      </w:r>
      <w:r w:rsidR="00243772">
        <w:rPr>
          <w:rFonts w:asciiTheme="minorHAnsi" w:hAnsiTheme="minorHAnsi" w:cstheme="minorHAnsi"/>
          <w:sz w:val="24"/>
          <w:szCs w:val="24"/>
          <w:lang w:eastAsia="en-GB"/>
        </w:rPr>
        <w:t>. U</w:t>
      </w:r>
      <w:r w:rsidRPr="007D23C0">
        <w:rPr>
          <w:rFonts w:asciiTheme="minorHAnsi" w:hAnsiTheme="minorHAnsi" w:cstheme="minorHAnsi"/>
          <w:sz w:val="24"/>
          <w:szCs w:val="24"/>
          <w:lang w:eastAsia="en-GB"/>
        </w:rPr>
        <w:t>nlike traditional concrete it does not contain aggregate and thus has a smooth appearance on the outside.</w:t>
      </w:r>
      <w:r w:rsidR="007D23C0">
        <w:rPr>
          <w:rFonts w:asciiTheme="minorHAnsi" w:hAnsiTheme="minorHAnsi" w:cstheme="minorHAnsi"/>
          <w:sz w:val="24"/>
          <w:szCs w:val="24"/>
          <w:lang w:eastAsia="en-GB"/>
        </w:rPr>
        <w:t xml:space="preserve"> </w:t>
      </w:r>
      <w:r w:rsidRPr="007D23C0">
        <w:rPr>
          <w:rFonts w:asciiTheme="minorHAnsi" w:hAnsiTheme="minorHAnsi" w:cstheme="minorHAnsi"/>
          <w:sz w:val="24"/>
          <w:szCs w:val="24"/>
          <w:lang w:eastAsia="en-GB"/>
        </w:rPr>
        <w:t>The most common use of RAAC was for beams, used in flat roof and floor construction.</w:t>
      </w:r>
    </w:p>
    <w:p w14:paraId="19305482" w14:textId="5BCE166E" w:rsidR="00120B71" w:rsidRPr="007D23C0" w:rsidRDefault="00120B71" w:rsidP="00243772">
      <w:pPr>
        <w:shd w:val="clear" w:color="auto" w:fill="FFFFFF"/>
        <w:spacing w:before="293"/>
        <w:contextualSpacing/>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In the past few weeks, the term RAAC has been in the headlines due to a number of schools having to be closed, or partially closed, due to the presence of RAAC within the</w:t>
      </w:r>
      <w:r w:rsidR="007D23C0" w:rsidRPr="007D23C0">
        <w:rPr>
          <w:rFonts w:asciiTheme="minorHAnsi" w:hAnsiTheme="minorHAnsi" w:cstheme="minorHAnsi"/>
          <w:sz w:val="24"/>
          <w:szCs w:val="24"/>
          <w:lang w:eastAsia="en-GB"/>
        </w:rPr>
        <w:t>m</w:t>
      </w:r>
      <w:r w:rsidRPr="007D23C0">
        <w:rPr>
          <w:rFonts w:asciiTheme="minorHAnsi" w:hAnsiTheme="minorHAnsi" w:cstheme="minorHAnsi"/>
          <w:sz w:val="24"/>
          <w:szCs w:val="24"/>
          <w:lang w:eastAsia="en-GB"/>
        </w:rPr>
        <w:t xml:space="preserve">. </w:t>
      </w:r>
      <w:r w:rsidR="007D23C0" w:rsidRPr="007D23C0">
        <w:rPr>
          <w:rFonts w:asciiTheme="minorHAnsi" w:hAnsiTheme="minorHAnsi" w:cstheme="minorHAnsi"/>
          <w:sz w:val="24"/>
          <w:szCs w:val="24"/>
          <w:lang w:eastAsia="en-GB"/>
        </w:rPr>
        <w:t>I</w:t>
      </w:r>
      <w:r w:rsidRPr="007D23C0">
        <w:rPr>
          <w:rFonts w:asciiTheme="minorHAnsi" w:hAnsiTheme="minorHAnsi" w:cstheme="minorHAnsi"/>
          <w:sz w:val="24"/>
          <w:szCs w:val="24"/>
          <w:lang w:eastAsia="en-GB"/>
        </w:rPr>
        <w:t>t seems probable that other public buildings from the same period – like hospitals, prisons, libraries, theatres and leisure centres – may also contain various amounts of RAAC.</w:t>
      </w:r>
    </w:p>
    <w:p w14:paraId="6E26D085" w14:textId="77777777" w:rsidR="00120B71" w:rsidRPr="007D23C0" w:rsidRDefault="00120B71" w:rsidP="00243772">
      <w:pPr>
        <w:shd w:val="clear" w:color="auto" w:fill="FFFFFF"/>
        <w:spacing w:after="240"/>
        <w:contextualSpacing/>
        <w:rPr>
          <w:rFonts w:asciiTheme="minorHAnsi" w:hAnsiTheme="minorHAnsi" w:cstheme="minorHAnsi"/>
          <w:sz w:val="24"/>
          <w:szCs w:val="24"/>
          <w:lang w:eastAsia="en-GB"/>
        </w:rPr>
      </w:pPr>
    </w:p>
    <w:p w14:paraId="7BBF9A68" w14:textId="0C3F6D21" w:rsidR="00120B71" w:rsidRPr="007D23C0" w:rsidRDefault="00120B71" w:rsidP="00243772">
      <w:pPr>
        <w:shd w:val="clear" w:color="auto" w:fill="FFFFFF"/>
        <w:spacing w:after="240"/>
        <w:contextualSpacing/>
        <w:rPr>
          <w:rFonts w:asciiTheme="minorHAnsi" w:hAnsiTheme="minorHAnsi" w:cstheme="minorHAnsi"/>
          <w:sz w:val="24"/>
          <w:szCs w:val="24"/>
          <w:lang w:eastAsia="en-GB"/>
        </w:rPr>
      </w:pPr>
      <w:r w:rsidRPr="007D23C0">
        <w:rPr>
          <w:rFonts w:asciiTheme="minorHAnsi" w:hAnsiTheme="minorHAnsi" w:cstheme="minorHAnsi"/>
          <w:sz w:val="24"/>
          <w:szCs w:val="24"/>
          <w:lang w:eastAsia="en-GB"/>
        </w:rPr>
        <w:t>In terms of our church buildings the presence of RAAC is of little concern as most of our church buildings are considerably older than the 1950s. However, there are a few churches and church halls which were constructed in the post-war period and could contain it within a flat roof or occasionally a pitch roofed construction</w:t>
      </w:r>
      <w:r w:rsidR="007D23C0">
        <w:rPr>
          <w:rFonts w:asciiTheme="minorHAnsi" w:hAnsiTheme="minorHAnsi" w:cstheme="minorHAnsi"/>
          <w:sz w:val="24"/>
          <w:szCs w:val="24"/>
          <w:lang w:eastAsia="en-GB"/>
        </w:rPr>
        <w:t xml:space="preserve"> and the advice we are getting is to inspect those areas which may have manifested themselves in the following ways:</w:t>
      </w:r>
    </w:p>
    <w:p w14:paraId="0093794D" w14:textId="77777777" w:rsidR="00120B71" w:rsidRPr="007D23C0" w:rsidRDefault="00120B71" w:rsidP="00243772">
      <w:pPr>
        <w:numPr>
          <w:ilvl w:val="0"/>
          <w:numId w:val="44"/>
        </w:numPr>
        <w:shd w:val="clear" w:color="auto" w:fill="FFFFFF"/>
        <w:spacing w:before="293"/>
        <w:contextualSpacing/>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Problems relating to the original construction, such as RAAC beams which were never adequately supported at each end.</w:t>
      </w:r>
    </w:p>
    <w:p w14:paraId="34A139A4" w14:textId="77777777" w:rsidR="00120B71" w:rsidRPr="007D23C0" w:rsidRDefault="00120B71" w:rsidP="00243772">
      <w:pPr>
        <w:numPr>
          <w:ilvl w:val="0"/>
          <w:numId w:val="45"/>
        </w:numPr>
        <w:shd w:val="clear" w:color="auto" w:fill="FFFFFF"/>
        <w:spacing w:before="293"/>
        <w:contextualSpacing/>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Problems relating to poor maintenance, including roofs where the overlaying waterproofing has failed, causing the concrete beneath it to have been wet for a long period, and to have deteriorated.</w:t>
      </w:r>
    </w:p>
    <w:p w14:paraId="67D8D12B" w14:textId="540DA4FF" w:rsidR="00120B71" w:rsidRDefault="00120B71" w:rsidP="007F3A51">
      <w:pPr>
        <w:numPr>
          <w:ilvl w:val="0"/>
          <w:numId w:val="45"/>
        </w:numPr>
        <w:shd w:val="clear" w:color="auto" w:fill="FFFFFF"/>
        <w:spacing w:before="293" w:after="240"/>
        <w:contextualSpacing/>
        <w:textAlignment w:val="baseline"/>
        <w:rPr>
          <w:rFonts w:asciiTheme="minorHAnsi" w:hAnsiTheme="minorHAnsi" w:cstheme="minorHAnsi"/>
          <w:sz w:val="24"/>
          <w:szCs w:val="24"/>
          <w:lang w:eastAsia="en-GB"/>
        </w:rPr>
      </w:pPr>
      <w:r w:rsidRPr="00243772">
        <w:rPr>
          <w:rFonts w:asciiTheme="minorHAnsi" w:hAnsiTheme="minorHAnsi" w:cstheme="minorHAnsi"/>
          <w:sz w:val="24"/>
          <w:szCs w:val="24"/>
          <w:lang w:eastAsia="en-GB"/>
        </w:rPr>
        <w:t xml:space="preserve">Other issues which may be problematic, include flat roofs where extra weight has been added to address problems of water ingress. </w:t>
      </w:r>
    </w:p>
    <w:p w14:paraId="144EED9F" w14:textId="77777777" w:rsidR="00243772" w:rsidRPr="00243772" w:rsidRDefault="00243772" w:rsidP="00243772">
      <w:pPr>
        <w:shd w:val="clear" w:color="auto" w:fill="FFFFFF"/>
        <w:spacing w:before="293" w:after="240"/>
        <w:ind w:left="720"/>
        <w:contextualSpacing/>
        <w:textAlignment w:val="baseline"/>
        <w:rPr>
          <w:rFonts w:asciiTheme="minorHAnsi" w:hAnsiTheme="minorHAnsi" w:cstheme="minorHAnsi"/>
          <w:sz w:val="24"/>
          <w:szCs w:val="24"/>
          <w:lang w:eastAsia="en-GB"/>
        </w:rPr>
      </w:pPr>
    </w:p>
    <w:p w14:paraId="03DD5F77" w14:textId="77777777" w:rsidR="00120B71" w:rsidRPr="007D23C0" w:rsidRDefault="00120B71" w:rsidP="00243772">
      <w:pPr>
        <w:shd w:val="clear" w:color="auto" w:fill="FFFFFF"/>
        <w:spacing w:after="240"/>
        <w:contextualSpacing/>
        <w:rPr>
          <w:rFonts w:asciiTheme="minorHAnsi" w:hAnsiTheme="minorHAnsi" w:cstheme="minorHAnsi"/>
          <w:sz w:val="24"/>
          <w:szCs w:val="24"/>
          <w:lang w:eastAsia="en-GB"/>
        </w:rPr>
      </w:pPr>
      <w:r w:rsidRPr="007D23C0">
        <w:rPr>
          <w:rFonts w:asciiTheme="minorHAnsi" w:hAnsiTheme="minorHAnsi" w:cstheme="minorHAnsi"/>
          <w:sz w:val="24"/>
          <w:szCs w:val="24"/>
          <w:lang w:eastAsia="en-GB"/>
        </w:rPr>
        <w:t>The Government has produced a useful guide to identifying it which can be found here</w:t>
      </w:r>
      <w:r w:rsidRPr="007D23C0">
        <w:rPr>
          <w:rFonts w:asciiTheme="minorHAnsi" w:hAnsiTheme="minorHAnsi" w:cstheme="minorHAnsi"/>
          <w:color w:val="4F81BD" w:themeColor="accent1"/>
          <w:sz w:val="24"/>
          <w:szCs w:val="24"/>
          <w:lang w:eastAsia="en-GB"/>
        </w:rPr>
        <w:t>: </w:t>
      </w:r>
      <w:hyperlink r:id="rId41" w:history="1">
        <w:r w:rsidRPr="007D23C0">
          <w:rPr>
            <w:rFonts w:asciiTheme="minorHAnsi" w:hAnsiTheme="minorHAnsi" w:cstheme="minorHAnsi"/>
            <w:b/>
            <w:bCs/>
            <w:color w:val="4F81BD" w:themeColor="accent1"/>
            <w:sz w:val="24"/>
            <w:szCs w:val="24"/>
            <w:u w:val="single"/>
            <w:lang w:eastAsia="en-GB"/>
          </w:rPr>
          <w:t>https://assets.publishing.service.gov.uk/government/uploads/system/uploads/attachment_data/file/1182192/GUIDE-DFE-XX-XX-T-X-9002-Reinforced_Autoclaved_Aerated_Concrete_Identification_Guidance-A-C02.pdf</w:t>
        </w:r>
      </w:hyperlink>
    </w:p>
    <w:p w14:paraId="5EA40530" w14:textId="77777777" w:rsidR="00120B71" w:rsidRPr="007D23C0" w:rsidRDefault="00120B71" w:rsidP="00243772">
      <w:pPr>
        <w:shd w:val="clear" w:color="auto" w:fill="FFFFFF"/>
        <w:spacing w:after="240"/>
        <w:contextualSpacing/>
        <w:rPr>
          <w:rFonts w:asciiTheme="minorHAnsi" w:hAnsiTheme="minorHAnsi" w:cstheme="minorHAnsi"/>
          <w:sz w:val="24"/>
          <w:szCs w:val="24"/>
          <w:lang w:eastAsia="en-GB"/>
        </w:rPr>
      </w:pPr>
      <w:r w:rsidRPr="007D23C0">
        <w:rPr>
          <w:rFonts w:asciiTheme="minorHAnsi" w:hAnsiTheme="minorHAnsi" w:cstheme="minorHAnsi"/>
          <w:sz w:val="24"/>
          <w:szCs w:val="24"/>
          <w:lang w:eastAsia="en-GB"/>
        </w:rPr>
        <w:t xml:space="preserve">If you follow the guidance and find anything that potentially could be RAAC please contact your inspecting architect or surveyor </w:t>
      </w:r>
      <w:r w:rsidRPr="007D23C0">
        <w:rPr>
          <w:rFonts w:asciiTheme="minorHAnsi" w:hAnsiTheme="minorHAnsi" w:cstheme="minorHAnsi"/>
          <w:sz w:val="24"/>
          <w:szCs w:val="24"/>
          <w:shd w:val="clear" w:color="auto" w:fill="FFFFFF"/>
        </w:rPr>
        <w:t xml:space="preserve">and/or a structural engineer and arrange for a specialist inspection of the building, in consultation with myself. </w:t>
      </w:r>
    </w:p>
    <w:p w14:paraId="5567DBAD" w14:textId="77777777" w:rsidR="00120B71" w:rsidRPr="007D23C0" w:rsidRDefault="00120B71" w:rsidP="00243772">
      <w:pPr>
        <w:shd w:val="clear" w:color="auto" w:fill="FFFFFF"/>
        <w:spacing w:before="100" w:beforeAutospacing="1" w:after="300"/>
        <w:contextualSpacing/>
        <w:rPr>
          <w:rFonts w:asciiTheme="minorHAnsi" w:hAnsiTheme="minorHAnsi" w:cstheme="minorHAnsi"/>
          <w:sz w:val="24"/>
          <w:szCs w:val="24"/>
          <w:lang w:eastAsia="en-GB"/>
        </w:rPr>
      </w:pPr>
      <w:r w:rsidRPr="007D23C0">
        <w:rPr>
          <w:rFonts w:asciiTheme="minorHAnsi" w:hAnsiTheme="minorHAnsi" w:cstheme="minorHAnsi"/>
          <w:sz w:val="24"/>
          <w:szCs w:val="24"/>
          <w:lang w:eastAsia="en-GB"/>
        </w:rPr>
        <w:br/>
      </w:r>
      <w:r w:rsidRPr="007D23C0">
        <w:rPr>
          <w:rFonts w:asciiTheme="minorHAnsi" w:hAnsiTheme="minorHAnsi" w:cstheme="minorHAnsi"/>
          <w:sz w:val="24"/>
          <w:szCs w:val="24"/>
          <w:shd w:val="clear" w:color="auto" w:fill="FFFFFF"/>
        </w:rPr>
        <w:t xml:space="preserve">If the building does contain RAAC it may not be necessary to cease using it. Your professional advisors will be able to inform you of the appropriate action to ensure that everyone is kept safe. If RAAC is </w:t>
      </w:r>
      <w:proofErr w:type="gramStart"/>
      <w:r w:rsidRPr="007D23C0">
        <w:rPr>
          <w:rFonts w:asciiTheme="minorHAnsi" w:hAnsiTheme="minorHAnsi" w:cstheme="minorHAnsi"/>
          <w:sz w:val="24"/>
          <w:szCs w:val="24"/>
          <w:shd w:val="clear" w:color="auto" w:fill="FFFFFF"/>
        </w:rPr>
        <w:t>present</w:t>
      </w:r>
      <w:proofErr w:type="gramEnd"/>
      <w:r w:rsidRPr="007D23C0">
        <w:rPr>
          <w:rFonts w:asciiTheme="minorHAnsi" w:hAnsiTheme="minorHAnsi" w:cstheme="minorHAnsi"/>
          <w:sz w:val="24"/>
          <w:szCs w:val="24"/>
          <w:shd w:val="clear" w:color="auto" w:fill="FFFFFF"/>
        </w:rPr>
        <w:t xml:space="preserve"> you should inform your insurers. </w:t>
      </w:r>
    </w:p>
    <w:p w14:paraId="0C636281" w14:textId="753DF057" w:rsidR="00120B71" w:rsidRPr="007D23C0" w:rsidRDefault="00120B71" w:rsidP="00243772">
      <w:pPr>
        <w:shd w:val="clear" w:color="auto" w:fill="FFFFFF"/>
        <w:spacing w:before="293"/>
        <w:contextualSpacing/>
        <w:textAlignment w:val="baseline"/>
        <w:rPr>
          <w:rFonts w:asciiTheme="minorHAnsi" w:hAnsiTheme="minorHAnsi" w:cstheme="minorHAnsi"/>
          <w:sz w:val="24"/>
          <w:szCs w:val="24"/>
          <w:lang w:eastAsia="en-GB"/>
        </w:rPr>
      </w:pPr>
      <w:r w:rsidRPr="007D23C0">
        <w:rPr>
          <w:rFonts w:asciiTheme="minorHAnsi" w:hAnsiTheme="minorHAnsi" w:cstheme="minorHAnsi"/>
          <w:sz w:val="24"/>
          <w:szCs w:val="24"/>
          <w:lang w:eastAsia="en-GB"/>
        </w:rPr>
        <w:t xml:space="preserve">Any situation which might cause the sudden collapse of a building is clearly enormously concerning, and the safety of people must be the top priority. </w:t>
      </w:r>
      <w:r w:rsidR="00243772">
        <w:rPr>
          <w:rFonts w:asciiTheme="minorHAnsi" w:hAnsiTheme="minorHAnsi" w:cstheme="minorHAnsi"/>
          <w:sz w:val="24"/>
          <w:szCs w:val="24"/>
          <w:lang w:eastAsia="en-GB"/>
        </w:rPr>
        <w:t>W</w:t>
      </w:r>
      <w:r w:rsidRPr="007D23C0">
        <w:rPr>
          <w:rFonts w:asciiTheme="minorHAnsi" w:hAnsiTheme="minorHAnsi" w:cstheme="minorHAnsi"/>
          <w:sz w:val="24"/>
          <w:szCs w:val="24"/>
          <w:lang w:eastAsia="en-GB"/>
        </w:rPr>
        <w:t>ork out how best to repair or replace every building which requires urgent attention.</w:t>
      </w:r>
    </w:p>
    <w:p w14:paraId="6D6E7F5D"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Jane Bunyan</w:t>
      </w:r>
    </w:p>
    <w:p w14:paraId="4318FAB6"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Property Officer, URC (Yorkshire) Inc.</w:t>
      </w:r>
    </w:p>
    <w:p w14:paraId="3056EF8F"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 xml:space="preserve">Email: </w:t>
      </w:r>
      <w:hyperlink r:id="rId42" w:history="1">
        <w:r w:rsidRPr="007D23C0">
          <w:rPr>
            <w:rStyle w:val="Hyperlink"/>
            <w:rFonts w:asciiTheme="minorHAnsi" w:hAnsiTheme="minorHAnsi" w:cstheme="minorHAnsi"/>
            <w:b/>
            <w:bCs/>
            <w:sz w:val="24"/>
            <w:szCs w:val="24"/>
            <w:lang w:val="en-US"/>
          </w:rPr>
          <w:t>property@urcyorkshire.org.uk</w:t>
        </w:r>
      </w:hyperlink>
    </w:p>
    <w:p w14:paraId="123119D1" w14:textId="77777777" w:rsidR="00120B71" w:rsidRPr="007D23C0" w:rsidRDefault="00120B71" w:rsidP="007D23C0">
      <w:pPr>
        <w:contextualSpacing/>
        <w:jc w:val="center"/>
        <w:rPr>
          <w:rFonts w:asciiTheme="minorHAnsi" w:hAnsiTheme="minorHAnsi" w:cstheme="minorHAnsi"/>
          <w:b/>
          <w:bCs/>
          <w:sz w:val="24"/>
          <w:szCs w:val="24"/>
          <w:lang w:val="en-US"/>
        </w:rPr>
      </w:pPr>
      <w:r w:rsidRPr="007D23C0">
        <w:rPr>
          <w:rFonts w:asciiTheme="minorHAnsi" w:hAnsiTheme="minorHAnsi" w:cstheme="minorHAnsi"/>
          <w:b/>
          <w:bCs/>
          <w:sz w:val="24"/>
          <w:szCs w:val="24"/>
          <w:lang w:val="en-US"/>
        </w:rPr>
        <w:t>3</w:t>
      </w:r>
      <w:r w:rsidRPr="007D23C0">
        <w:rPr>
          <w:rFonts w:asciiTheme="minorHAnsi" w:hAnsiTheme="minorHAnsi" w:cstheme="minorHAnsi"/>
          <w:b/>
          <w:bCs/>
          <w:sz w:val="24"/>
          <w:szCs w:val="24"/>
          <w:vertAlign w:val="superscript"/>
          <w:lang w:val="en-US"/>
        </w:rPr>
        <w:t>rd</w:t>
      </w:r>
      <w:r w:rsidRPr="007D23C0">
        <w:rPr>
          <w:rFonts w:asciiTheme="minorHAnsi" w:hAnsiTheme="minorHAnsi" w:cstheme="minorHAnsi"/>
          <w:b/>
          <w:bCs/>
          <w:sz w:val="24"/>
          <w:szCs w:val="24"/>
          <w:lang w:val="en-US"/>
        </w:rPr>
        <w:t xml:space="preserve"> October 2023</w:t>
      </w:r>
    </w:p>
    <w:p w14:paraId="5AECA8F2" w14:textId="77777777" w:rsidR="00243772" w:rsidRPr="00EB3EFE" w:rsidRDefault="00243772" w:rsidP="00243772">
      <w:pPr>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79753" behindDoc="1" locked="0" layoutInCell="1" allowOverlap="1" wp14:anchorId="7B318816" wp14:editId="363EBF23">
            <wp:simplePos x="0" y="0"/>
            <wp:positionH relativeFrom="column">
              <wp:posOffset>64770</wp:posOffset>
            </wp:positionH>
            <wp:positionV relativeFrom="paragraph">
              <wp:posOffset>80645</wp:posOffset>
            </wp:positionV>
            <wp:extent cx="5914390" cy="1123950"/>
            <wp:effectExtent l="0" t="0" r="0" b="0"/>
            <wp:wrapTight wrapText="bothSides">
              <wp:wrapPolygon edited="0">
                <wp:start x="0" y="0"/>
                <wp:lineTo x="0" y="21234"/>
                <wp:lineTo x="21498" y="21234"/>
                <wp:lineTo x="21498" y="0"/>
                <wp:lineTo x="0" y="0"/>
              </wp:wrapPolygon>
            </wp:wrapTight>
            <wp:docPr id="363227017" name="Picture 36322701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27017" name="Picture 363227017" descr="A close-up of a sig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4390" cy="1123950"/>
                    </a:xfrm>
                    <a:prstGeom prst="rect">
                      <a:avLst/>
                    </a:prstGeom>
                    <a:noFill/>
                  </pic:spPr>
                </pic:pic>
              </a:graphicData>
            </a:graphic>
          </wp:anchor>
        </w:drawing>
      </w:r>
      <w:r>
        <w:rPr>
          <w:rFonts w:asciiTheme="minorHAnsi" w:hAnsiTheme="minorHAnsi" w:cstheme="minorHAnsi"/>
          <w:sz w:val="24"/>
          <w:szCs w:val="24"/>
        </w:rPr>
        <w:t xml:space="preserve">There is much more in the latest issue of the E&amp;L Committee newsletter. It can be accessed here </w:t>
      </w:r>
      <w:hyperlink r:id="rId44" w:history="1">
        <w:r w:rsidRPr="005C0681">
          <w:rPr>
            <w:rStyle w:val="Hyperlink"/>
            <w:rFonts w:asciiTheme="minorHAnsi" w:hAnsiTheme="minorHAnsi" w:cstheme="minorHAnsi"/>
            <w:sz w:val="24"/>
            <w:szCs w:val="24"/>
          </w:rPr>
          <w:t>E&amp;L News October Edition (urc-news.org.uk)</w:t>
        </w:r>
      </w:hyperlink>
      <w:r>
        <w:rPr>
          <w:rFonts w:asciiTheme="minorHAnsi" w:hAnsiTheme="minorHAnsi" w:cstheme="minorHAnsi"/>
          <w:sz w:val="24"/>
          <w:szCs w:val="24"/>
        </w:rPr>
        <w:t xml:space="preserve"> and from there you can subscribe to receive it regularly.</w:t>
      </w:r>
    </w:p>
    <w:p w14:paraId="441A3557" w14:textId="77777777" w:rsidR="00243772" w:rsidRDefault="00243772" w:rsidP="00243772">
      <w:pPr>
        <w:rPr>
          <w:rFonts w:asciiTheme="minorHAnsi" w:hAnsiTheme="minorHAnsi" w:cstheme="minorHAnsi"/>
          <w:b/>
          <w:bCs/>
          <w:sz w:val="24"/>
          <w:szCs w:val="24"/>
        </w:rPr>
      </w:pPr>
    </w:p>
    <w:p w14:paraId="3C7D13E3" w14:textId="77777777" w:rsidR="00243772" w:rsidRPr="007D23C0" w:rsidRDefault="00243772" w:rsidP="00243772">
      <w:pPr>
        <w:jc w:val="center"/>
        <w:rPr>
          <w:rFonts w:asciiTheme="minorHAnsi" w:hAnsiTheme="minorHAnsi" w:cstheme="minorHAnsi"/>
          <w:color w:val="4F6228" w:themeColor="accent3" w:themeShade="80"/>
          <w:sz w:val="36"/>
          <w:szCs w:val="36"/>
        </w:rPr>
      </w:pPr>
      <w:r w:rsidRPr="007D23C0">
        <w:rPr>
          <w:rFonts w:asciiTheme="minorHAnsi" w:hAnsiTheme="minorHAnsi" w:cstheme="minorHAnsi"/>
          <w:b/>
          <w:bCs/>
          <w:color w:val="4F6228" w:themeColor="accent3" w:themeShade="80"/>
          <w:sz w:val="36"/>
          <w:szCs w:val="36"/>
        </w:rPr>
        <w:t>Roots resources for churches</w:t>
      </w:r>
    </w:p>
    <w:p w14:paraId="2570B7AB" w14:textId="77777777" w:rsidR="00243772" w:rsidRPr="007D23C0" w:rsidRDefault="00243772" w:rsidP="00243772">
      <w:pPr>
        <w:jc w:val="center"/>
        <w:rPr>
          <w:rFonts w:asciiTheme="minorHAnsi" w:hAnsiTheme="minorHAnsi" w:cstheme="minorHAnsi"/>
          <w:color w:val="4F6228" w:themeColor="accent3" w:themeShade="80"/>
          <w:sz w:val="36"/>
          <w:szCs w:val="36"/>
        </w:rPr>
      </w:pPr>
      <w:r w:rsidRPr="007D23C0">
        <w:rPr>
          <w:rFonts w:asciiTheme="minorHAnsi" w:hAnsiTheme="minorHAnsi" w:cstheme="minorHAnsi"/>
          <w:b/>
          <w:bCs/>
          <w:color w:val="4F6228" w:themeColor="accent3" w:themeShade="80"/>
          <w:sz w:val="36"/>
          <w:szCs w:val="36"/>
        </w:rPr>
        <w:t>New look, and brand-new Communion resources</w:t>
      </w:r>
    </w:p>
    <w:p w14:paraId="7042EA8B" w14:textId="77777777" w:rsidR="00243772" w:rsidRPr="005A7699" w:rsidRDefault="00243772" w:rsidP="00243772">
      <w:pPr>
        <w:rPr>
          <w:rFonts w:asciiTheme="minorHAnsi" w:hAnsiTheme="minorHAnsi" w:cstheme="minorHAnsi"/>
          <w:sz w:val="24"/>
          <w:szCs w:val="24"/>
        </w:rPr>
      </w:pPr>
      <w:r w:rsidRPr="005A7699">
        <w:rPr>
          <w:rFonts w:asciiTheme="minorHAnsi" w:hAnsiTheme="minorHAnsi" w:cstheme="minorHAnsi"/>
          <w:sz w:val="24"/>
          <w:szCs w:val="24"/>
        </w:rPr>
        <w:t xml:space="preserve">Many URC churches already know and love Roots weekly resources - but have you seen their brand-new Communion material? 'Bread &amp; Wine' is a new feature in the Adult &amp; All Age resources, responding to a need for Communion prayers that are meaningful and accessible to all ages. In Roots Children &amp; Youth, the new-look magazines include a captivating double-page 'story spread' every week, helping you engage children with the lectionary Bible readings. </w:t>
      </w:r>
    </w:p>
    <w:p w14:paraId="522CC504" w14:textId="77777777" w:rsidR="00243772" w:rsidRPr="005A7699" w:rsidRDefault="00243772" w:rsidP="00243772">
      <w:pPr>
        <w:rPr>
          <w:rFonts w:asciiTheme="minorHAnsi" w:hAnsiTheme="minorHAnsi" w:cstheme="minorHAnsi"/>
          <w:sz w:val="24"/>
          <w:szCs w:val="24"/>
        </w:rPr>
      </w:pPr>
      <w:r w:rsidRPr="005A7699">
        <w:rPr>
          <w:rFonts w:asciiTheme="minorHAnsi" w:hAnsiTheme="minorHAnsi" w:cstheme="minorHAnsi"/>
          <w:sz w:val="24"/>
          <w:szCs w:val="24"/>
        </w:rPr>
        <w:t>View selected pages from the new magazines here - including resources for Halloween, Light Party ideas, and the full 'Bread &amp; Wine' Communion resources for Sept-Oct:</w:t>
      </w:r>
    </w:p>
    <w:p w14:paraId="1A8F014C" w14:textId="77777777" w:rsidR="00243772" w:rsidRDefault="00742FE3" w:rsidP="00243772">
      <w:pPr>
        <w:contextualSpacing/>
        <w:jc w:val="both"/>
        <w:rPr>
          <w:rStyle w:val="Hyperlink"/>
          <w:rFonts w:asciiTheme="minorHAnsi" w:hAnsiTheme="minorHAnsi" w:cstheme="minorHAnsi"/>
          <w:sz w:val="24"/>
          <w:szCs w:val="24"/>
        </w:rPr>
      </w:pPr>
      <w:hyperlink r:id="rId45" w:history="1">
        <w:r w:rsidR="00243772" w:rsidRPr="005A7699">
          <w:rPr>
            <w:rStyle w:val="Hyperlink"/>
            <w:rFonts w:asciiTheme="minorHAnsi" w:hAnsiTheme="minorHAnsi" w:cstheme="minorHAnsi"/>
            <w:sz w:val="24"/>
            <w:szCs w:val="24"/>
          </w:rPr>
          <w:t>https://www.flipsnack.com/rootsontheweb/sample-pages-from-roots-magazines-sept-oct-2023.html</w:t>
        </w:r>
      </w:hyperlink>
    </w:p>
    <w:p w14:paraId="654F99AE" w14:textId="52C3D65A" w:rsidR="00243772" w:rsidRDefault="00742FE3" w:rsidP="00243772">
      <w:pPr>
        <w:contextualSpacing/>
        <w:jc w:val="both"/>
        <w:rPr>
          <w:rStyle w:val="Hyperlink"/>
          <w:rFonts w:asciiTheme="minorHAnsi" w:hAnsiTheme="minorHAnsi" w:cstheme="minorHAnsi"/>
          <w:sz w:val="24"/>
          <w:szCs w:val="24"/>
        </w:rPr>
      </w:pPr>
      <w:r>
        <w:rPr>
          <w:rFonts w:asciiTheme="minorHAnsi" w:hAnsiTheme="minorHAnsi" w:cstheme="minorHAnsi"/>
          <w:sz w:val="20"/>
        </w:rPr>
        <w:pict w14:anchorId="529C5709">
          <v:rect id="_x0000_i1032" style="width:0;height:1.5pt" o:hralign="center" o:bullet="t" o:hrstd="t" o:hr="t" fillcolor="#a0a0a0" stroked="f"/>
        </w:pict>
      </w:r>
    </w:p>
    <w:p w14:paraId="11C9B8B0" w14:textId="7125E73B" w:rsidR="006A0935" w:rsidRPr="00F735D3" w:rsidRDefault="00F735D3" w:rsidP="006A0935">
      <w:pPr>
        <w:contextualSpacing/>
        <w:jc w:val="center"/>
        <w:rPr>
          <w:rFonts w:asciiTheme="minorHAnsi" w:hAnsiTheme="minorHAnsi" w:cstheme="minorHAnsi"/>
          <w:b/>
          <w:bCs/>
          <w:sz w:val="48"/>
          <w:szCs w:val="48"/>
        </w:rPr>
      </w:pPr>
      <w:r w:rsidRPr="00F735D3">
        <w:rPr>
          <w:rFonts w:asciiTheme="minorHAnsi" w:hAnsiTheme="minorHAnsi" w:cstheme="minorHAnsi"/>
          <w:b/>
          <w:bCs/>
          <w:sz w:val="48"/>
          <w:szCs w:val="48"/>
        </w:rPr>
        <w:t xml:space="preserve">Prayers In </w:t>
      </w:r>
      <w:proofErr w:type="gramStart"/>
      <w:r w:rsidRPr="00F735D3">
        <w:rPr>
          <w:rFonts w:asciiTheme="minorHAnsi" w:hAnsiTheme="minorHAnsi" w:cstheme="minorHAnsi"/>
          <w:b/>
          <w:bCs/>
          <w:sz w:val="48"/>
          <w:szCs w:val="48"/>
        </w:rPr>
        <w:t>A</w:t>
      </w:r>
      <w:proofErr w:type="gramEnd"/>
      <w:r w:rsidRPr="00F735D3">
        <w:rPr>
          <w:rFonts w:asciiTheme="minorHAnsi" w:hAnsiTheme="minorHAnsi" w:cstheme="minorHAnsi"/>
          <w:b/>
          <w:bCs/>
          <w:sz w:val="48"/>
          <w:szCs w:val="48"/>
        </w:rPr>
        <w:t xml:space="preserve"> Time of Conflict</w:t>
      </w:r>
    </w:p>
    <w:p w14:paraId="4D8842C6" w14:textId="77777777" w:rsidR="00F735D3" w:rsidRPr="00F735D3" w:rsidRDefault="006A0935" w:rsidP="00F735D3">
      <w:pPr>
        <w:contextualSpacing/>
        <w:jc w:val="both"/>
        <w:rPr>
          <w:rFonts w:asciiTheme="minorHAnsi" w:hAnsiTheme="minorHAnsi" w:cstheme="minorHAnsi"/>
          <w:b/>
          <w:bCs/>
          <w:sz w:val="24"/>
          <w:szCs w:val="24"/>
        </w:rPr>
      </w:pPr>
      <w:r w:rsidRPr="00F735D3">
        <w:rPr>
          <w:rFonts w:asciiTheme="minorHAnsi" w:hAnsiTheme="minorHAnsi" w:cstheme="minorHAnsi"/>
          <w:b/>
          <w:bCs/>
          <w:sz w:val="24"/>
          <w:szCs w:val="24"/>
        </w:rPr>
        <w:t>As the URC has deep and strong connections with all people in this troubled part of the world, please take a moment to read this and to use the</w:t>
      </w:r>
      <w:r w:rsidR="00F735D3" w:rsidRPr="00F735D3">
        <w:rPr>
          <w:rFonts w:asciiTheme="minorHAnsi" w:hAnsiTheme="minorHAnsi" w:cstheme="minorHAnsi"/>
          <w:b/>
          <w:bCs/>
          <w:sz w:val="24"/>
          <w:szCs w:val="24"/>
        </w:rPr>
        <w:t xml:space="preserve"> other </w:t>
      </w:r>
      <w:hyperlink r:id="rId46" w:history="1">
        <w:r w:rsidRPr="00F735D3">
          <w:rPr>
            <w:rStyle w:val="Hyperlink"/>
            <w:rFonts w:asciiTheme="minorHAnsi" w:hAnsiTheme="minorHAnsi" w:cstheme="minorHAnsi"/>
            <w:b/>
            <w:bCs/>
            <w:sz w:val="24"/>
            <w:szCs w:val="24"/>
          </w:rPr>
          <w:t>Prayers In A Time of Conflict - United Reformed Church</w:t>
        </w:r>
      </w:hyperlink>
      <w:r w:rsidR="00F735D3" w:rsidRPr="00F735D3">
        <w:rPr>
          <w:rStyle w:val="Hyperlink"/>
          <w:rFonts w:asciiTheme="minorHAnsi" w:hAnsiTheme="minorHAnsi" w:cstheme="minorHAnsi"/>
          <w:b/>
          <w:bCs/>
          <w:color w:val="auto"/>
          <w:sz w:val="24"/>
          <w:szCs w:val="24"/>
          <w:u w:val="none"/>
        </w:rPr>
        <w:t xml:space="preserve"> which have been uploaded.</w:t>
      </w:r>
    </w:p>
    <w:p w14:paraId="025ADFDC" w14:textId="77777777" w:rsidR="00F735D3" w:rsidRPr="00F735D3" w:rsidRDefault="00F735D3" w:rsidP="00F735D3">
      <w:pPr>
        <w:contextualSpacing/>
        <w:jc w:val="both"/>
        <w:rPr>
          <w:rFonts w:asciiTheme="minorHAnsi" w:hAnsiTheme="minorHAnsi" w:cstheme="minorHAnsi"/>
          <w:b/>
          <w:bCs/>
          <w:sz w:val="16"/>
          <w:szCs w:val="16"/>
        </w:rPr>
      </w:pPr>
    </w:p>
    <w:p w14:paraId="2DFD1A58" w14:textId="7F768F0D" w:rsidR="006A0935" w:rsidRPr="00F735D3" w:rsidRDefault="006A0935" w:rsidP="00F735D3">
      <w:pPr>
        <w:contextualSpacing/>
        <w:jc w:val="center"/>
        <w:rPr>
          <w:rFonts w:asciiTheme="minorHAnsi" w:hAnsiTheme="minorHAnsi" w:cstheme="minorHAnsi"/>
          <w:b/>
          <w:bCs/>
          <w:sz w:val="32"/>
          <w:szCs w:val="32"/>
        </w:rPr>
      </w:pPr>
      <w:r w:rsidRPr="00F735D3">
        <w:rPr>
          <w:rFonts w:asciiTheme="minorHAnsi" w:hAnsiTheme="minorHAnsi" w:cstheme="minorHAnsi"/>
          <w:b/>
          <w:bCs/>
          <w:sz w:val="32"/>
          <w:szCs w:val="32"/>
        </w:rPr>
        <w:t>For Peace and Justice</w:t>
      </w:r>
    </w:p>
    <w:p w14:paraId="01F7D9F1" w14:textId="77777777" w:rsidR="00F735D3" w:rsidRPr="00F735D3" w:rsidRDefault="00F735D3" w:rsidP="00F735D3">
      <w:pPr>
        <w:contextualSpacing/>
        <w:rPr>
          <w:rFonts w:asciiTheme="minorHAnsi" w:hAnsiTheme="minorHAnsi" w:cstheme="minorHAnsi"/>
          <w:b/>
          <w:bCs/>
          <w:sz w:val="24"/>
          <w:szCs w:val="24"/>
        </w:rPr>
        <w:sectPr w:rsidR="00F735D3" w:rsidRPr="00F735D3" w:rsidSect="00334BF4">
          <w:headerReference w:type="default" r:id="rId47"/>
          <w:footerReference w:type="first" r:id="rId48"/>
          <w:type w:val="continuous"/>
          <w:pgSz w:w="11909" w:h="16834" w:code="9"/>
          <w:pgMar w:top="953" w:right="1008" w:bottom="1008" w:left="1008" w:header="709" w:footer="298" w:gutter="0"/>
          <w:cols w:space="720"/>
          <w:titlePg/>
          <w:docGrid w:linePitch="360"/>
        </w:sectPr>
      </w:pPr>
    </w:p>
    <w:p w14:paraId="39307073"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O Most High,</w:t>
      </w:r>
    </w:p>
    <w:p w14:paraId="1256C7DE" w14:textId="2878CDE6"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Your people rage over the Land,</w:t>
      </w:r>
    </w:p>
    <w:p w14:paraId="263E4C31"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war and terror engulf those who seek to follow You,</w:t>
      </w:r>
    </w:p>
    <w:p w14:paraId="3EFDC4A6"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hundreds have died, thousands have been wounded,</w:t>
      </w:r>
    </w:p>
    <w:p w14:paraId="286DEDC5"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and this is just the beginning.</w:t>
      </w:r>
    </w:p>
    <w:p w14:paraId="1C4773C3" w14:textId="77777777" w:rsidR="006A0935" w:rsidRPr="00F735D3" w:rsidRDefault="006A0935" w:rsidP="00F735D3">
      <w:pPr>
        <w:contextualSpacing/>
        <w:rPr>
          <w:rFonts w:asciiTheme="minorHAnsi" w:hAnsiTheme="minorHAnsi" w:cstheme="minorHAnsi"/>
          <w:b/>
          <w:bCs/>
          <w:sz w:val="16"/>
          <w:szCs w:val="16"/>
        </w:rPr>
      </w:pPr>
    </w:p>
    <w:p w14:paraId="7C30C778"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Jesus, Incarnate Word,</w:t>
      </w:r>
    </w:p>
    <w:p w14:paraId="7661394E"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 xml:space="preserve">give strength to those working for peace in the midst of </w:t>
      </w:r>
      <w:proofErr w:type="gramStart"/>
      <w:r w:rsidRPr="00F735D3">
        <w:rPr>
          <w:rFonts w:asciiTheme="minorHAnsi" w:hAnsiTheme="minorHAnsi" w:cstheme="minorHAnsi"/>
          <w:b/>
          <w:bCs/>
          <w:sz w:val="24"/>
          <w:szCs w:val="24"/>
        </w:rPr>
        <w:t>war;</w:t>
      </w:r>
      <w:proofErr w:type="gramEnd"/>
    </w:p>
    <w:p w14:paraId="0AE06923"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doctors, nurses, and medics tending the wounded,</w:t>
      </w:r>
    </w:p>
    <w:p w14:paraId="5E2E2AAC"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fire fighters and rescue workers pulling people from the ruin of their lives,</w:t>
      </w:r>
    </w:p>
    <w:p w14:paraId="2C27E2D9"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regional leaders calling for calm.</w:t>
      </w:r>
    </w:p>
    <w:p w14:paraId="11367AEC" w14:textId="77777777" w:rsidR="006A0935" w:rsidRPr="00F735D3" w:rsidRDefault="006A0935" w:rsidP="00F735D3">
      <w:pPr>
        <w:contextualSpacing/>
        <w:rPr>
          <w:rFonts w:asciiTheme="minorHAnsi" w:hAnsiTheme="minorHAnsi" w:cstheme="minorHAnsi"/>
          <w:b/>
          <w:bCs/>
          <w:sz w:val="24"/>
          <w:szCs w:val="24"/>
        </w:rPr>
      </w:pPr>
    </w:p>
    <w:p w14:paraId="4B92DAE0" w14:textId="77777777" w:rsidR="00F735D3" w:rsidRPr="00F735D3" w:rsidRDefault="00F735D3" w:rsidP="00F735D3">
      <w:pPr>
        <w:contextualSpacing/>
        <w:rPr>
          <w:rFonts w:asciiTheme="minorHAnsi" w:hAnsiTheme="minorHAnsi" w:cstheme="minorHAnsi"/>
          <w:b/>
          <w:bCs/>
          <w:sz w:val="24"/>
          <w:szCs w:val="24"/>
        </w:rPr>
      </w:pPr>
    </w:p>
    <w:p w14:paraId="46D68FDC" w14:textId="77777777" w:rsidR="00F735D3" w:rsidRPr="00F735D3" w:rsidRDefault="00F735D3" w:rsidP="00F735D3">
      <w:pPr>
        <w:contextualSpacing/>
        <w:rPr>
          <w:rFonts w:asciiTheme="minorHAnsi" w:hAnsiTheme="minorHAnsi" w:cstheme="minorHAnsi"/>
          <w:b/>
          <w:bCs/>
          <w:sz w:val="16"/>
          <w:szCs w:val="16"/>
        </w:rPr>
      </w:pPr>
    </w:p>
    <w:p w14:paraId="72166C46"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Eternal Flame of Love,</w:t>
      </w:r>
    </w:p>
    <w:p w14:paraId="6144B0A4"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 xml:space="preserve">teach us all the ways of </w:t>
      </w:r>
      <w:proofErr w:type="gramStart"/>
      <w:r w:rsidRPr="00F735D3">
        <w:rPr>
          <w:rFonts w:asciiTheme="minorHAnsi" w:hAnsiTheme="minorHAnsi" w:cstheme="minorHAnsi"/>
          <w:b/>
          <w:bCs/>
          <w:sz w:val="24"/>
          <w:szCs w:val="24"/>
        </w:rPr>
        <w:t>peace;</w:t>
      </w:r>
      <w:proofErr w:type="gramEnd"/>
    </w:p>
    <w:p w14:paraId="23395D1F"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bring to justice those:</w:t>
      </w:r>
    </w:p>
    <w:p w14:paraId="6AB6240F"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who wage war, violence and terror,</w:t>
      </w:r>
    </w:p>
    <w:p w14:paraId="68923D52"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who limit life, steal land, use law to oppress.</w:t>
      </w:r>
    </w:p>
    <w:p w14:paraId="4D4765E1" w14:textId="77777777" w:rsidR="006A0935" w:rsidRPr="00F735D3" w:rsidRDefault="006A0935" w:rsidP="00F735D3">
      <w:pPr>
        <w:contextualSpacing/>
        <w:rPr>
          <w:rFonts w:asciiTheme="minorHAnsi" w:hAnsiTheme="minorHAnsi" w:cstheme="minorHAnsi"/>
          <w:b/>
          <w:bCs/>
          <w:sz w:val="16"/>
          <w:szCs w:val="16"/>
        </w:rPr>
      </w:pPr>
    </w:p>
    <w:p w14:paraId="471C4294"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Eternal Trinity,</w:t>
      </w:r>
    </w:p>
    <w:p w14:paraId="2232F971"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show us quickly how to turn away from violence,</w:t>
      </w:r>
    </w:p>
    <w:p w14:paraId="18981714"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 xml:space="preserve">pursue costly </w:t>
      </w:r>
      <w:proofErr w:type="gramStart"/>
      <w:r w:rsidRPr="00F735D3">
        <w:rPr>
          <w:rFonts w:asciiTheme="minorHAnsi" w:hAnsiTheme="minorHAnsi" w:cstheme="minorHAnsi"/>
          <w:b/>
          <w:bCs/>
          <w:sz w:val="24"/>
          <w:szCs w:val="24"/>
        </w:rPr>
        <w:t>justice</w:t>
      </w:r>
      <w:proofErr w:type="gramEnd"/>
    </w:p>
    <w:p w14:paraId="1DBA287E" w14:textId="77777777" w:rsidR="006A0935" w:rsidRPr="00F735D3" w:rsidRDefault="006A0935"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and live in peace with each other and with the earth.</w:t>
      </w:r>
    </w:p>
    <w:p w14:paraId="1958442A" w14:textId="77777777" w:rsidR="00F735D3" w:rsidRPr="00F735D3" w:rsidRDefault="00F735D3" w:rsidP="00F735D3">
      <w:pPr>
        <w:contextualSpacing/>
        <w:rPr>
          <w:rFonts w:asciiTheme="minorHAnsi" w:hAnsiTheme="minorHAnsi" w:cstheme="minorHAnsi"/>
          <w:b/>
          <w:bCs/>
          <w:sz w:val="24"/>
          <w:szCs w:val="24"/>
        </w:rPr>
      </w:pPr>
    </w:p>
    <w:p w14:paraId="5956B1EF" w14:textId="6593E383" w:rsidR="00F735D3" w:rsidRPr="00F735D3" w:rsidRDefault="00F735D3" w:rsidP="00F735D3">
      <w:pPr>
        <w:contextualSpacing/>
        <w:rPr>
          <w:rFonts w:asciiTheme="minorHAnsi" w:hAnsiTheme="minorHAnsi" w:cstheme="minorHAnsi"/>
          <w:b/>
          <w:bCs/>
          <w:sz w:val="24"/>
          <w:szCs w:val="24"/>
        </w:rPr>
      </w:pPr>
      <w:r w:rsidRPr="00F735D3">
        <w:rPr>
          <w:rFonts w:asciiTheme="minorHAnsi" w:hAnsiTheme="minorHAnsi" w:cstheme="minorHAnsi"/>
          <w:b/>
          <w:bCs/>
          <w:sz w:val="24"/>
          <w:szCs w:val="24"/>
        </w:rPr>
        <w:t>Amen.</w:t>
      </w:r>
    </w:p>
    <w:p w14:paraId="1C70A50E" w14:textId="77777777" w:rsidR="00F735D3" w:rsidRPr="00F735D3" w:rsidRDefault="00F735D3" w:rsidP="00F735D3">
      <w:pPr>
        <w:contextualSpacing/>
        <w:rPr>
          <w:rFonts w:asciiTheme="minorHAnsi" w:hAnsiTheme="minorHAnsi" w:cstheme="minorHAnsi"/>
          <w:b/>
          <w:bCs/>
          <w:sz w:val="24"/>
          <w:szCs w:val="24"/>
        </w:rPr>
        <w:sectPr w:rsidR="00F735D3" w:rsidRPr="00F735D3" w:rsidSect="00F735D3">
          <w:type w:val="continuous"/>
          <w:pgSz w:w="11909" w:h="16834" w:code="9"/>
          <w:pgMar w:top="953" w:right="1008" w:bottom="1008" w:left="1008" w:header="709" w:footer="298" w:gutter="0"/>
          <w:cols w:num="2" w:space="1135"/>
          <w:titlePg/>
          <w:docGrid w:linePitch="360"/>
        </w:sectPr>
      </w:pPr>
    </w:p>
    <w:p w14:paraId="07C605DB" w14:textId="0214BE6A" w:rsidR="00F735D3" w:rsidRPr="00F735D3" w:rsidRDefault="00F735D3" w:rsidP="00F735D3">
      <w:pPr>
        <w:contextualSpacing/>
        <w:jc w:val="both"/>
        <w:rPr>
          <w:rFonts w:asciiTheme="minorHAnsi" w:hAnsiTheme="minorHAnsi" w:cstheme="minorHAnsi"/>
          <w:b/>
          <w:bCs/>
          <w:sz w:val="24"/>
          <w:szCs w:val="24"/>
        </w:rPr>
      </w:pPr>
      <w:r w:rsidRPr="00F735D3">
        <w:rPr>
          <w:rFonts w:asciiTheme="minorHAnsi" w:hAnsiTheme="minorHAnsi" w:cstheme="minorHAnsi"/>
          <w:b/>
          <w:bCs/>
          <w:sz w:val="24"/>
          <w:szCs w:val="24"/>
        </w:rPr>
        <w:t xml:space="preserve">To offer support please visit the URC’s website at </w:t>
      </w:r>
      <w:hyperlink r:id="rId49" w:history="1">
        <w:r w:rsidRPr="00F735D3">
          <w:rPr>
            <w:rFonts w:asciiTheme="minorHAnsi" w:hAnsiTheme="minorHAnsi" w:cstheme="minorHAnsi"/>
            <w:b/>
            <w:bCs/>
            <w:color w:val="0000FF"/>
            <w:sz w:val="24"/>
            <w:szCs w:val="24"/>
            <w:u w:val="single"/>
          </w:rPr>
          <w:t>Christian Aid Middle East Crisis Appeal - United Reformed Church</w:t>
        </w:r>
      </w:hyperlink>
      <w:r w:rsidRPr="00F735D3">
        <w:rPr>
          <w:rFonts w:asciiTheme="minorHAnsi" w:hAnsiTheme="minorHAnsi" w:cstheme="minorHAnsi"/>
          <w:b/>
          <w:bCs/>
          <w:sz w:val="24"/>
          <w:szCs w:val="24"/>
        </w:rPr>
        <w:t>. Which has links to the </w:t>
      </w:r>
      <w:hyperlink r:id="rId50" w:tgtFrame="_blank" w:history="1">
        <w:r w:rsidRPr="00F735D3">
          <w:rPr>
            <w:rStyle w:val="Hyperlink"/>
            <w:rFonts w:asciiTheme="minorHAnsi" w:hAnsiTheme="minorHAnsi" w:cstheme="minorHAnsi"/>
            <w:b/>
            <w:bCs/>
            <w:sz w:val="24"/>
            <w:szCs w:val="24"/>
          </w:rPr>
          <w:t>Christian Aid Appeal</w:t>
        </w:r>
      </w:hyperlink>
      <w:r w:rsidRPr="00F735D3">
        <w:rPr>
          <w:rFonts w:asciiTheme="minorHAnsi" w:hAnsiTheme="minorHAnsi" w:cstheme="minorHAnsi"/>
          <w:b/>
          <w:bCs/>
          <w:sz w:val="24"/>
          <w:szCs w:val="24"/>
        </w:rPr>
        <w:t> and includes supporting key facts and information, together with the opportunity to make donations direct to </w:t>
      </w:r>
      <w:hyperlink r:id="rId51" w:tgtFrame="_blank" w:history="1">
        <w:r w:rsidRPr="00F735D3">
          <w:rPr>
            <w:rStyle w:val="Hyperlink"/>
            <w:rFonts w:asciiTheme="minorHAnsi" w:hAnsiTheme="minorHAnsi" w:cstheme="minorHAnsi"/>
            <w:b/>
            <w:bCs/>
            <w:sz w:val="24"/>
            <w:szCs w:val="24"/>
          </w:rPr>
          <w:t>Christians Aid</w:t>
        </w:r>
      </w:hyperlink>
      <w:r w:rsidRPr="00F735D3">
        <w:rPr>
          <w:rFonts w:asciiTheme="minorHAnsi" w:hAnsiTheme="minorHAnsi" w:cstheme="minorHAnsi"/>
          <w:b/>
          <w:bCs/>
          <w:sz w:val="24"/>
          <w:szCs w:val="24"/>
        </w:rPr>
        <w:t>. You can also contribute through the URC’s own programme </w:t>
      </w:r>
      <w:r w:rsidRPr="00F735D3">
        <w:rPr>
          <w:rFonts w:asciiTheme="minorHAnsi" w:hAnsiTheme="minorHAnsi" w:cstheme="minorHAnsi"/>
          <w:b/>
          <w:bCs/>
          <w:i/>
          <w:iCs/>
          <w:sz w:val="24"/>
          <w:szCs w:val="24"/>
        </w:rPr>
        <w:t xml:space="preserve">Commitment for Life </w:t>
      </w:r>
      <w:r w:rsidRPr="00F735D3">
        <w:rPr>
          <w:rFonts w:asciiTheme="minorHAnsi" w:hAnsiTheme="minorHAnsi" w:cstheme="minorHAnsi"/>
          <w:b/>
          <w:bCs/>
          <w:sz w:val="24"/>
          <w:szCs w:val="24"/>
        </w:rPr>
        <w:t>at </w:t>
      </w:r>
      <w:hyperlink r:id="rId52" w:history="1">
        <w:r w:rsidRPr="00F735D3">
          <w:rPr>
            <w:rStyle w:val="Hyperlink"/>
            <w:rFonts w:asciiTheme="minorHAnsi" w:hAnsiTheme="minorHAnsi" w:cstheme="minorHAnsi"/>
            <w:b/>
            <w:bCs/>
            <w:sz w:val="24"/>
            <w:szCs w:val="24"/>
          </w:rPr>
          <w:t>Israel and the occupied Palestinian territory – United Reformed Church</w:t>
        </w:r>
      </w:hyperlink>
      <w:r w:rsidRPr="00F735D3">
        <w:rPr>
          <w:rFonts w:asciiTheme="minorHAnsi" w:hAnsiTheme="minorHAnsi" w:cstheme="minorHAnsi"/>
          <w:b/>
          <w:bCs/>
          <w:sz w:val="24"/>
          <w:szCs w:val="24"/>
        </w:rPr>
        <w:t>.</w:t>
      </w:r>
    </w:p>
    <w:p w14:paraId="32591119" w14:textId="77777777"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8"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1DF1B2E4" w14:textId="1E62A695" w:rsidR="00400A69" w:rsidRDefault="006B49F5" w:rsidP="00351319">
      <w:pPr>
        <w:jc w:val="center"/>
        <w:rPr>
          <w:rFonts w:asciiTheme="minorHAnsi" w:hAnsiTheme="minorHAnsi" w:cstheme="minorHAnsi"/>
          <w:bCs/>
          <w:sz w:val="24"/>
          <w:szCs w:val="24"/>
        </w:rPr>
      </w:pPr>
      <w:r w:rsidRPr="006B49F5">
        <w:rPr>
          <w:rFonts w:ascii="Calibri" w:eastAsia="Calibri" w:hAnsi="Calibri"/>
          <w:noProof/>
          <w:snapToGrid/>
          <w:szCs w:val="22"/>
        </w:rPr>
        <w:drawing>
          <wp:anchor distT="0" distB="0" distL="114300" distR="114300" simplePos="0" relativeHeight="251661321" behindDoc="1" locked="0" layoutInCell="1" allowOverlap="1" wp14:anchorId="30BCF2A3" wp14:editId="15AA0029">
            <wp:simplePos x="0" y="0"/>
            <wp:positionH relativeFrom="column">
              <wp:posOffset>150495</wp:posOffset>
            </wp:positionH>
            <wp:positionV relativeFrom="paragraph">
              <wp:posOffset>186055</wp:posOffset>
            </wp:positionV>
            <wp:extent cx="1230630" cy="1085850"/>
            <wp:effectExtent l="0" t="0" r="7620" b="0"/>
            <wp:wrapTight wrapText="bothSides">
              <wp:wrapPolygon edited="0">
                <wp:start x="0" y="0"/>
                <wp:lineTo x="0" y="21221"/>
                <wp:lineTo x="21399" y="21221"/>
                <wp:lineTo x="21399" y="0"/>
                <wp:lineTo x="0" y="0"/>
              </wp:wrapPolygon>
            </wp:wrapTight>
            <wp:docPr id="12"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logo of a church&#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0630" cy="1085850"/>
                    </a:xfrm>
                    <a:prstGeom prst="rect">
                      <a:avLst/>
                    </a:prstGeom>
                    <a:noFill/>
                  </pic:spPr>
                </pic:pic>
              </a:graphicData>
            </a:graphic>
            <wp14:sizeRelH relativeFrom="page">
              <wp14:pctWidth>0</wp14:pctWidth>
            </wp14:sizeRelH>
            <wp14:sizeRelV relativeFrom="page">
              <wp14:pctHeight>0</wp14:pctHeight>
            </wp14:sizeRelV>
          </wp:anchor>
        </w:drawing>
      </w:r>
    </w:p>
    <w:p w14:paraId="5E73095B" w14:textId="624C2635" w:rsidR="006B49F5" w:rsidRPr="006B49F5" w:rsidRDefault="006B49F5" w:rsidP="006B49F5">
      <w:pPr>
        <w:ind w:right="-285"/>
        <w:jc w:val="both"/>
        <w:rPr>
          <w:rFonts w:ascii="Tahoma" w:eastAsia="Calibri" w:hAnsi="Tahoma" w:cs="Tahoma"/>
          <w:b/>
          <w:snapToGrid/>
          <w:sz w:val="20"/>
        </w:rPr>
      </w:pPr>
      <w:r w:rsidRPr="006B49F5">
        <w:rPr>
          <w:rFonts w:ascii="Calibri" w:eastAsia="Calibri" w:hAnsi="Calibri" w:cs="Calibri"/>
          <w:b/>
          <w:snapToGrid/>
          <w:sz w:val="28"/>
          <w:szCs w:val="28"/>
        </w:rPr>
        <w:t xml:space="preserve">                </w:t>
      </w:r>
    </w:p>
    <w:p w14:paraId="7E3AE2F0" w14:textId="77777777" w:rsidR="006B49F5" w:rsidRPr="006B49F5" w:rsidRDefault="006B49F5" w:rsidP="006B49F5">
      <w:pPr>
        <w:ind w:right="-285"/>
        <w:rPr>
          <w:rFonts w:ascii="Tahoma" w:eastAsia="Calibri" w:hAnsi="Tahoma" w:cs="Tahoma"/>
          <w:b/>
          <w:snapToGrid/>
          <w:sz w:val="72"/>
          <w:szCs w:val="72"/>
        </w:rPr>
      </w:pPr>
      <w:r w:rsidRPr="006B49F5">
        <w:rPr>
          <w:rFonts w:ascii="Tahoma" w:eastAsia="Calibri" w:hAnsi="Tahoma" w:cs="Tahoma"/>
          <w:b/>
          <w:snapToGrid/>
          <w:sz w:val="48"/>
          <w:szCs w:val="48"/>
        </w:rPr>
        <w:t xml:space="preserve">         </w:t>
      </w:r>
      <w:r w:rsidRPr="006B49F5">
        <w:rPr>
          <w:rFonts w:ascii="Tahoma" w:eastAsia="Calibri" w:hAnsi="Tahoma" w:cs="Tahoma"/>
          <w:b/>
          <w:snapToGrid/>
          <w:sz w:val="72"/>
          <w:szCs w:val="72"/>
        </w:rPr>
        <w:t>JOB VACANCY</w:t>
      </w:r>
    </w:p>
    <w:p w14:paraId="34210D32" w14:textId="77777777" w:rsidR="006B49F5" w:rsidRPr="006B49F5" w:rsidRDefault="006B49F5" w:rsidP="006B49F5">
      <w:pPr>
        <w:rPr>
          <w:rFonts w:ascii="Calibri" w:eastAsia="Calibri" w:hAnsi="Calibri" w:cs="Calibri"/>
          <w:b/>
          <w:snapToGrid/>
          <w:sz w:val="2"/>
          <w:szCs w:val="2"/>
        </w:rPr>
      </w:pPr>
      <w:r w:rsidRPr="006B49F5">
        <w:rPr>
          <w:rFonts w:ascii="Calibri" w:eastAsia="Calibri" w:hAnsi="Calibri" w:cs="Calibri"/>
          <w:b/>
          <w:snapToGrid/>
          <w:sz w:val="28"/>
          <w:szCs w:val="28"/>
        </w:rPr>
        <w:t xml:space="preserve">  </w:t>
      </w:r>
      <w:r w:rsidRPr="006B49F5">
        <w:rPr>
          <w:rFonts w:ascii="Tahoma" w:eastAsia="Calibri" w:hAnsi="Tahoma" w:cs="Tahoma"/>
          <w:b/>
          <w:snapToGrid/>
          <w:sz w:val="56"/>
          <w:szCs w:val="56"/>
        </w:rPr>
        <w:tab/>
      </w:r>
      <w:r w:rsidRPr="006B49F5">
        <w:rPr>
          <w:rFonts w:ascii="Tahoma" w:eastAsia="Calibri" w:hAnsi="Tahoma" w:cs="Tahoma"/>
          <w:b/>
          <w:snapToGrid/>
          <w:sz w:val="56"/>
          <w:szCs w:val="56"/>
        </w:rPr>
        <w:tab/>
      </w:r>
      <w:r w:rsidRPr="006B49F5">
        <w:rPr>
          <w:rFonts w:ascii="Tahoma" w:eastAsia="Calibri" w:hAnsi="Tahoma" w:cs="Tahoma"/>
          <w:b/>
          <w:snapToGrid/>
          <w:sz w:val="56"/>
          <w:szCs w:val="56"/>
        </w:rPr>
        <w:tab/>
        <w:t xml:space="preserve">   </w:t>
      </w:r>
    </w:p>
    <w:p w14:paraId="73040250" w14:textId="77777777" w:rsidR="006B49F5" w:rsidRPr="006B49F5" w:rsidRDefault="006B49F5" w:rsidP="006B49F5">
      <w:pPr>
        <w:jc w:val="center"/>
        <w:rPr>
          <w:rFonts w:ascii="Calibri" w:eastAsia="Calibri" w:hAnsi="Calibri" w:cs="Calibri"/>
          <w:b/>
          <w:snapToGrid/>
          <w:sz w:val="8"/>
          <w:szCs w:val="8"/>
        </w:rPr>
      </w:pPr>
    </w:p>
    <w:p w14:paraId="7BD9BE61" w14:textId="77777777" w:rsidR="006B49F5" w:rsidRPr="006B49F5" w:rsidRDefault="006B49F5" w:rsidP="006B49F5">
      <w:pPr>
        <w:rPr>
          <w:rFonts w:ascii="Tahoma" w:eastAsia="Calibri" w:hAnsi="Tahoma" w:cs="Tahoma"/>
          <w:b/>
          <w:bCs/>
          <w:snapToGrid/>
          <w:sz w:val="32"/>
          <w:szCs w:val="32"/>
        </w:rPr>
      </w:pPr>
      <w:r w:rsidRPr="006B49F5">
        <w:rPr>
          <w:rFonts w:ascii="Calibri" w:eastAsia="Calibri" w:hAnsi="Calibri"/>
          <w:noProof/>
          <w:snapToGrid/>
          <w:szCs w:val="22"/>
        </w:rPr>
        <mc:AlternateContent>
          <mc:Choice Requires="wps">
            <w:drawing>
              <wp:anchor distT="45720" distB="45720" distL="114300" distR="114300" simplePos="0" relativeHeight="251660297" behindDoc="0" locked="0" layoutInCell="1" allowOverlap="1" wp14:anchorId="4FD1A726" wp14:editId="39062DE1">
                <wp:simplePos x="0" y="0"/>
                <wp:positionH relativeFrom="column">
                  <wp:posOffset>-2542540</wp:posOffset>
                </wp:positionH>
                <wp:positionV relativeFrom="paragraph">
                  <wp:posOffset>401320</wp:posOffset>
                </wp:positionV>
                <wp:extent cx="7581900" cy="555625"/>
                <wp:effectExtent l="635" t="3175"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5562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553D3" w14:textId="77777777" w:rsidR="006B49F5" w:rsidRPr="002A3BD8" w:rsidRDefault="006B49F5" w:rsidP="006B49F5">
                            <w:pPr>
                              <w:jc w:val="center"/>
                              <w:rPr>
                                <w:rFonts w:ascii="Tahoma" w:hAnsi="Tahoma" w:cs="Tahoma"/>
                                <w:b/>
                                <w:color w:val="FFFFFF"/>
                                <w:sz w:val="56"/>
                                <w:szCs w:val="56"/>
                              </w:rPr>
                            </w:pPr>
                            <w:r w:rsidRPr="002A3BD8">
                              <w:rPr>
                                <w:rFonts w:ascii="Tahoma" w:hAnsi="Tahoma" w:cs="Tahoma"/>
                                <w:b/>
                                <w:color w:val="FFFFFF"/>
                                <w:sz w:val="56"/>
                                <w:szCs w:val="56"/>
                              </w:rPr>
                              <w:t>OPERATIONS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1A726" id="Text Box 2" o:spid="_x0000_s1027" type="#_x0000_t202" style="position:absolute;margin-left:-200.2pt;margin-top:31.6pt;width:597pt;height:43.75pt;z-index:251660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" fillcolor="teal" stroked="f">
                <v:textbox>
                  <w:txbxContent>
                    <w:p w14:paraId="158553D3" w14:textId="77777777" w:rsidR="006B49F5" w:rsidRPr="002A3BD8" w:rsidRDefault="006B49F5" w:rsidP="006B49F5">
                      <w:pPr>
                        <w:jc w:val="center"/>
                        <w:rPr>
                          <w:rFonts w:ascii="Tahoma" w:hAnsi="Tahoma" w:cs="Tahoma"/>
                          <w:b/>
                          <w:color w:val="FFFFFF"/>
                          <w:sz w:val="56"/>
                          <w:szCs w:val="56"/>
                        </w:rPr>
                      </w:pPr>
                      <w:r w:rsidRPr="002A3BD8">
                        <w:rPr>
                          <w:rFonts w:ascii="Tahoma" w:hAnsi="Tahoma" w:cs="Tahoma"/>
                          <w:b/>
                          <w:color w:val="FFFFFF"/>
                          <w:sz w:val="56"/>
                          <w:szCs w:val="56"/>
                        </w:rPr>
                        <w:t>OPERATIONS MANAGER</w:t>
                      </w:r>
                    </w:p>
                  </w:txbxContent>
                </v:textbox>
                <w10:wrap type="square"/>
              </v:shape>
            </w:pict>
          </mc:Fallback>
        </mc:AlternateContent>
      </w:r>
    </w:p>
    <w:p w14:paraId="6B69913D" w14:textId="77777777" w:rsidR="006B49F5" w:rsidRPr="006B49F5" w:rsidRDefault="006B49F5" w:rsidP="006B49F5">
      <w:pPr>
        <w:jc w:val="center"/>
        <w:rPr>
          <w:rFonts w:ascii="Tahoma" w:eastAsia="Calibri" w:hAnsi="Tahoma" w:cs="Tahoma"/>
          <w:b/>
          <w:bCs/>
          <w:snapToGrid/>
          <w:sz w:val="16"/>
          <w:szCs w:val="16"/>
        </w:rPr>
      </w:pPr>
    </w:p>
    <w:p w14:paraId="4BF5B0B1" w14:textId="77777777" w:rsidR="006B49F5" w:rsidRPr="006B49F5" w:rsidRDefault="006B49F5" w:rsidP="006B49F5">
      <w:pPr>
        <w:jc w:val="center"/>
        <w:rPr>
          <w:rFonts w:ascii="Tahoma" w:eastAsia="Calibri" w:hAnsi="Tahoma" w:cs="Tahoma"/>
          <w:b/>
          <w:bCs/>
          <w:snapToGrid/>
          <w:sz w:val="32"/>
          <w:szCs w:val="32"/>
        </w:rPr>
      </w:pPr>
      <w:r w:rsidRPr="006B49F5">
        <w:rPr>
          <w:rFonts w:ascii="Tahoma" w:eastAsia="Calibri" w:hAnsi="Tahoma" w:cs="Tahoma"/>
          <w:b/>
          <w:bCs/>
          <w:snapToGrid/>
          <w:sz w:val="32"/>
          <w:szCs w:val="32"/>
        </w:rPr>
        <w:t xml:space="preserve">We are seeking to appoint a part-time </w:t>
      </w:r>
    </w:p>
    <w:p w14:paraId="2B8866EB" w14:textId="77777777" w:rsidR="006B49F5" w:rsidRPr="006B49F5" w:rsidRDefault="006B49F5" w:rsidP="006B49F5">
      <w:pPr>
        <w:jc w:val="center"/>
        <w:rPr>
          <w:rFonts w:ascii="Tahoma" w:eastAsia="Calibri" w:hAnsi="Tahoma" w:cs="Tahoma"/>
          <w:b/>
          <w:bCs/>
          <w:snapToGrid/>
          <w:sz w:val="32"/>
          <w:szCs w:val="32"/>
        </w:rPr>
      </w:pPr>
      <w:r w:rsidRPr="006B49F5">
        <w:rPr>
          <w:rFonts w:ascii="Tahoma" w:eastAsia="Calibri" w:hAnsi="Tahoma" w:cs="Tahoma"/>
          <w:b/>
          <w:bCs/>
          <w:snapToGrid/>
          <w:sz w:val="32"/>
          <w:szCs w:val="32"/>
        </w:rPr>
        <w:t>Operations Manager</w:t>
      </w:r>
    </w:p>
    <w:p w14:paraId="2AE11F70" w14:textId="77777777" w:rsidR="006B49F5" w:rsidRPr="006B49F5" w:rsidRDefault="006B49F5" w:rsidP="006B49F5">
      <w:pPr>
        <w:jc w:val="center"/>
        <w:rPr>
          <w:rFonts w:ascii="Tahoma" w:eastAsia="Calibri" w:hAnsi="Tahoma" w:cs="Tahoma"/>
          <w:b/>
          <w:bCs/>
          <w:snapToGrid/>
          <w:sz w:val="16"/>
          <w:szCs w:val="16"/>
        </w:rPr>
      </w:pPr>
    </w:p>
    <w:p w14:paraId="197FCBE7" w14:textId="77777777" w:rsidR="006B49F5" w:rsidRPr="006B49F5" w:rsidRDefault="006B49F5" w:rsidP="006B49F5">
      <w:pPr>
        <w:jc w:val="both"/>
        <w:rPr>
          <w:rFonts w:ascii="Tahoma" w:eastAsia="Calibri" w:hAnsi="Tahoma" w:cs="Tahoma"/>
          <w:bCs/>
          <w:snapToGrid/>
          <w:szCs w:val="22"/>
        </w:rPr>
      </w:pPr>
      <w:r w:rsidRPr="006B49F5">
        <w:rPr>
          <w:rFonts w:ascii="Tahoma" w:eastAsia="Calibri" w:hAnsi="Tahoma" w:cs="Tahoma"/>
          <w:snapToGrid/>
          <w:color w:val="000000"/>
          <w:szCs w:val="22"/>
          <w:lang w:val="en-US"/>
        </w:rPr>
        <w:t>Exciting opportunity for a highly capable and motivated person to play a central role in the effective operation of Christchurch Ilkley, an active, outwardly focused joint Methodist and United Reformed Church located in the heart of the town.</w:t>
      </w:r>
    </w:p>
    <w:p w14:paraId="56BE29F1" w14:textId="77777777" w:rsidR="006B49F5" w:rsidRPr="006B49F5" w:rsidRDefault="006B49F5" w:rsidP="006B49F5">
      <w:pPr>
        <w:ind w:firstLine="720"/>
        <w:jc w:val="both"/>
        <w:rPr>
          <w:rFonts w:ascii="Tahoma" w:eastAsia="Calibri" w:hAnsi="Tahoma" w:cs="Tahoma"/>
          <w:snapToGrid/>
          <w:color w:val="000000"/>
          <w:szCs w:val="22"/>
          <w:lang w:val="en-US"/>
        </w:rPr>
      </w:pPr>
    </w:p>
    <w:p w14:paraId="585BF843" w14:textId="77777777" w:rsidR="006B49F5" w:rsidRPr="006B49F5" w:rsidRDefault="006B49F5" w:rsidP="006B49F5">
      <w:pPr>
        <w:jc w:val="both"/>
        <w:rPr>
          <w:rFonts w:ascii="Tahoma" w:eastAsia="Calibri" w:hAnsi="Tahoma" w:cs="Tahoma"/>
          <w:snapToGrid/>
          <w:color w:val="000000"/>
          <w:szCs w:val="22"/>
          <w:lang w:val="en-US"/>
        </w:rPr>
      </w:pPr>
      <w:r w:rsidRPr="006B49F5">
        <w:rPr>
          <w:rFonts w:ascii="Tahoma" w:eastAsia="Calibri" w:hAnsi="Tahoma" w:cs="Tahoma"/>
          <w:snapToGrid/>
          <w:color w:val="000000"/>
          <w:szCs w:val="22"/>
          <w:lang w:val="en-US"/>
        </w:rPr>
        <w:t xml:space="preserve">The post involves a wide range of tasks, focused on practical operations of the church’s work, finance, people management including line management of three members of staff and working closely with many volunteers. Excellent </w:t>
      </w:r>
      <w:proofErr w:type="spellStart"/>
      <w:r w:rsidRPr="006B49F5">
        <w:rPr>
          <w:rFonts w:ascii="Tahoma" w:eastAsia="Calibri" w:hAnsi="Tahoma" w:cs="Tahoma"/>
          <w:snapToGrid/>
          <w:color w:val="000000"/>
          <w:szCs w:val="22"/>
          <w:lang w:val="en-US"/>
        </w:rPr>
        <w:t>organisational</w:t>
      </w:r>
      <w:proofErr w:type="spellEnd"/>
      <w:r w:rsidRPr="006B49F5">
        <w:rPr>
          <w:rFonts w:ascii="Tahoma" w:eastAsia="Calibri" w:hAnsi="Tahoma" w:cs="Tahoma"/>
          <w:snapToGrid/>
          <w:color w:val="000000"/>
          <w:szCs w:val="22"/>
          <w:lang w:val="en-US"/>
        </w:rPr>
        <w:t xml:space="preserve"> and communication skills are essential.</w:t>
      </w:r>
    </w:p>
    <w:p w14:paraId="5B5009E4" w14:textId="77777777" w:rsidR="006B49F5" w:rsidRPr="006B49F5" w:rsidRDefault="006B49F5" w:rsidP="006B49F5">
      <w:pPr>
        <w:ind w:firstLine="720"/>
        <w:jc w:val="both"/>
        <w:rPr>
          <w:rFonts w:ascii="Tahoma" w:eastAsia="Calibri" w:hAnsi="Tahoma" w:cs="Tahoma"/>
          <w:snapToGrid/>
          <w:color w:val="000000"/>
          <w:szCs w:val="22"/>
        </w:rPr>
      </w:pPr>
    </w:p>
    <w:p w14:paraId="28984AB8" w14:textId="77777777" w:rsidR="006B49F5" w:rsidRPr="006B49F5" w:rsidRDefault="006B49F5" w:rsidP="006B49F5">
      <w:pPr>
        <w:jc w:val="both"/>
        <w:rPr>
          <w:rFonts w:ascii="Tahoma" w:eastAsia="Calibri" w:hAnsi="Tahoma" w:cs="Tahoma"/>
          <w:snapToGrid/>
          <w:color w:val="000000"/>
          <w:szCs w:val="22"/>
          <w:lang w:val="en-US"/>
        </w:rPr>
      </w:pPr>
      <w:r w:rsidRPr="006B49F5">
        <w:rPr>
          <w:rFonts w:ascii="Tahoma" w:eastAsia="Calibri" w:hAnsi="Tahoma" w:cs="Tahoma"/>
          <w:snapToGrid/>
          <w:color w:val="000000"/>
          <w:szCs w:val="22"/>
          <w:lang w:val="en-US"/>
        </w:rPr>
        <w:t>The post is subject to obtaining a satisfactory enhanced DBS (Disclosure and Barring Service) disclosure.</w:t>
      </w:r>
    </w:p>
    <w:p w14:paraId="757734FB" w14:textId="77777777" w:rsidR="006B49F5" w:rsidRPr="006B49F5" w:rsidRDefault="006B49F5" w:rsidP="006B49F5">
      <w:pPr>
        <w:jc w:val="center"/>
        <w:rPr>
          <w:rFonts w:ascii="Tahoma" w:eastAsia="Calibri" w:hAnsi="Tahoma" w:cs="Tahoma"/>
          <w:snapToGrid/>
          <w:color w:val="000000"/>
          <w:sz w:val="16"/>
          <w:szCs w:val="16"/>
          <w:highlight w:val="yellow"/>
        </w:rPr>
      </w:pPr>
    </w:p>
    <w:p w14:paraId="79386D9A" w14:textId="77777777" w:rsidR="006B49F5" w:rsidRPr="006B49F5" w:rsidRDefault="006B49F5" w:rsidP="006B49F5">
      <w:pPr>
        <w:jc w:val="center"/>
        <w:rPr>
          <w:rFonts w:ascii="Tahoma" w:eastAsia="Calibri" w:hAnsi="Tahoma" w:cs="Tahoma"/>
          <w:b/>
          <w:snapToGrid/>
          <w:sz w:val="32"/>
          <w:szCs w:val="32"/>
        </w:rPr>
      </w:pPr>
      <w:r w:rsidRPr="006B49F5">
        <w:rPr>
          <w:rFonts w:ascii="Tahoma" w:eastAsia="Calibri" w:hAnsi="Tahoma" w:cs="Tahoma"/>
          <w:b/>
          <w:snapToGrid/>
          <w:sz w:val="32"/>
          <w:szCs w:val="32"/>
        </w:rPr>
        <w:t>NEXT STEPS &amp; MAIN TERMS</w:t>
      </w:r>
    </w:p>
    <w:p w14:paraId="04D1A6DC" w14:textId="77777777" w:rsidR="006B49F5" w:rsidRPr="006B49F5" w:rsidRDefault="006B49F5" w:rsidP="006B49F5">
      <w:pPr>
        <w:jc w:val="center"/>
        <w:rPr>
          <w:rFonts w:ascii="Tahoma" w:eastAsia="Calibri" w:hAnsi="Tahoma" w:cs="Tahoma"/>
          <w:b/>
          <w:snapToGrid/>
          <w:sz w:val="16"/>
          <w:szCs w:val="16"/>
        </w:rPr>
      </w:pPr>
    </w:p>
    <w:p w14:paraId="79FAE769" w14:textId="77777777" w:rsidR="006B49F5" w:rsidRPr="006B49F5" w:rsidRDefault="006B49F5" w:rsidP="006B49F5">
      <w:pPr>
        <w:ind w:left="2160" w:right="707" w:hanging="2160"/>
        <w:jc w:val="both"/>
        <w:rPr>
          <w:rFonts w:ascii="Tahoma" w:eastAsia="Calibri" w:hAnsi="Tahoma" w:cs="Tahoma"/>
          <w:snapToGrid/>
          <w:szCs w:val="22"/>
        </w:rPr>
      </w:pPr>
      <w:r w:rsidRPr="006B49F5">
        <w:rPr>
          <w:rFonts w:ascii="Tahoma" w:eastAsia="Calibri" w:hAnsi="Tahoma" w:cs="Tahoma"/>
          <w:snapToGrid/>
          <w:szCs w:val="22"/>
        </w:rPr>
        <w:t>Hours of work:</w:t>
      </w:r>
      <w:r w:rsidRPr="006B49F5">
        <w:rPr>
          <w:rFonts w:ascii="Tahoma" w:eastAsia="Calibri" w:hAnsi="Tahoma" w:cs="Tahoma"/>
          <w:snapToGrid/>
          <w:szCs w:val="22"/>
        </w:rPr>
        <w:tab/>
        <w:t>20 hours per week - normal working pattern can be flexible to suit (Monday to Friday) in agreement with the Line Manager. You will not be expected to work on more than four days in a calendar week.</w:t>
      </w:r>
    </w:p>
    <w:p w14:paraId="298CAEC4" w14:textId="77777777" w:rsidR="006B49F5" w:rsidRPr="006B49F5" w:rsidRDefault="006B49F5" w:rsidP="006B49F5">
      <w:pPr>
        <w:ind w:right="707"/>
        <w:rPr>
          <w:rFonts w:ascii="Tahoma" w:eastAsia="Calibri" w:hAnsi="Tahoma" w:cs="Tahoma"/>
          <w:snapToGrid/>
          <w:szCs w:val="22"/>
        </w:rPr>
      </w:pPr>
      <w:r w:rsidRPr="006B49F5">
        <w:rPr>
          <w:rFonts w:ascii="Tahoma" w:eastAsia="Calibri" w:hAnsi="Tahoma" w:cs="Tahoma"/>
          <w:snapToGrid/>
          <w:szCs w:val="22"/>
        </w:rPr>
        <w:t>Contract:</w:t>
      </w:r>
      <w:r w:rsidRPr="006B49F5">
        <w:rPr>
          <w:rFonts w:ascii="Tahoma" w:eastAsia="Calibri" w:hAnsi="Tahoma" w:cs="Tahoma"/>
          <w:snapToGrid/>
          <w:szCs w:val="22"/>
        </w:rPr>
        <w:tab/>
      </w:r>
      <w:r w:rsidRPr="006B49F5">
        <w:rPr>
          <w:rFonts w:ascii="Tahoma" w:eastAsia="Calibri" w:hAnsi="Tahoma" w:cs="Tahoma"/>
          <w:snapToGrid/>
          <w:szCs w:val="22"/>
        </w:rPr>
        <w:tab/>
        <w:t>Permanent</w:t>
      </w:r>
    </w:p>
    <w:p w14:paraId="1519665A" w14:textId="77777777" w:rsidR="006B49F5" w:rsidRPr="006B49F5" w:rsidRDefault="006B49F5" w:rsidP="006B49F5">
      <w:pPr>
        <w:ind w:left="2160" w:right="707" w:hanging="2160"/>
        <w:jc w:val="both"/>
        <w:rPr>
          <w:rFonts w:ascii="Tahoma" w:eastAsia="Calibri" w:hAnsi="Tahoma" w:cs="Tahoma"/>
          <w:snapToGrid/>
          <w:szCs w:val="22"/>
        </w:rPr>
      </w:pPr>
      <w:r w:rsidRPr="006B49F5">
        <w:rPr>
          <w:rFonts w:ascii="Tahoma" w:eastAsia="Calibri" w:hAnsi="Tahoma" w:cs="Tahoma"/>
          <w:snapToGrid/>
          <w:szCs w:val="22"/>
        </w:rPr>
        <w:t>Salary:</w:t>
      </w:r>
      <w:r w:rsidRPr="006B49F5">
        <w:rPr>
          <w:rFonts w:ascii="Tahoma" w:eastAsia="Calibri" w:hAnsi="Tahoma" w:cs="Tahoma"/>
          <w:snapToGrid/>
          <w:szCs w:val="22"/>
        </w:rPr>
        <w:tab/>
        <w:t>£29,250 pro rata (actual salary £15,600), with enrolment in the church’s workplace pension scheme</w:t>
      </w:r>
    </w:p>
    <w:p w14:paraId="0A7859AC" w14:textId="77777777" w:rsidR="006B49F5" w:rsidRPr="006B49F5" w:rsidRDefault="006B49F5" w:rsidP="006B49F5">
      <w:pPr>
        <w:ind w:left="2160" w:right="707" w:hanging="2160"/>
        <w:jc w:val="both"/>
        <w:rPr>
          <w:rFonts w:ascii="Tahoma" w:eastAsia="Calibri" w:hAnsi="Tahoma" w:cs="Tahoma"/>
          <w:snapToGrid/>
          <w:szCs w:val="22"/>
        </w:rPr>
      </w:pPr>
      <w:r w:rsidRPr="006B49F5">
        <w:rPr>
          <w:rFonts w:ascii="Tahoma" w:eastAsia="Calibri" w:hAnsi="Tahoma" w:cs="Tahoma"/>
          <w:snapToGrid/>
          <w:szCs w:val="22"/>
        </w:rPr>
        <w:t>Location:</w:t>
      </w:r>
      <w:r w:rsidRPr="006B49F5">
        <w:rPr>
          <w:rFonts w:ascii="Tahoma" w:eastAsia="Calibri" w:hAnsi="Tahoma" w:cs="Tahoma"/>
          <w:snapToGrid/>
          <w:szCs w:val="22"/>
        </w:rPr>
        <w:tab/>
        <w:t>Based at Christchurch, The Grove, Ilkley, LS29 9LW</w:t>
      </w:r>
    </w:p>
    <w:p w14:paraId="4614E032" w14:textId="77777777" w:rsidR="006B49F5" w:rsidRPr="006B49F5" w:rsidRDefault="006B49F5" w:rsidP="006B49F5">
      <w:pPr>
        <w:ind w:left="2160" w:right="707" w:hanging="2160"/>
        <w:jc w:val="both"/>
        <w:rPr>
          <w:rFonts w:ascii="Tahoma" w:eastAsia="Calibri" w:hAnsi="Tahoma" w:cs="Tahoma"/>
          <w:snapToGrid/>
          <w:szCs w:val="22"/>
          <w:lang w:val="en-US"/>
        </w:rPr>
      </w:pPr>
      <w:r w:rsidRPr="006B49F5">
        <w:rPr>
          <w:rFonts w:ascii="Tahoma" w:eastAsia="Calibri" w:hAnsi="Tahoma" w:cs="Tahoma"/>
          <w:snapToGrid/>
          <w:szCs w:val="22"/>
        </w:rPr>
        <w:t>Next steps:</w:t>
      </w:r>
      <w:r w:rsidRPr="006B49F5">
        <w:rPr>
          <w:rFonts w:ascii="Tahoma" w:eastAsia="Calibri" w:hAnsi="Tahoma" w:cs="Tahoma"/>
          <w:snapToGrid/>
          <w:szCs w:val="22"/>
        </w:rPr>
        <w:tab/>
        <w:t>For an informal discussion, please contact the Minister, Revd Roberta Topham by email (</w:t>
      </w:r>
      <w:hyperlink r:id="rId54" w:history="1">
        <w:r w:rsidRPr="006B49F5">
          <w:rPr>
            <w:rFonts w:ascii="Tahoma" w:eastAsia="Calibri" w:hAnsi="Tahoma" w:cs="Tahoma"/>
            <w:snapToGrid/>
            <w:color w:val="0563C1"/>
            <w:szCs w:val="22"/>
            <w:u w:val="single"/>
            <w:lang w:val="en-US"/>
          </w:rPr>
          <w:t>rev.robertatopham@gmail.com</w:t>
        </w:r>
      </w:hyperlink>
      <w:r w:rsidRPr="006B49F5">
        <w:rPr>
          <w:rFonts w:ascii="Tahoma" w:eastAsia="Calibri" w:hAnsi="Tahoma" w:cs="Tahoma"/>
          <w:snapToGrid/>
          <w:szCs w:val="22"/>
        </w:rPr>
        <w:t>)</w:t>
      </w:r>
      <w:r w:rsidRPr="006B49F5">
        <w:rPr>
          <w:rFonts w:ascii="Tahoma" w:eastAsia="Calibri" w:hAnsi="Tahoma" w:cs="Tahoma"/>
          <w:snapToGrid/>
          <w:szCs w:val="22"/>
          <w:lang w:val="en-US"/>
        </w:rPr>
        <w:t xml:space="preserve"> to arrange a telephone call.</w:t>
      </w:r>
    </w:p>
    <w:p w14:paraId="29E9A74C" w14:textId="77777777" w:rsidR="006B49F5" w:rsidRPr="006B49F5" w:rsidRDefault="006B49F5" w:rsidP="006B49F5">
      <w:pPr>
        <w:ind w:left="2160" w:right="707" w:hanging="2160"/>
        <w:jc w:val="both"/>
        <w:rPr>
          <w:rFonts w:ascii="Tahoma" w:eastAsia="Calibri" w:hAnsi="Tahoma" w:cs="Tahoma"/>
          <w:snapToGrid/>
          <w:szCs w:val="22"/>
          <w:lang w:val="en-US"/>
        </w:rPr>
      </w:pPr>
      <w:r w:rsidRPr="006B49F5">
        <w:rPr>
          <w:rFonts w:ascii="Tahoma" w:eastAsia="Calibri" w:hAnsi="Tahoma" w:cs="Tahoma"/>
          <w:snapToGrid/>
          <w:szCs w:val="22"/>
        </w:rPr>
        <w:tab/>
      </w:r>
      <w:r w:rsidRPr="006B49F5">
        <w:rPr>
          <w:rFonts w:ascii="Tahoma" w:eastAsia="Calibri" w:hAnsi="Tahoma" w:cs="Tahoma"/>
          <w:snapToGrid/>
          <w:szCs w:val="22"/>
          <w:lang w:val="en-US"/>
        </w:rPr>
        <w:t xml:space="preserve">For an application pack please contact Mike Fawcett, Church Administrator, via </w:t>
      </w:r>
      <w:hyperlink r:id="rId55" w:history="1">
        <w:r w:rsidRPr="006B49F5">
          <w:rPr>
            <w:rFonts w:ascii="Tahoma" w:eastAsia="Calibri" w:hAnsi="Tahoma" w:cs="Tahoma"/>
            <w:snapToGrid/>
            <w:color w:val="0563C1"/>
            <w:szCs w:val="22"/>
            <w:u w:val="single"/>
            <w:lang w:val="en-US"/>
          </w:rPr>
          <w:t>office@christchurchilkley.org.uk</w:t>
        </w:r>
      </w:hyperlink>
      <w:r w:rsidRPr="006B49F5">
        <w:rPr>
          <w:rFonts w:ascii="Tahoma" w:eastAsia="Calibri" w:hAnsi="Tahoma" w:cs="Tahoma"/>
          <w:snapToGrid/>
          <w:szCs w:val="22"/>
          <w:u w:val="single"/>
          <w:lang w:val="en-US"/>
        </w:rPr>
        <w:t xml:space="preserve"> or</w:t>
      </w:r>
      <w:r w:rsidRPr="006B49F5">
        <w:rPr>
          <w:rFonts w:ascii="Tahoma" w:eastAsia="Calibri" w:hAnsi="Tahoma" w:cs="Tahoma"/>
          <w:snapToGrid/>
          <w:szCs w:val="22"/>
          <w:lang w:val="en-US"/>
        </w:rPr>
        <w:t xml:space="preserve"> 01943 603209.</w:t>
      </w:r>
    </w:p>
    <w:p w14:paraId="03C3CCE1" w14:textId="77777777" w:rsidR="006B49F5" w:rsidRPr="006B49F5" w:rsidRDefault="006B49F5" w:rsidP="006B49F5">
      <w:pPr>
        <w:rPr>
          <w:rFonts w:ascii="Tahoma" w:eastAsia="Calibri" w:hAnsi="Tahoma" w:cs="Tahoma"/>
          <w:snapToGrid/>
          <w:szCs w:val="22"/>
        </w:rPr>
      </w:pPr>
      <w:r w:rsidRPr="006B49F5">
        <w:rPr>
          <w:rFonts w:ascii="Tahoma" w:eastAsia="Calibri" w:hAnsi="Tahoma" w:cs="Tahoma"/>
          <w:snapToGrid/>
          <w:szCs w:val="22"/>
        </w:rPr>
        <w:tab/>
      </w:r>
      <w:r w:rsidRPr="006B49F5">
        <w:rPr>
          <w:rFonts w:ascii="Tahoma" w:eastAsia="Calibri" w:hAnsi="Tahoma" w:cs="Tahoma"/>
          <w:snapToGrid/>
          <w:szCs w:val="22"/>
        </w:rPr>
        <w:tab/>
      </w:r>
      <w:r w:rsidRPr="006B49F5">
        <w:rPr>
          <w:rFonts w:ascii="Tahoma" w:eastAsia="Calibri" w:hAnsi="Tahoma" w:cs="Tahoma"/>
          <w:snapToGrid/>
          <w:szCs w:val="22"/>
        </w:rPr>
        <w:tab/>
      </w:r>
    </w:p>
    <w:p w14:paraId="0997850B" w14:textId="77777777" w:rsidR="006B49F5" w:rsidRPr="006B49F5" w:rsidRDefault="006B49F5" w:rsidP="006B49F5">
      <w:pPr>
        <w:rPr>
          <w:rFonts w:ascii="Tahoma" w:eastAsia="Calibri" w:hAnsi="Tahoma" w:cs="Tahoma"/>
          <w:snapToGrid/>
          <w:szCs w:val="22"/>
        </w:rPr>
      </w:pPr>
      <w:r w:rsidRPr="006B49F5">
        <w:rPr>
          <w:rFonts w:ascii="Tahoma" w:eastAsia="Calibri" w:hAnsi="Tahoma" w:cs="Tahoma"/>
          <w:snapToGrid/>
          <w:szCs w:val="22"/>
        </w:rPr>
        <w:t xml:space="preserve">Closing date: </w:t>
      </w:r>
      <w:r w:rsidRPr="006B49F5">
        <w:rPr>
          <w:rFonts w:ascii="Tahoma" w:eastAsia="Calibri" w:hAnsi="Tahoma" w:cs="Tahoma"/>
          <w:snapToGrid/>
          <w:szCs w:val="22"/>
        </w:rPr>
        <w:tab/>
      </w:r>
      <w:r w:rsidRPr="006B49F5">
        <w:rPr>
          <w:rFonts w:ascii="Tahoma" w:eastAsia="Calibri" w:hAnsi="Tahoma" w:cs="Tahoma"/>
          <w:snapToGrid/>
          <w:szCs w:val="22"/>
        </w:rPr>
        <w:tab/>
        <w:t>Monday 30th October 2023 at 12 noon</w:t>
      </w:r>
    </w:p>
    <w:p w14:paraId="14D7BE68" w14:textId="77777777" w:rsidR="006B49F5" w:rsidRPr="006B49F5" w:rsidRDefault="006B49F5" w:rsidP="006B49F5">
      <w:pPr>
        <w:rPr>
          <w:rFonts w:ascii="Tahoma" w:eastAsia="Calibri" w:hAnsi="Tahoma" w:cs="Tahoma"/>
          <w:snapToGrid/>
          <w:szCs w:val="22"/>
        </w:rPr>
      </w:pPr>
      <w:r w:rsidRPr="006B49F5">
        <w:rPr>
          <w:rFonts w:ascii="Tahoma" w:eastAsia="Calibri" w:hAnsi="Tahoma" w:cs="Tahoma"/>
          <w:snapToGrid/>
          <w:szCs w:val="22"/>
        </w:rPr>
        <w:t>Interview date:</w:t>
      </w:r>
      <w:r w:rsidRPr="006B49F5">
        <w:rPr>
          <w:rFonts w:ascii="Tahoma" w:eastAsia="Calibri" w:hAnsi="Tahoma" w:cs="Tahoma"/>
          <w:snapToGrid/>
          <w:szCs w:val="22"/>
        </w:rPr>
        <w:tab/>
        <w:t xml:space="preserve">Tuesday 7th November 2023 </w:t>
      </w:r>
    </w:p>
    <w:p w14:paraId="33B0533B" w14:textId="77777777" w:rsidR="006B49F5" w:rsidRPr="006B49F5" w:rsidRDefault="006B49F5" w:rsidP="006B49F5">
      <w:pPr>
        <w:rPr>
          <w:rFonts w:ascii="Tahoma" w:eastAsia="Calibri" w:hAnsi="Tahoma" w:cs="Tahoma"/>
          <w:snapToGrid/>
          <w:szCs w:val="22"/>
        </w:rPr>
      </w:pPr>
      <w:r w:rsidRPr="006B49F5">
        <w:rPr>
          <w:rFonts w:ascii="Tahoma" w:eastAsia="Calibri" w:hAnsi="Tahoma" w:cs="Tahoma"/>
          <w:snapToGrid/>
          <w:szCs w:val="22"/>
        </w:rPr>
        <w:t>Start date:</w:t>
      </w:r>
      <w:r w:rsidRPr="006B49F5">
        <w:rPr>
          <w:rFonts w:ascii="Tahoma" w:eastAsia="Calibri" w:hAnsi="Tahoma" w:cs="Tahoma"/>
          <w:snapToGrid/>
          <w:szCs w:val="22"/>
        </w:rPr>
        <w:tab/>
      </w:r>
      <w:r w:rsidRPr="006B49F5">
        <w:rPr>
          <w:rFonts w:ascii="Tahoma" w:eastAsia="Calibri" w:hAnsi="Tahoma" w:cs="Tahoma"/>
          <w:snapToGrid/>
          <w:szCs w:val="22"/>
        </w:rPr>
        <w:tab/>
        <w:t>2nd January 2024</w:t>
      </w:r>
    </w:p>
    <w:p w14:paraId="4711DAE8" w14:textId="77777777" w:rsidR="006B49F5" w:rsidRPr="006B49F5" w:rsidRDefault="006B49F5" w:rsidP="006B49F5">
      <w:pPr>
        <w:rPr>
          <w:rFonts w:ascii="Tahoma" w:eastAsia="Calibri" w:hAnsi="Tahoma" w:cs="Tahoma"/>
          <w:snapToGrid/>
          <w:szCs w:val="22"/>
        </w:rPr>
      </w:pPr>
      <w:r w:rsidRPr="006B49F5">
        <w:rPr>
          <w:rFonts w:ascii="Tahoma" w:eastAsia="Calibri" w:hAnsi="Tahoma" w:cs="Tahoma"/>
          <w:snapToGrid/>
          <w:szCs w:val="22"/>
        </w:rPr>
        <w:tab/>
      </w:r>
    </w:p>
    <w:p w14:paraId="1307C9C1" w14:textId="77777777" w:rsidR="006B49F5" w:rsidRPr="006B49F5" w:rsidRDefault="006B49F5" w:rsidP="006B49F5">
      <w:pPr>
        <w:jc w:val="center"/>
        <w:rPr>
          <w:rFonts w:ascii="Tahoma" w:eastAsia="Calibri" w:hAnsi="Tahoma" w:cs="Tahoma"/>
          <w:snapToGrid/>
          <w:szCs w:val="22"/>
        </w:rPr>
      </w:pPr>
      <w:r w:rsidRPr="006B49F5">
        <w:rPr>
          <w:rFonts w:ascii="Tahoma" w:eastAsia="Calibri" w:hAnsi="Tahoma" w:cs="Tahoma"/>
          <w:snapToGrid/>
          <w:szCs w:val="22"/>
        </w:rPr>
        <w:t>To learn more about our church and the work that we do, please visit:</w:t>
      </w:r>
    </w:p>
    <w:p w14:paraId="2CD3B1EE" w14:textId="77777777" w:rsidR="006B49F5" w:rsidRPr="006B49F5" w:rsidRDefault="006B49F5" w:rsidP="006B49F5">
      <w:pPr>
        <w:rPr>
          <w:rFonts w:ascii="Tahoma" w:eastAsia="Calibri" w:hAnsi="Tahoma" w:cs="Tahoma"/>
          <w:snapToGrid/>
          <w:szCs w:val="22"/>
        </w:rPr>
      </w:pPr>
      <w:r w:rsidRPr="006B49F5">
        <w:rPr>
          <w:rFonts w:ascii="Calibri" w:eastAsia="Calibri" w:hAnsi="Calibri"/>
          <w:noProof/>
          <w:snapToGrid/>
          <w:szCs w:val="22"/>
        </w:rPr>
        <mc:AlternateContent>
          <mc:Choice Requires="wps">
            <w:drawing>
              <wp:anchor distT="45720" distB="45720" distL="114300" distR="114300" simplePos="0" relativeHeight="251663369" behindDoc="0" locked="0" layoutInCell="1" allowOverlap="1" wp14:anchorId="505DAF82" wp14:editId="3522E2F9">
                <wp:simplePos x="0" y="0"/>
                <wp:positionH relativeFrom="column">
                  <wp:posOffset>451485</wp:posOffset>
                </wp:positionH>
                <wp:positionV relativeFrom="paragraph">
                  <wp:posOffset>53975</wp:posOffset>
                </wp:positionV>
                <wp:extent cx="5203825" cy="379095"/>
                <wp:effectExtent l="0" t="635" r="0" b="1270"/>
                <wp:wrapSquare wrapText="bothSides"/>
                <wp:docPr id="20999175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37909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8848E" w14:textId="67A81845" w:rsidR="006B49F5" w:rsidRPr="006B49F5" w:rsidRDefault="00742FE3" w:rsidP="006B49F5">
                            <w:pPr>
                              <w:jc w:val="center"/>
                              <w:rPr>
                                <w:rFonts w:ascii="Tahoma" w:hAnsi="Tahoma" w:cs="Tahoma"/>
                                <w:b/>
                                <w:color w:val="F2F2F2" w:themeColor="background1" w:themeShade="F2"/>
                                <w:sz w:val="32"/>
                                <w:szCs w:val="32"/>
                              </w:rPr>
                            </w:pPr>
                            <w:hyperlink r:id="rId56" w:history="1">
                              <w:r w:rsidR="006B49F5" w:rsidRPr="006B49F5">
                                <w:rPr>
                                  <w:rStyle w:val="Hyperlink"/>
                                  <w:rFonts w:ascii="Tahoma" w:hAnsi="Tahoma" w:cs="Tahoma"/>
                                  <w:b/>
                                  <w:color w:val="F2F2F2" w:themeColor="background1" w:themeShade="F2"/>
                                  <w:sz w:val="32"/>
                                  <w:szCs w:val="32"/>
                                </w:rPr>
                                <w:t>www.christchurchilkley.org.uk</w:t>
                              </w:r>
                            </w:hyperlink>
                          </w:p>
                          <w:p w14:paraId="38BFD72D" w14:textId="77777777" w:rsidR="006B49F5" w:rsidRPr="005E5906" w:rsidRDefault="006B49F5" w:rsidP="006B49F5">
                            <w:pPr>
                              <w:jc w:val="center"/>
                              <w:rPr>
                                <w:rFonts w:ascii="Tahoma" w:hAnsi="Tahoma" w:cs="Tahoma"/>
                                <w:b/>
                                <w:color w:val="FFFFFF"/>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DAF82" id="Text Box 5" o:spid="_x0000_s1028" type="#_x0000_t202" style="position:absolute;margin-left:35.55pt;margin-top:4.25pt;width:409.75pt;height:29.85pt;z-index:251663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" fillcolor="teal" stroked="f">
                <v:textbox>
                  <w:txbxContent>
                    <w:p w14:paraId="16A8848E" w14:textId="67A81845" w:rsidR="006B49F5" w:rsidRPr="006B49F5" w:rsidRDefault="00742FE3" w:rsidP="006B49F5">
                      <w:pPr>
                        <w:jc w:val="center"/>
                        <w:rPr>
                          <w:rFonts w:ascii="Tahoma" w:hAnsi="Tahoma" w:cs="Tahoma"/>
                          <w:b/>
                          <w:color w:val="F2F2F2" w:themeColor="background1" w:themeShade="F2"/>
                          <w:sz w:val="32"/>
                          <w:szCs w:val="32"/>
                        </w:rPr>
                      </w:pPr>
                      <w:hyperlink r:id="rId57" w:history="1">
                        <w:r w:rsidR="006B49F5" w:rsidRPr="006B49F5">
                          <w:rPr>
                            <w:rStyle w:val="Hyperlink"/>
                            <w:rFonts w:ascii="Tahoma" w:hAnsi="Tahoma" w:cs="Tahoma"/>
                            <w:b/>
                            <w:color w:val="F2F2F2" w:themeColor="background1" w:themeShade="F2"/>
                            <w:sz w:val="32"/>
                            <w:szCs w:val="32"/>
                          </w:rPr>
                          <w:t>www.christchurchilkley.org.uk</w:t>
                        </w:r>
                      </w:hyperlink>
                    </w:p>
                    <w:p w14:paraId="38BFD72D" w14:textId="77777777" w:rsidR="006B49F5" w:rsidRPr="005E5906" w:rsidRDefault="006B49F5" w:rsidP="006B49F5">
                      <w:pPr>
                        <w:jc w:val="center"/>
                        <w:rPr>
                          <w:rFonts w:ascii="Tahoma" w:hAnsi="Tahoma" w:cs="Tahoma"/>
                          <w:b/>
                          <w:color w:val="FFFFFF"/>
                          <w:sz w:val="32"/>
                          <w:szCs w:val="32"/>
                        </w:rPr>
                      </w:pPr>
                    </w:p>
                  </w:txbxContent>
                </v:textbox>
                <w10:wrap type="square"/>
              </v:shape>
            </w:pict>
          </mc:Fallback>
        </mc:AlternateContent>
      </w:r>
    </w:p>
    <w:p w14:paraId="0E75C1CC" w14:textId="77777777" w:rsidR="006B49F5" w:rsidRPr="006B49F5" w:rsidRDefault="006B49F5" w:rsidP="006B49F5">
      <w:pPr>
        <w:rPr>
          <w:rFonts w:ascii="Tahoma" w:eastAsia="Calibri" w:hAnsi="Tahoma" w:cs="Tahoma"/>
          <w:snapToGrid/>
          <w:szCs w:val="22"/>
        </w:rPr>
      </w:pPr>
      <w:r w:rsidRPr="006B49F5">
        <w:rPr>
          <w:rFonts w:ascii="Tahoma" w:eastAsia="Calibri" w:hAnsi="Tahoma" w:cs="Tahoma"/>
          <w:snapToGrid/>
          <w:szCs w:val="22"/>
        </w:rPr>
        <w:tab/>
      </w:r>
    </w:p>
    <w:p w14:paraId="194328A6" w14:textId="77777777" w:rsidR="00F82CF6" w:rsidRPr="00F82CF6" w:rsidRDefault="00F82CF6" w:rsidP="00F82CF6">
      <w:pPr>
        <w:ind w:firstLine="720"/>
        <w:jc w:val="center"/>
        <w:rPr>
          <w:rFonts w:asciiTheme="minorHAnsi" w:hAnsiTheme="minorHAnsi"/>
          <w:b/>
          <w:sz w:val="24"/>
          <w:szCs w:val="24"/>
        </w:rPr>
      </w:pPr>
      <w:r w:rsidRPr="00F82CF6">
        <w:rPr>
          <w:rFonts w:asciiTheme="minorHAnsi" w:hAnsiTheme="minorHAnsi"/>
          <w:b/>
          <w:color w:val="00B0F0"/>
          <w:sz w:val="48"/>
          <w:szCs w:val="48"/>
        </w:rPr>
        <w:t>Are You Called?</w:t>
      </w:r>
    </w:p>
    <w:p w14:paraId="407B1E41" w14:textId="1B86A0DC" w:rsidR="007F35A5" w:rsidRDefault="004B6A24" w:rsidP="007F35A5">
      <w:pPr>
        <w:ind w:firstLine="720"/>
        <w:rPr>
          <w:rFonts w:asciiTheme="minorHAnsi" w:hAnsiTheme="minorHAnsi"/>
          <w:sz w:val="24"/>
          <w:szCs w:val="24"/>
        </w:rPr>
      </w:pPr>
      <w:r>
        <w:rPr>
          <w:rFonts w:asciiTheme="minorHAnsi" w:hAnsiTheme="minorHAnsi"/>
          <w:sz w:val="24"/>
          <w:szCs w:val="24"/>
        </w:rPr>
        <w:t xml:space="preserve">In the last </w:t>
      </w:r>
      <w:r w:rsidR="007D23C0">
        <w:rPr>
          <w:rFonts w:asciiTheme="minorHAnsi" w:hAnsiTheme="minorHAnsi"/>
          <w:sz w:val="24"/>
          <w:szCs w:val="24"/>
        </w:rPr>
        <w:t>few</w:t>
      </w:r>
      <w:r>
        <w:rPr>
          <w:rFonts w:asciiTheme="minorHAnsi" w:hAnsiTheme="minorHAnsi"/>
          <w:sz w:val="24"/>
          <w:szCs w:val="24"/>
        </w:rPr>
        <w:t xml:space="preserve"> </w:t>
      </w:r>
      <w:proofErr w:type="gramStart"/>
      <w:r w:rsidR="00742FE3">
        <w:rPr>
          <w:rFonts w:asciiTheme="minorHAnsi" w:hAnsiTheme="minorHAnsi"/>
          <w:sz w:val="24"/>
          <w:szCs w:val="24"/>
        </w:rPr>
        <w:t>b</w:t>
      </w:r>
      <w:r>
        <w:rPr>
          <w:rFonts w:asciiTheme="minorHAnsi" w:hAnsiTheme="minorHAnsi"/>
          <w:sz w:val="24"/>
          <w:szCs w:val="24"/>
        </w:rPr>
        <w:t>riefings</w:t>
      </w:r>
      <w:proofErr w:type="gramEnd"/>
      <w:r>
        <w:rPr>
          <w:rFonts w:asciiTheme="minorHAnsi" w:hAnsiTheme="minorHAnsi"/>
          <w:sz w:val="24"/>
          <w:szCs w:val="24"/>
        </w:rPr>
        <w:t xml:space="preserve"> I have sent out this appeal</w:t>
      </w:r>
      <w:r w:rsidR="007D23C0">
        <w:rPr>
          <w:rFonts w:asciiTheme="minorHAnsi" w:hAnsiTheme="minorHAnsi"/>
          <w:sz w:val="24"/>
          <w:szCs w:val="24"/>
        </w:rPr>
        <w:t xml:space="preserve"> and it is an appeal </w:t>
      </w:r>
      <w:r w:rsidR="00742FE3">
        <w:rPr>
          <w:rFonts w:asciiTheme="minorHAnsi" w:hAnsiTheme="minorHAnsi"/>
          <w:sz w:val="24"/>
          <w:szCs w:val="24"/>
        </w:rPr>
        <w:t>that I put</w:t>
      </w:r>
      <w:r w:rsidR="007D23C0">
        <w:rPr>
          <w:rFonts w:asciiTheme="minorHAnsi" w:hAnsiTheme="minorHAnsi"/>
          <w:sz w:val="24"/>
          <w:szCs w:val="24"/>
        </w:rPr>
        <w:t xml:space="preserve"> out at the </w:t>
      </w:r>
      <w:r w:rsidR="00742FE3">
        <w:rPr>
          <w:rFonts w:asciiTheme="minorHAnsi" w:hAnsiTheme="minorHAnsi"/>
          <w:sz w:val="24"/>
          <w:szCs w:val="24"/>
        </w:rPr>
        <w:t>recent</w:t>
      </w:r>
      <w:r w:rsidR="007D23C0">
        <w:rPr>
          <w:rFonts w:asciiTheme="minorHAnsi" w:hAnsiTheme="minorHAnsi"/>
          <w:sz w:val="24"/>
          <w:szCs w:val="24"/>
        </w:rPr>
        <w:t xml:space="preserve"> Synod meeting</w:t>
      </w:r>
      <w:r w:rsidR="001251D7">
        <w:rPr>
          <w:rFonts w:asciiTheme="minorHAnsi" w:hAnsiTheme="minorHAnsi"/>
          <w:sz w:val="24"/>
          <w:szCs w:val="24"/>
        </w:rPr>
        <w:t>.</w:t>
      </w:r>
      <w:r>
        <w:rPr>
          <w:rFonts w:asciiTheme="minorHAnsi" w:hAnsiTheme="minorHAnsi"/>
          <w:sz w:val="24"/>
          <w:szCs w:val="24"/>
        </w:rPr>
        <w:t xml:space="preserve"> It is a call for those who feel that they can </w:t>
      </w:r>
      <w:r w:rsidR="001251D7">
        <w:rPr>
          <w:rFonts w:asciiTheme="minorHAnsi" w:hAnsiTheme="minorHAnsi"/>
          <w:sz w:val="24"/>
          <w:szCs w:val="24"/>
        </w:rPr>
        <w:t>help the Synod to help our churches reach out to the communities in which they sit and for whom they serve.</w:t>
      </w:r>
      <w:r w:rsidR="007F35A5">
        <w:rPr>
          <w:rFonts w:asciiTheme="minorHAnsi" w:hAnsiTheme="minorHAnsi"/>
          <w:sz w:val="24"/>
          <w:szCs w:val="24"/>
        </w:rPr>
        <w:t xml:space="preserve"> </w:t>
      </w:r>
      <w:r w:rsidR="001251D7">
        <w:rPr>
          <w:rFonts w:asciiTheme="minorHAnsi" w:hAnsiTheme="minorHAnsi"/>
          <w:sz w:val="24"/>
          <w:szCs w:val="24"/>
        </w:rPr>
        <w:t>A</w:t>
      </w:r>
      <w:r w:rsidR="007F35A5">
        <w:rPr>
          <w:rFonts w:asciiTheme="minorHAnsi" w:hAnsiTheme="minorHAnsi"/>
          <w:sz w:val="24"/>
          <w:szCs w:val="24"/>
        </w:rPr>
        <w:t>s this time of the year is such a great time</w:t>
      </w:r>
      <w:r w:rsidR="001251D7">
        <w:rPr>
          <w:rFonts w:asciiTheme="minorHAnsi" w:hAnsiTheme="minorHAnsi"/>
          <w:sz w:val="24"/>
          <w:szCs w:val="24"/>
        </w:rPr>
        <w:t xml:space="preserve"> for new things, I’m</w:t>
      </w:r>
      <w:r w:rsidR="007F35A5">
        <w:rPr>
          <w:rFonts w:asciiTheme="minorHAnsi" w:hAnsiTheme="minorHAnsi"/>
          <w:sz w:val="24"/>
          <w:szCs w:val="24"/>
        </w:rPr>
        <w:t xml:space="preserve"> asking again to see whether you feel a call to help us out at Synod or whether you know of someone whose talents can be used to further the Kingdom through Synod. </w:t>
      </w:r>
    </w:p>
    <w:p w14:paraId="4E44750F" w14:textId="16D5E4BA" w:rsidR="007F35A5" w:rsidRDefault="007F35A5" w:rsidP="004A72E1">
      <w:pPr>
        <w:ind w:firstLine="720"/>
        <w:rPr>
          <w:rFonts w:asciiTheme="minorHAnsi" w:hAnsiTheme="minorHAnsi"/>
          <w:sz w:val="24"/>
          <w:szCs w:val="24"/>
        </w:rPr>
      </w:pPr>
      <w:r>
        <w:rPr>
          <w:rFonts w:asciiTheme="minorHAnsi" w:hAnsiTheme="minorHAnsi"/>
          <w:sz w:val="24"/>
          <w:szCs w:val="24"/>
        </w:rPr>
        <w:t>Many of you who read this will have worked with the Synod team and may know that the functions of Synod are quite often left in the hands of the excellent staff based in and around the Synod office in Morley. However</w:t>
      </w:r>
      <w:r w:rsidR="00742FE3">
        <w:rPr>
          <w:rFonts w:asciiTheme="minorHAnsi" w:hAnsiTheme="minorHAnsi"/>
          <w:sz w:val="24"/>
          <w:szCs w:val="24"/>
        </w:rPr>
        <w:t>,</w:t>
      </w:r>
      <w:r>
        <w:rPr>
          <w:rFonts w:asciiTheme="minorHAnsi" w:hAnsiTheme="minorHAnsi"/>
          <w:sz w:val="24"/>
          <w:szCs w:val="24"/>
        </w:rPr>
        <w:t xml:space="preserve"> behind this team, supporting them and guiding the way in which Synod looks to support all the churches in its care, are another group of people without whom the basis of what we do would falter. These are the people who sit on the various committees which are at the beating heart of Synod life. They prayerfully consider the way in which the Synod moves; through offering pastoral care to giving financial advice, from offering a broad range of theological training to giving technical or compliance support.</w:t>
      </w:r>
    </w:p>
    <w:p w14:paraId="334BAB4C" w14:textId="10EA8E36" w:rsidR="007F35A5" w:rsidRDefault="007F35A5" w:rsidP="004A72E1">
      <w:pPr>
        <w:rPr>
          <w:rFonts w:asciiTheme="minorHAnsi" w:hAnsiTheme="minorHAnsi"/>
          <w:sz w:val="24"/>
          <w:szCs w:val="24"/>
        </w:rPr>
      </w:pPr>
      <w:r>
        <w:rPr>
          <w:rFonts w:asciiTheme="minorHAnsi" w:hAnsiTheme="minorHAnsi"/>
          <w:sz w:val="24"/>
          <w:szCs w:val="24"/>
        </w:rPr>
        <w:t>This group of people is sadly diminishing</w:t>
      </w:r>
      <w:r w:rsidR="004A72E1">
        <w:rPr>
          <w:rFonts w:asciiTheme="minorHAnsi" w:hAnsiTheme="minorHAnsi"/>
          <w:sz w:val="24"/>
          <w:szCs w:val="24"/>
        </w:rPr>
        <w:t xml:space="preserve"> and at Synod </w:t>
      </w:r>
      <w:r w:rsidR="00742FE3">
        <w:rPr>
          <w:rFonts w:asciiTheme="minorHAnsi" w:hAnsiTheme="minorHAnsi"/>
          <w:sz w:val="24"/>
          <w:szCs w:val="24"/>
        </w:rPr>
        <w:t>we said</w:t>
      </w:r>
      <w:r w:rsidR="004A72E1">
        <w:rPr>
          <w:rFonts w:asciiTheme="minorHAnsi" w:hAnsiTheme="minorHAnsi"/>
          <w:sz w:val="24"/>
          <w:szCs w:val="24"/>
        </w:rPr>
        <w:t xml:space="preserve"> goodbye to seven people who have served Synod in many capacities and who have yet to be replaced. S</w:t>
      </w:r>
      <w:r>
        <w:rPr>
          <w:rFonts w:asciiTheme="minorHAnsi" w:hAnsiTheme="minorHAnsi"/>
          <w:sz w:val="24"/>
          <w:szCs w:val="24"/>
        </w:rPr>
        <w:t>o</w:t>
      </w:r>
      <w:r w:rsidR="00742FE3">
        <w:rPr>
          <w:rFonts w:asciiTheme="minorHAnsi" w:hAnsiTheme="minorHAnsi"/>
          <w:sz w:val="24"/>
          <w:szCs w:val="24"/>
        </w:rPr>
        <w:t>,</w:t>
      </w:r>
      <w:r>
        <w:rPr>
          <w:rFonts w:asciiTheme="minorHAnsi" w:hAnsiTheme="minorHAnsi"/>
          <w:sz w:val="24"/>
          <w:szCs w:val="24"/>
        </w:rPr>
        <w:t xml:space="preserve"> this call goes out to see whether you can fill any of the key roles Synod needs for it to function. At present there is a need for those with a financial acumen or interest to join the Financial Resources Committee as it plans how to best resource the Synod’s support for its churches. Similarly</w:t>
      </w:r>
      <w:r w:rsidR="00742FE3">
        <w:rPr>
          <w:rFonts w:asciiTheme="minorHAnsi" w:hAnsiTheme="minorHAnsi"/>
          <w:sz w:val="24"/>
          <w:szCs w:val="24"/>
        </w:rPr>
        <w:t>,</w:t>
      </w:r>
      <w:r>
        <w:rPr>
          <w:rFonts w:asciiTheme="minorHAnsi" w:hAnsiTheme="minorHAnsi"/>
          <w:sz w:val="24"/>
          <w:szCs w:val="24"/>
        </w:rPr>
        <w:t xml:space="preserve"> those whose expertise in bricks and mortar are gladly welcomed on to the Property Committee which supports churches in how best to utilise their buildings. Not forgetting those who have a call to help the pastoral and missional side of our many churches. We welcome anyone who can offer their wisdom and if you do feel called, please get in touch with me at </w:t>
      </w:r>
      <w:hyperlink r:id="rId58" w:history="1">
        <w:r w:rsidRPr="000A6C60">
          <w:rPr>
            <w:rStyle w:val="Hyperlink"/>
            <w:rFonts w:asciiTheme="minorHAnsi" w:hAnsiTheme="minorHAnsi"/>
            <w:sz w:val="24"/>
            <w:szCs w:val="24"/>
          </w:rPr>
          <w:t>clerk@urcyorkshire.org.uk</w:t>
        </w:r>
      </w:hyperlink>
      <w:r>
        <w:rPr>
          <w:rFonts w:asciiTheme="minorHAnsi" w:hAnsiTheme="minorHAnsi"/>
          <w:sz w:val="24"/>
          <w:szCs w:val="24"/>
        </w:rPr>
        <w:t xml:space="preserve"> or call on 07936 </w:t>
      </w:r>
      <w:proofErr w:type="gramStart"/>
      <w:r>
        <w:rPr>
          <w:rFonts w:asciiTheme="minorHAnsi" w:hAnsiTheme="minorHAnsi"/>
          <w:sz w:val="24"/>
          <w:szCs w:val="24"/>
        </w:rPr>
        <w:t>362673</w:t>
      </w:r>
      <w:proofErr w:type="gramEnd"/>
    </w:p>
    <w:p w14:paraId="78F75D32" w14:textId="77777777" w:rsidR="001251D7" w:rsidRDefault="001251D7" w:rsidP="007F35A5">
      <w:pPr>
        <w:jc w:val="center"/>
        <w:rPr>
          <w:rFonts w:asciiTheme="minorHAnsi" w:eastAsia="Calibri" w:hAnsiTheme="minorHAnsi" w:cstheme="minorHAnsi"/>
          <w:bCs/>
          <w:noProof/>
          <w:sz w:val="32"/>
          <w:szCs w:val="32"/>
          <w:lang w:eastAsia="en-GB"/>
        </w:rPr>
      </w:pPr>
    </w:p>
    <w:p w14:paraId="44BF3828" w14:textId="65637E0E" w:rsidR="00831195" w:rsidRPr="004A72E1" w:rsidRDefault="00831195" w:rsidP="007F35A5">
      <w:pPr>
        <w:jc w:val="center"/>
        <w:rPr>
          <w:rFonts w:asciiTheme="minorHAnsi" w:eastAsia="Calibri" w:hAnsiTheme="minorHAnsi" w:cstheme="minorHAnsi"/>
          <w:bCs/>
          <w:noProof/>
          <w:sz w:val="28"/>
          <w:szCs w:val="28"/>
          <w:lang w:eastAsia="en-GB"/>
        </w:rPr>
      </w:pPr>
      <w:r w:rsidRPr="004A72E1">
        <w:rPr>
          <w:rFonts w:asciiTheme="minorHAnsi" w:eastAsia="Calibri" w:hAnsiTheme="minorHAnsi" w:cstheme="minorHAnsi"/>
          <w:bCs/>
          <w:noProof/>
          <w:sz w:val="28"/>
          <w:szCs w:val="28"/>
          <w:lang w:eastAsia="en-GB"/>
        </w:rPr>
        <w:t xml:space="preserve">Finally, please let me have details of what </w:t>
      </w:r>
      <w:r w:rsidRPr="004A72E1">
        <w:rPr>
          <w:rFonts w:asciiTheme="minorHAnsi" w:eastAsia="Calibri" w:hAnsiTheme="minorHAnsi" w:cstheme="minorHAnsi"/>
          <w:b/>
          <w:bCs/>
          <w:noProof/>
          <w:sz w:val="28"/>
          <w:szCs w:val="28"/>
          <w:lang w:eastAsia="en-GB"/>
        </w:rPr>
        <w:t>YOUR</w:t>
      </w:r>
      <w:r w:rsidRPr="004A72E1">
        <w:rPr>
          <w:rFonts w:asciiTheme="minorHAnsi" w:eastAsia="Calibri" w:hAnsiTheme="minorHAnsi" w:cstheme="minorHAnsi"/>
          <w:bCs/>
          <w:noProof/>
          <w:sz w:val="28"/>
          <w:szCs w:val="28"/>
          <w:lang w:eastAsia="en-GB"/>
        </w:rPr>
        <w:t xml:space="preserve"> church is doing. Let me know how the summer has been for you</w:t>
      </w:r>
      <w:r w:rsidR="004554EE" w:rsidRPr="004A72E1">
        <w:rPr>
          <w:rFonts w:asciiTheme="minorHAnsi" w:eastAsia="Calibri" w:hAnsiTheme="minorHAnsi" w:cstheme="minorHAnsi"/>
          <w:bCs/>
          <w:noProof/>
          <w:sz w:val="28"/>
          <w:szCs w:val="28"/>
          <w:lang w:eastAsia="en-GB"/>
        </w:rPr>
        <w:t xml:space="preserve"> or tell me about what you plan for the autumn, </w:t>
      </w:r>
      <w:r w:rsidRPr="004A72E1">
        <w:rPr>
          <w:rFonts w:asciiTheme="minorHAnsi" w:eastAsia="Calibri" w:hAnsiTheme="minorHAnsi" w:cstheme="minorHAnsi"/>
          <w:bCs/>
          <w:noProof/>
          <w:sz w:val="28"/>
          <w:szCs w:val="28"/>
          <w:lang w:eastAsia="en-GB"/>
        </w:rPr>
        <w:t xml:space="preserve">drop me a line at </w:t>
      </w:r>
      <w:hyperlink r:id="rId59" w:history="1">
        <w:r w:rsidRPr="004A72E1">
          <w:rPr>
            <w:rStyle w:val="Hyperlink"/>
            <w:rFonts w:asciiTheme="minorHAnsi" w:eastAsia="Calibri" w:hAnsiTheme="minorHAnsi" w:cstheme="minorHAnsi"/>
            <w:b/>
            <w:bCs/>
            <w:noProof/>
            <w:color w:val="365F91" w:themeColor="accent1" w:themeShade="BF"/>
            <w:sz w:val="28"/>
            <w:szCs w:val="28"/>
            <w:lang w:eastAsia="en-GB"/>
          </w:rPr>
          <w:t>clerk@urcyorkshire.org.uk</w:t>
        </w:r>
      </w:hyperlink>
      <w:r w:rsidRPr="004A72E1">
        <w:rPr>
          <w:rFonts w:asciiTheme="minorHAnsi" w:eastAsia="Calibri" w:hAnsiTheme="minorHAnsi" w:cstheme="minorHAnsi"/>
          <w:bCs/>
          <w:noProof/>
          <w:sz w:val="28"/>
          <w:szCs w:val="28"/>
          <w:lang w:eastAsia="en-GB"/>
        </w:rPr>
        <w:t xml:space="preserve"> and I’ll showcase it in the next edition, due out on </w:t>
      </w:r>
      <w:r w:rsidR="00243772">
        <w:rPr>
          <w:rFonts w:asciiTheme="minorHAnsi" w:eastAsia="Calibri" w:hAnsiTheme="minorHAnsi" w:cstheme="minorHAnsi"/>
          <w:bCs/>
          <w:noProof/>
          <w:sz w:val="28"/>
          <w:szCs w:val="28"/>
          <w:lang w:eastAsia="en-GB"/>
        </w:rPr>
        <w:t>9</w:t>
      </w:r>
      <w:r w:rsidR="00243772" w:rsidRPr="00243772">
        <w:rPr>
          <w:rFonts w:asciiTheme="minorHAnsi" w:eastAsia="Calibri" w:hAnsiTheme="minorHAnsi" w:cstheme="minorHAnsi"/>
          <w:bCs/>
          <w:noProof/>
          <w:sz w:val="28"/>
          <w:szCs w:val="28"/>
          <w:vertAlign w:val="superscript"/>
          <w:lang w:eastAsia="en-GB"/>
        </w:rPr>
        <w:t>th</w:t>
      </w:r>
      <w:r w:rsidR="00243772">
        <w:rPr>
          <w:rFonts w:asciiTheme="minorHAnsi" w:eastAsia="Calibri" w:hAnsiTheme="minorHAnsi" w:cstheme="minorHAnsi"/>
          <w:bCs/>
          <w:noProof/>
          <w:sz w:val="28"/>
          <w:szCs w:val="28"/>
          <w:lang w:eastAsia="en-GB"/>
        </w:rPr>
        <w:t xml:space="preserve"> November</w:t>
      </w:r>
      <w:r w:rsidRPr="004A72E1">
        <w:rPr>
          <w:rFonts w:asciiTheme="minorHAnsi" w:eastAsia="Calibri" w:hAnsiTheme="minorHAnsi" w:cstheme="minorHAnsi"/>
          <w:bCs/>
          <w:noProof/>
          <w:sz w:val="28"/>
          <w:szCs w:val="28"/>
          <w:lang w:eastAsia="en-GB"/>
        </w:rPr>
        <w:t xml:space="preserve"> with the deadline for submissions being on </w:t>
      </w:r>
      <w:r w:rsidR="00243772">
        <w:rPr>
          <w:rFonts w:asciiTheme="minorHAnsi" w:eastAsia="Calibri" w:hAnsiTheme="minorHAnsi" w:cstheme="minorHAnsi"/>
          <w:bCs/>
          <w:noProof/>
          <w:sz w:val="28"/>
          <w:szCs w:val="28"/>
          <w:lang w:eastAsia="en-GB"/>
        </w:rPr>
        <w:t>8</w:t>
      </w:r>
      <w:r w:rsidR="00243772" w:rsidRPr="00243772">
        <w:rPr>
          <w:rFonts w:asciiTheme="minorHAnsi" w:eastAsia="Calibri" w:hAnsiTheme="minorHAnsi" w:cstheme="minorHAnsi"/>
          <w:bCs/>
          <w:noProof/>
          <w:sz w:val="28"/>
          <w:szCs w:val="28"/>
          <w:vertAlign w:val="superscript"/>
          <w:lang w:eastAsia="en-GB"/>
        </w:rPr>
        <w:t>th</w:t>
      </w:r>
      <w:r w:rsidR="00243772">
        <w:rPr>
          <w:rFonts w:asciiTheme="minorHAnsi" w:eastAsia="Calibri" w:hAnsiTheme="minorHAnsi" w:cstheme="minorHAnsi"/>
          <w:bCs/>
          <w:noProof/>
          <w:sz w:val="28"/>
          <w:szCs w:val="28"/>
          <w:lang w:eastAsia="en-GB"/>
        </w:rPr>
        <w:t xml:space="preserve"> November (mainly as there is a half term holiday heading up and the Clerk will be away with his family for part of it).</w:t>
      </w:r>
    </w:p>
    <w:p w14:paraId="76DA2D12" w14:textId="77777777" w:rsidR="00831195" w:rsidRPr="001251D7" w:rsidRDefault="00831195" w:rsidP="00831195">
      <w:pPr>
        <w:jc w:val="center"/>
        <w:rPr>
          <w:rFonts w:ascii="Papyrus" w:eastAsia="Calibri" w:hAnsi="Papyrus"/>
          <w:i/>
          <w:iCs/>
          <w:snapToGrid/>
          <w:color w:val="0F243E" w:themeColor="text2" w:themeShade="80"/>
          <w:sz w:val="56"/>
          <w:szCs w:val="56"/>
          <w:lang w:eastAsia="en-GB"/>
        </w:rPr>
      </w:pPr>
      <w:r w:rsidRPr="001251D7">
        <w:rPr>
          <w:rFonts w:ascii="Papyrus" w:eastAsia="Calibri" w:hAnsi="Papyrus"/>
          <w:i/>
          <w:iCs/>
          <w:snapToGrid/>
          <w:color w:val="0F243E" w:themeColor="text2" w:themeShade="80"/>
          <w:sz w:val="56"/>
          <w:szCs w:val="56"/>
          <w:lang w:eastAsia="en-GB"/>
        </w:rPr>
        <w:t>Tim Crossley</w:t>
      </w:r>
    </w:p>
    <w:p w14:paraId="2B0003E0" w14:textId="77777777" w:rsidR="009343DC" w:rsidRPr="001251D7" w:rsidRDefault="009343DC" w:rsidP="009343DC">
      <w:pPr>
        <w:jc w:val="center"/>
        <w:rPr>
          <w:rFonts w:asciiTheme="minorHAnsi" w:hAnsiTheme="minorHAnsi"/>
          <w:sz w:val="32"/>
          <w:szCs w:val="32"/>
        </w:rPr>
      </w:pPr>
      <w:r w:rsidRPr="001251D7">
        <w:rPr>
          <w:rFonts w:asciiTheme="minorHAnsi" w:hAnsiTheme="minorHAnsi"/>
          <w:sz w:val="32"/>
          <w:szCs w:val="32"/>
        </w:rPr>
        <w:t>Synod Clerk</w:t>
      </w:r>
    </w:p>
    <w:p w14:paraId="3AA1776D" w14:textId="77777777" w:rsidR="009343DC" w:rsidRDefault="009343DC" w:rsidP="00400A69">
      <w:pPr>
        <w:pStyle w:val="NoSpacing"/>
        <w:rPr>
          <w:rFonts w:asciiTheme="minorHAnsi" w:hAnsiTheme="minorHAnsi" w:cstheme="minorHAnsi"/>
          <w:sz w:val="24"/>
          <w:szCs w:val="24"/>
        </w:rPr>
      </w:pPr>
    </w:p>
    <w:p w14:paraId="5F6F5C46" w14:textId="77777777" w:rsidR="009343DC" w:rsidRDefault="009343DC" w:rsidP="00400A69">
      <w:pPr>
        <w:pStyle w:val="NoSpacing"/>
        <w:rPr>
          <w:rFonts w:asciiTheme="minorHAnsi" w:hAnsiTheme="minorHAnsi" w:cstheme="minorHAnsi"/>
          <w:sz w:val="24"/>
          <w:szCs w:val="24"/>
        </w:rPr>
      </w:pPr>
    </w:p>
    <w:p w14:paraId="4E33D4CD" w14:textId="77777777" w:rsidR="008216A7" w:rsidRDefault="008216A7" w:rsidP="00400A69">
      <w:pPr>
        <w:pStyle w:val="NoSpacing"/>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60"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61"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62"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63"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64"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sectPr w:rsidR="008216A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5960" w14:textId="77777777" w:rsidR="00CA0535" w:rsidRPr="00226B4F" w:rsidRDefault="00CA0535">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CA0535" w14:paraId="4F8E27B6" w14:textId="77777777" w:rsidTr="00226B4F">
      <w:trPr>
        <w:trHeight w:val="64"/>
      </w:trPr>
      <w:tc>
        <w:tcPr>
          <w:tcW w:w="5703" w:type="dxa"/>
        </w:tcPr>
        <w:p w14:paraId="320D9011" w14:textId="77777777" w:rsidR="00CA0535" w:rsidRPr="00DA0008" w:rsidRDefault="00CA0535"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14:paraId="4D5CADFF" w14:textId="77777777" w:rsidR="00CA0535" w:rsidRPr="00DA0008" w:rsidRDefault="00CA0535"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14:paraId="778BF6F6"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CA0535" w14:paraId="62C45E97" w14:textId="77777777" w:rsidTr="00226B4F">
      <w:tc>
        <w:tcPr>
          <w:tcW w:w="5703" w:type="dxa"/>
        </w:tcPr>
        <w:p w14:paraId="1B966422"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14:paraId="738C3F38" w14:textId="77777777"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14:paraId="6662437F" w14:textId="77777777"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14:paraId="226D9F93" w14:textId="77777777" w:rsidR="00CA0535" w:rsidRDefault="00CA0535"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 w:id="2">
    <w:p w14:paraId="4119BC09" w14:textId="77777777" w:rsidR="0028224A" w:rsidRPr="0028224A" w:rsidRDefault="0028224A">
      <w:pPr>
        <w:pStyle w:val="FootnoteText"/>
        <w:rPr>
          <w:bCs/>
        </w:rPr>
      </w:pPr>
      <w:r>
        <w:rPr>
          <w:rStyle w:val="FootnoteReference"/>
        </w:rPr>
        <w:footnoteRef/>
      </w:r>
      <w:r w:rsidRPr="0028224A">
        <w:rPr>
          <w:bCs/>
        </w:rPr>
        <w:t>yes, they are relations – they are the Synod Clerk’s brother &amp; sister!!</w:t>
      </w:r>
      <w:r>
        <w:rPr>
          <w:bCs/>
        </w:rPr>
        <w:t xml:space="preserve"> (ed).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9977" w14:textId="77777777" w:rsidR="00CA0535" w:rsidRPr="00286431" w:rsidRDefault="00CA0535"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497C4D22"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125CE6"/>
    <w:multiLevelType w:val="hybridMultilevel"/>
    <w:tmpl w:val="95623E9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F7636"/>
    <w:multiLevelType w:val="multilevel"/>
    <w:tmpl w:val="9A36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073E2"/>
    <w:multiLevelType w:val="hybridMultilevel"/>
    <w:tmpl w:val="0FB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C40EC"/>
    <w:multiLevelType w:val="hybridMultilevel"/>
    <w:tmpl w:val="A600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47A0D22"/>
    <w:multiLevelType w:val="multilevel"/>
    <w:tmpl w:val="19C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84460E7"/>
    <w:multiLevelType w:val="multilevel"/>
    <w:tmpl w:val="87B0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0C49BF"/>
    <w:multiLevelType w:val="hybridMultilevel"/>
    <w:tmpl w:val="3462182C"/>
    <w:lvl w:ilvl="0" w:tplc="255ECA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25"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88B5B5D"/>
    <w:multiLevelType w:val="hybridMultilevel"/>
    <w:tmpl w:val="9F6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5E01A6"/>
    <w:multiLevelType w:val="hybridMultilevel"/>
    <w:tmpl w:val="D12C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EC843D4"/>
    <w:multiLevelType w:val="multilevel"/>
    <w:tmpl w:val="CC32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10CB3"/>
    <w:multiLevelType w:val="multilevel"/>
    <w:tmpl w:val="B168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E90339"/>
    <w:multiLevelType w:val="hybridMultilevel"/>
    <w:tmpl w:val="A25E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A862C1"/>
    <w:multiLevelType w:val="hybridMultilevel"/>
    <w:tmpl w:val="8406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42"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43"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04374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6508083">
    <w:abstractNumId w:val="11"/>
  </w:num>
  <w:num w:numId="3" w16cid:durableId="688870268">
    <w:abstractNumId w:val="12"/>
  </w:num>
  <w:num w:numId="4" w16cid:durableId="760025311">
    <w:abstractNumId w:val="2"/>
  </w:num>
  <w:num w:numId="5" w16cid:durableId="1616476154">
    <w:abstractNumId w:val="36"/>
  </w:num>
  <w:num w:numId="6" w16cid:durableId="2099671718">
    <w:abstractNumId w:val="27"/>
  </w:num>
  <w:num w:numId="7" w16cid:durableId="1457220238">
    <w:abstractNumId w:val="19"/>
  </w:num>
  <w:num w:numId="8" w16cid:durableId="1663388572">
    <w:abstractNumId w:val="30"/>
  </w:num>
  <w:num w:numId="9" w16cid:durableId="94597782">
    <w:abstractNumId w:val="22"/>
  </w:num>
  <w:num w:numId="10" w16cid:durableId="787699769">
    <w:abstractNumId w:val="17"/>
  </w:num>
  <w:num w:numId="11" w16cid:durableId="1498031616">
    <w:abstractNumId w:val="44"/>
  </w:num>
  <w:num w:numId="12" w16cid:durableId="141428587">
    <w:abstractNumId w:val="41"/>
  </w:num>
  <w:num w:numId="13" w16cid:durableId="9307468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33588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7522873">
    <w:abstractNumId w:val="4"/>
  </w:num>
  <w:num w:numId="16" w16cid:durableId="235169047">
    <w:abstractNumId w:val="0"/>
  </w:num>
  <w:num w:numId="17" w16cid:durableId="1396900294">
    <w:abstractNumId w:val="23"/>
  </w:num>
  <w:num w:numId="18" w16cid:durableId="1049720597">
    <w:abstractNumId w:val="26"/>
  </w:num>
  <w:num w:numId="19" w16cid:durableId="1480000431">
    <w:abstractNumId w:val="33"/>
  </w:num>
  <w:num w:numId="20" w16cid:durableId="1172993434">
    <w:abstractNumId w:val="38"/>
  </w:num>
  <w:num w:numId="21" w16cid:durableId="1525441600">
    <w:abstractNumId w:val="1"/>
  </w:num>
  <w:num w:numId="22" w16cid:durableId="318118368">
    <w:abstractNumId w:val="24"/>
  </w:num>
  <w:num w:numId="23" w16cid:durableId="314259508">
    <w:abstractNumId w:val="42"/>
  </w:num>
  <w:num w:numId="24" w16cid:durableId="1658995077">
    <w:abstractNumId w:val="28"/>
  </w:num>
  <w:num w:numId="25" w16cid:durableId="1998066849">
    <w:abstractNumId w:val="43"/>
  </w:num>
  <w:num w:numId="26" w16cid:durableId="1677492105">
    <w:abstractNumId w:val="15"/>
  </w:num>
  <w:num w:numId="27" w16cid:durableId="614138938">
    <w:abstractNumId w:val="6"/>
  </w:num>
  <w:num w:numId="28" w16cid:durableId="983773057">
    <w:abstractNumId w:val="13"/>
  </w:num>
  <w:num w:numId="29" w16cid:durableId="16636603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221562">
    <w:abstractNumId w:val="21"/>
  </w:num>
  <w:num w:numId="31" w16cid:durableId="147325437">
    <w:abstractNumId w:val="10"/>
  </w:num>
  <w:num w:numId="32" w16cid:durableId="906763391">
    <w:abstractNumId w:val="7"/>
  </w:num>
  <w:num w:numId="33" w16cid:durableId="679700190">
    <w:abstractNumId w:val="29"/>
  </w:num>
  <w:num w:numId="34" w16cid:durableId="1421411884">
    <w:abstractNumId w:val="16"/>
  </w:num>
  <w:num w:numId="35" w16cid:durableId="2127191872">
    <w:abstractNumId w:val="8"/>
  </w:num>
  <w:num w:numId="36" w16cid:durableId="1570925861">
    <w:abstractNumId w:val="20"/>
  </w:num>
  <w:num w:numId="37" w16cid:durableId="239215313">
    <w:abstractNumId w:val="5"/>
  </w:num>
  <w:num w:numId="38" w16cid:durableId="2140682638">
    <w:abstractNumId w:val="14"/>
  </w:num>
  <w:num w:numId="39" w16cid:durableId="1578704719">
    <w:abstractNumId w:val="39"/>
  </w:num>
  <w:num w:numId="40" w16cid:durableId="258685071">
    <w:abstractNumId w:val="32"/>
  </w:num>
  <w:num w:numId="41" w16cid:durableId="234825979">
    <w:abstractNumId w:val="37"/>
  </w:num>
  <w:num w:numId="42" w16cid:durableId="1902060380">
    <w:abstractNumId w:val="3"/>
    <w:lvlOverride w:ilvl="0">
      <w:startOverride w:val="1"/>
    </w:lvlOverride>
    <w:lvlOverride w:ilvl="1"/>
    <w:lvlOverride w:ilvl="2"/>
    <w:lvlOverride w:ilvl="3"/>
    <w:lvlOverride w:ilvl="4"/>
    <w:lvlOverride w:ilvl="5"/>
    <w:lvlOverride w:ilvl="6"/>
    <w:lvlOverride w:ilvl="7"/>
    <w:lvlOverride w:ilvl="8"/>
  </w:num>
  <w:num w:numId="43" w16cid:durableId="1309941642">
    <w:abstractNumId w:val="31"/>
  </w:num>
  <w:num w:numId="44" w16cid:durableId="1441410820">
    <w:abstractNumId w:val="34"/>
  </w:num>
  <w:num w:numId="45" w16cid:durableId="635376376">
    <w:abstractNumId w:val="40"/>
  </w:num>
  <w:num w:numId="46" w16cid:durableId="5805301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AC7"/>
    <w:rsid w:val="00030EB2"/>
    <w:rsid w:val="0003201E"/>
    <w:rsid w:val="00032E0B"/>
    <w:rsid w:val="000349AF"/>
    <w:rsid w:val="00034E5E"/>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6EC3"/>
    <w:rsid w:val="000A7433"/>
    <w:rsid w:val="000B0D84"/>
    <w:rsid w:val="000B26BF"/>
    <w:rsid w:val="000B3E63"/>
    <w:rsid w:val="000B4C7D"/>
    <w:rsid w:val="000B57FE"/>
    <w:rsid w:val="000C229D"/>
    <w:rsid w:val="000C327C"/>
    <w:rsid w:val="000C41AA"/>
    <w:rsid w:val="000C4FFF"/>
    <w:rsid w:val="000C78B9"/>
    <w:rsid w:val="000D16A1"/>
    <w:rsid w:val="000D5D35"/>
    <w:rsid w:val="000D751E"/>
    <w:rsid w:val="000E0A5D"/>
    <w:rsid w:val="000E1793"/>
    <w:rsid w:val="000E17EE"/>
    <w:rsid w:val="000E2B05"/>
    <w:rsid w:val="000E4D47"/>
    <w:rsid w:val="000E4D79"/>
    <w:rsid w:val="000E6572"/>
    <w:rsid w:val="000E68D5"/>
    <w:rsid w:val="000F0549"/>
    <w:rsid w:val="000F1F3C"/>
    <w:rsid w:val="000F2C40"/>
    <w:rsid w:val="000F3862"/>
    <w:rsid w:val="000F48BF"/>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61DD"/>
    <w:rsid w:val="0014729F"/>
    <w:rsid w:val="00147EE0"/>
    <w:rsid w:val="001507F3"/>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D34"/>
    <w:rsid w:val="001B16DD"/>
    <w:rsid w:val="001B1E00"/>
    <w:rsid w:val="001B4F78"/>
    <w:rsid w:val="001B7340"/>
    <w:rsid w:val="001C1F11"/>
    <w:rsid w:val="001C1FD5"/>
    <w:rsid w:val="001C3568"/>
    <w:rsid w:val="001C4F84"/>
    <w:rsid w:val="001C5000"/>
    <w:rsid w:val="001C7E4B"/>
    <w:rsid w:val="001D032D"/>
    <w:rsid w:val="001D1DB6"/>
    <w:rsid w:val="001D1DDA"/>
    <w:rsid w:val="001D2BD2"/>
    <w:rsid w:val="001D356C"/>
    <w:rsid w:val="001D36AC"/>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EF"/>
    <w:rsid w:val="002048F2"/>
    <w:rsid w:val="00206B7C"/>
    <w:rsid w:val="00206E8E"/>
    <w:rsid w:val="00211E51"/>
    <w:rsid w:val="0021362B"/>
    <w:rsid w:val="00216635"/>
    <w:rsid w:val="00217C9D"/>
    <w:rsid w:val="00220B5D"/>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85F"/>
    <w:rsid w:val="00252DD6"/>
    <w:rsid w:val="00254142"/>
    <w:rsid w:val="00256AE9"/>
    <w:rsid w:val="002613FA"/>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4E54"/>
    <w:rsid w:val="002B6241"/>
    <w:rsid w:val="002B6880"/>
    <w:rsid w:val="002B7A09"/>
    <w:rsid w:val="002C05CA"/>
    <w:rsid w:val="002C16C6"/>
    <w:rsid w:val="002C1F4D"/>
    <w:rsid w:val="002C29B1"/>
    <w:rsid w:val="002C37B6"/>
    <w:rsid w:val="002C4EDA"/>
    <w:rsid w:val="002C7B13"/>
    <w:rsid w:val="002D7C84"/>
    <w:rsid w:val="002E09E6"/>
    <w:rsid w:val="002E14CC"/>
    <w:rsid w:val="002E1854"/>
    <w:rsid w:val="002E20F7"/>
    <w:rsid w:val="002E2834"/>
    <w:rsid w:val="002E3661"/>
    <w:rsid w:val="002F2CA0"/>
    <w:rsid w:val="002F3C9F"/>
    <w:rsid w:val="002F4698"/>
    <w:rsid w:val="002F5812"/>
    <w:rsid w:val="002F72A2"/>
    <w:rsid w:val="00300BB7"/>
    <w:rsid w:val="00301512"/>
    <w:rsid w:val="00301A88"/>
    <w:rsid w:val="00301B8B"/>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10D0"/>
    <w:rsid w:val="00331571"/>
    <w:rsid w:val="00331639"/>
    <w:rsid w:val="003316B1"/>
    <w:rsid w:val="00331C3E"/>
    <w:rsid w:val="0033247E"/>
    <w:rsid w:val="0033472E"/>
    <w:rsid w:val="003347CB"/>
    <w:rsid w:val="00334BF4"/>
    <w:rsid w:val="00335185"/>
    <w:rsid w:val="003362E9"/>
    <w:rsid w:val="00337179"/>
    <w:rsid w:val="003418FB"/>
    <w:rsid w:val="00342758"/>
    <w:rsid w:val="00342A3F"/>
    <w:rsid w:val="0034355E"/>
    <w:rsid w:val="00343F92"/>
    <w:rsid w:val="00344727"/>
    <w:rsid w:val="003459B1"/>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5CD3"/>
    <w:rsid w:val="00376E9F"/>
    <w:rsid w:val="0038016D"/>
    <w:rsid w:val="0038017D"/>
    <w:rsid w:val="00380B20"/>
    <w:rsid w:val="00380B3C"/>
    <w:rsid w:val="00380FC3"/>
    <w:rsid w:val="003819FA"/>
    <w:rsid w:val="00381DCF"/>
    <w:rsid w:val="00381EE4"/>
    <w:rsid w:val="00383532"/>
    <w:rsid w:val="00383590"/>
    <w:rsid w:val="0038374A"/>
    <w:rsid w:val="00383EAC"/>
    <w:rsid w:val="00384DAD"/>
    <w:rsid w:val="003865DF"/>
    <w:rsid w:val="00390B56"/>
    <w:rsid w:val="00392454"/>
    <w:rsid w:val="003948C6"/>
    <w:rsid w:val="00395DCE"/>
    <w:rsid w:val="0039619B"/>
    <w:rsid w:val="003962AC"/>
    <w:rsid w:val="003978B1"/>
    <w:rsid w:val="003A2053"/>
    <w:rsid w:val="003A29C7"/>
    <w:rsid w:val="003A3209"/>
    <w:rsid w:val="003A3351"/>
    <w:rsid w:val="003A4E8E"/>
    <w:rsid w:val="003A4F17"/>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4F9"/>
    <w:rsid w:val="004163DE"/>
    <w:rsid w:val="00416C88"/>
    <w:rsid w:val="00416E10"/>
    <w:rsid w:val="0041723D"/>
    <w:rsid w:val="00420DE3"/>
    <w:rsid w:val="004232E7"/>
    <w:rsid w:val="004249FB"/>
    <w:rsid w:val="00430DD8"/>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6055"/>
    <w:rsid w:val="004765B6"/>
    <w:rsid w:val="00481776"/>
    <w:rsid w:val="00481853"/>
    <w:rsid w:val="00482CAE"/>
    <w:rsid w:val="00482E87"/>
    <w:rsid w:val="00485F3C"/>
    <w:rsid w:val="00486EBF"/>
    <w:rsid w:val="00490892"/>
    <w:rsid w:val="00490BD3"/>
    <w:rsid w:val="00492206"/>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894"/>
    <w:rsid w:val="004D4C7D"/>
    <w:rsid w:val="004D725B"/>
    <w:rsid w:val="004D7996"/>
    <w:rsid w:val="004D7EBF"/>
    <w:rsid w:val="004E151F"/>
    <w:rsid w:val="004E29BF"/>
    <w:rsid w:val="004E388F"/>
    <w:rsid w:val="004E40AE"/>
    <w:rsid w:val="004E48CD"/>
    <w:rsid w:val="004E50D0"/>
    <w:rsid w:val="004E6449"/>
    <w:rsid w:val="004E68C4"/>
    <w:rsid w:val="004E6BED"/>
    <w:rsid w:val="004E7482"/>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FD9"/>
    <w:rsid w:val="00522262"/>
    <w:rsid w:val="005237CE"/>
    <w:rsid w:val="005272DF"/>
    <w:rsid w:val="00527998"/>
    <w:rsid w:val="00527A77"/>
    <w:rsid w:val="00527F7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53D4"/>
    <w:rsid w:val="005C573B"/>
    <w:rsid w:val="005C5B29"/>
    <w:rsid w:val="005C7752"/>
    <w:rsid w:val="005D14C5"/>
    <w:rsid w:val="005D19B0"/>
    <w:rsid w:val="005D1DFC"/>
    <w:rsid w:val="005D3531"/>
    <w:rsid w:val="005D3E9D"/>
    <w:rsid w:val="005D3FE5"/>
    <w:rsid w:val="005D53B7"/>
    <w:rsid w:val="005D54A5"/>
    <w:rsid w:val="005D673D"/>
    <w:rsid w:val="005D7730"/>
    <w:rsid w:val="005D7C50"/>
    <w:rsid w:val="005E001C"/>
    <w:rsid w:val="005E2479"/>
    <w:rsid w:val="005E4D39"/>
    <w:rsid w:val="005E500B"/>
    <w:rsid w:val="005E5587"/>
    <w:rsid w:val="005E6684"/>
    <w:rsid w:val="005E73BA"/>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5A72"/>
    <w:rsid w:val="006C65B4"/>
    <w:rsid w:val="006D00DF"/>
    <w:rsid w:val="006D1B83"/>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2FE3"/>
    <w:rsid w:val="00743034"/>
    <w:rsid w:val="00743B53"/>
    <w:rsid w:val="00743EE5"/>
    <w:rsid w:val="00750A16"/>
    <w:rsid w:val="00750D3C"/>
    <w:rsid w:val="00751D26"/>
    <w:rsid w:val="00751FF4"/>
    <w:rsid w:val="0075221F"/>
    <w:rsid w:val="00753584"/>
    <w:rsid w:val="00753D47"/>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855"/>
    <w:rsid w:val="007910DE"/>
    <w:rsid w:val="00792103"/>
    <w:rsid w:val="00793058"/>
    <w:rsid w:val="007933D2"/>
    <w:rsid w:val="00797BD5"/>
    <w:rsid w:val="007A0167"/>
    <w:rsid w:val="007A09A6"/>
    <w:rsid w:val="007A0B4E"/>
    <w:rsid w:val="007A0F4B"/>
    <w:rsid w:val="007A24D6"/>
    <w:rsid w:val="007A2D21"/>
    <w:rsid w:val="007A3093"/>
    <w:rsid w:val="007A557A"/>
    <w:rsid w:val="007A6E80"/>
    <w:rsid w:val="007B07A2"/>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5A5"/>
    <w:rsid w:val="007F38CB"/>
    <w:rsid w:val="007F437C"/>
    <w:rsid w:val="007F4924"/>
    <w:rsid w:val="007F54DF"/>
    <w:rsid w:val="007F711F"/>
    <w:rsid w:val="007F776C"/>
    <w:rsid w:val="00800950"/>
    <w:rsid w:val="00801531"/>
    <w:rsid w:val="008048DE"/>
    <w:rsid w:val="0080509E"/>
    <w:rsid w:val="008056F4"/>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710CA"/>
    <w:rsid w:val="00875D3A"/>
    <w:rsid w:val="0087765C"/>
    <w:rsid w:val="008803B1"/>
    <w:rsid w:val="008805F5"/>
    <w:rsid w:val="008807C1"/>
    <w:rsid w:val="00882BE3"/>
    <w:rsid w:val="00884E37"/>
    <w:rsid w:val="008854DF"/>
    <w:rsid w:val="00890609"/>
    <w:rsid w:val="00890FA7"/>
    <w:rsid w:val="00891D36"/>
    <w:rsid w:val="00891E1C"/>
    <w:rsid w:val="00892651"/>
    <w:rsid w:val="00892A4A"/>
    <w:rsid w:val="00892AF2"/>
    <w:rsid w:val="00893BB8"/>
    <w:rsid w:val="0089555D"/>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D225D"/>
    <w:rsid w:val="008D4321"/>
    <w:rsid w:val="008D4A7B"/>
    <w:rsid w:val="008D652D"/>
    <w:rsid w:val="008D6E9A"/>
    <w:rsid w:val="008E03D7"/>
    <w:rsid w:val="008E11AB"/>
    <w:rsid w:val="008E2E20"/>
    <w:rsid w:val="008E5E3E"/>
    <w:rsid w:val="008E651C"/>
    <w:rsid w:val="008E7458"/>
    <w:rsid w:val="008F163A"/>
    <w:rsid w:val="008F1D8C"/>
    <w:rsid w:val="008F363A"/>
    <w:rsid w:val="008F4B1D"/>
    <w:rsid w:val="008F5CA3"/>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30892"/>
    <w:rsid w:val="00933728"/>
    <w:rsid w:val="00934356"/>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A014E"/>
    <w:rsid w:val="009A02C3"/>
    <w:rsid w:val="009A662A"/>
    <w:rsid w:val="009B08D6"/>
    <w:rsid w:val="009B13E0"/>
    <w:rsid w:val="009B2CE1"/>
    <w:rsid w:val="009B3AC0"/>
    <w:rsid w:val="009B52A8"/>
    <w:rsid w:val="009B5686"/>
    <w:rsid w:val="009B5B08"/>
    <w:rsid w:val="009B6BD9"/>
    <w:rsid w:val="009B7EE2"/>
    <w:rsid w:val="009C0A31"/>
    <w:rsid w:val="009C278F"/>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C14"/>
    <w:rsid w:val="00A4315F"/>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805B4"/>
    <w:rsid w:val="00A82FDE"/>
    <w:rsid w:val="00A84792"/>
    <w:rsid w:val="00A84B3D"/>
    <w:rsid w:val="00A84E94"/>
    <w:rsid w:val="00A85FCB"/>
    <w:rsid w:val="00A9216E"/>
    <w:rsid w:val="00A93925"/>
    <w:rsid w:val="00A95AE0"/>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47786"/>
    <w:rsid w:val="00B511AC"/>
    <w:rsid w:val="00B512DE"/>
    <w:rsid w:val="00B51A5D"/>
    <w:rsid w:val="00B551C8"/>
    <w:rsid w:val="00B56E7D"/>
    <w:rsid w:val="00B57A6B"/>
    <w:rsid w:val="00B60416"/>
    <w:rsid w:val="00B6208C"/>
    <w:rsid w:val="00B62EEE"/>
    <w:rsid w:val="00B6302A"/>
    <w:rsid w:val="00B63079"/>
    <w:rsid w:val="00B631A6"/>
    <w:rsid w:val="00B637CD"/>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20D9A"/>
    <w:rsid w:val="00C22AA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5433"/>
    <w:rsid w:val="00C65665"/>
    <w:rsid w:val="00C666FF"/>
    <w:rsid w:val="00C67F92"/>
    <w:rsid w:val="00C71EC9"/>
    <w:rsid w:val="00C72848"/>
    <w:rsid w:val="00C7553F"/>
    <w:rsid w:val="00C75C35"/>
    <w:rsid w:val="00C75F71"/>
    <w:rsid w:val="00C76010"/>
    <w:rsid w:val="00C7637B"/>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AAE"/>
    <w:rsid w:val="00CD55CD"/>
    <w:rsid w:val="00CD5F90"/>
    <w:rsid w:val="00CE1C96"/>
    <w:rsid w:val="00CE1F05"/>
    <w:rsid w:val="00CE20F2"/>
    <w:rsid w:val="00CE36A9"/>
    <w:rsid w:val="00CE36B1"/>
    <w:rsid w:val="00CE3CB6"/>
    <w:rsid w:val="00CE3DEE"/>
    <w:rsid w:val="00CE5811"/>
    <w:rsid w:val="00CE58D3"/>
    <w:rsid w:val="00CE7EAA"/>
    <w:rsid w:val="00CF2489"/>
    <w:rsid w:val="00CF4096"/>
    <w:rsid w:val="00CF44D0"/>
    <w:rsid w:val="00CF4C3F"/>
    <w:rsid w:val="00CF55F3"/>
    <w:rsid w:val="00CF5C07"/>
    <w:rsid w:val="00CF651B"/>
    <w:rsid w:val="00CF7ABD"/>
    <w:rsid w:val="00D019C2"/>
    <w:rsid w:val="00D02708"/>
    <w:rsid w:val="00D03A02"/>
    <w:rsid w:val="00D062FD"/>
    <w:rsid w:val="00D06CD6"/>
    <w:rsid w:val="00D073F9"/>
    <w:rsid w:val="00D114F6"/>
    <w:rsid w:val="00D11F7C"/>
    <w:rsid w:val="00D125EC"/>
    <w:rsid w:val="00D12C0C"/>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7ACA"/>
    <w:rsid w:val="00D57CE0"/>
    <w:rsid w:val="00D62EED"/>
    <w:rsid w:val="00D63425"/>
    <w:rsid w:val="00D65953"/>
    <w:rsid w:val="00D65F40"/>
    <w:rsid w:val="00D66300"/>
    <w:rsid w:val="00D66E04"/>
    <w:rsid w:val="00D67544"/>
    <w:rsid w:val="00D712CB"/>
    <w:rsid w:val="00D72490"/>
    <w:rsid w:val="00D73818"/>
    <w:rsid w:val="00D76301"/>
    <w:rsid w:val="00D802D9"/>
    <w:rsid w:val="00D80E32"/>
    <w:rsid w:val="00D83E69"/>
    <w:rsid w:val="00D849DB"/>
    <w:rsid w:val="00D85186"/>
    <w:rsid w:val="00D8554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B7320"/>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5647"/>
    <w:rsid w:val="00E16CF3"/>
    <w:rsid w:val="00E2092F"/>
    <w:rsid w:val="00E22C22"/>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10B98"/>
    <w:rsid w:val="00F11281"/>
    <w:rsid w:val="00F132C8"/>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6E36"/>
    <w:rsid w:val="00F80F07"/>
    <w:rsid w:val="00F81659"/>
    <w:rsid w:val="00F82CF6"/>
    <w:rsid w:val="00F834FB"/>
    <w:rsid w:val="00F83C2B"/>
    <w:rsid w:val="00F85A82"/>
    <w:rsid w:val="00F86327"/>
    <w:rsid w:val="00F86FDA"/>
    <w:rsid w:val="00F87D76"/>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6572"/>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ochurch.arocha.org.uk/" TargetMode="External"/><Relationship Id="rId21" Type="http://schemas.openxmlformats.org/officeDocument/2006/relationships/image" Target="media/image9.jpg"/><Relationship Id="rId34" Type="http://schemas.openxmlformats.org/officeDocument/2006/relationships/image" Target="media/image15.jpeg"/><Relationship Id="rId42" Type="http://schemas.openxmlformats.org/officeDocument/2006/relationships/hyperlink" Target="mailto:property@urcyorkshire.org.uk" TargetMode="External"/><Relationship Id="rId47" Type="http://schemas.openxmlformats.org/officeDocument/2006/relationships/header" Target="header1.xml"/><Relationship Id="rId50" Type="http://schemas.openxmlformats.org/officeDocument/2006/relationships/hyperlink" Target="https://www.christianaid.org.uk/appeals/emergencies/middle-east-crisis-appeal" TargetMode="External"/><Relationship Id="rId55" Type="http://schemas.openxmlformats.org/officeDocument/2006/relationships/hyperlink" Target="about:blank" TargetMode="External"/><Relationship Id="rId63" Type="http://schemas.openxmlformats.org/officeDocument/2006/relationships/hyperlink" Target="https://www.youtube.com/channel/UCSAly5eC6tBlmY52dLxryl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ffice@urcyorkshire.org.uk" TargetMode="External"/><Relationship Id="rId29" Type="http://schemas.openxmlformats.org/officeDocument/2006/relationships/hyperlink" Target="https://www.methodist.org.uk/about-us/news/the-methodist-blog/" TargetMode="External"/><Relationship Id="rId11" Type="http://schemas.openxmlformats.org/officeDocument/2006/relationships/hyperlink" Target="https://www.facebook.com/holmeurc/?locale=en_GB" TargetMode="External"/><Relationship Id="rId24" Type="http://schemas.openxmlformats.org/officeDocument/2006/relationships/hyperlink" Target="https://ecochurch.arocha.org.uk/" TargetMode="External"/><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hyperlink" Target="mailto:children.youth@urc.org.uk?subject=C%26YW" TargetMode="External"/><Relationship Id="rId45" Type="http://schemas.openxmlformats.org/officeDocument/2006/relationships/hyperlink" Target="https://urc-news.org.uk/2JB1-1Z2CQ-59BX7G-1BVY16-1/c.aspx" TargetMode="External"/><Relationship Id="rId53" Type="http://schemas.openxmlformats.org/officeDocument/2006/relationships/image" Target="media/image19.png"/><Relationship Id="rId58" Type="http://schemas.openxmlformats.org/officeDocument/2006/relationships/hyperlink" Target="mailto:clerk@urcyorkshire.org.uk"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facebook.com/urcyorkshire" TargetMode="External"/><Relationship Id="rId19" Type="http://schemas.openxmlformats.org/officeDocument/2006/relationships/image" Target="media/image8.jpg"/><Relationship Id="rId14" Type="http://schemas.openxmlformats.org/officeDocument/2006/relationships/hyperlink" Target="https://www.dropbox.com/scl/fo/u6waxep1ec6uas1ep6azy/h?rlkey=8bgsi47ek9u697hfvc0w5f5s1&amp;dl=0" TargetMode="External"/><Relationship Id="rId22" Type="http://schemas.openxmlformats.org/officeDocument/2006/relationships/image" Target="media/image10.jpg"/><Relationship Id="rId27" Type="http://schemas.openxmlformats.org/officeDocument/2006/relationships/image" Target="media/image12.png"/><Relationship Id="rId30" Type="http://schemas.openxmlformats.org/officeDocument/2006/relationships/hyperlink" Target="https://www.methodist.org.uk/about-us/news/the-methodist-blog/inclusivity-at-the-heart-of-portholme-church/" TargetMode="External"/><Relationship Id="rId35" Type="http://schemas.openxmlformats.org/officeDocument/2006/relationships/hyperlink" Target="https://urc-news.org.uk/2JB1-1Z03Y-122F160E1908EEE459BX7G3A2531BF46D2BD62/cr.aspx" TargetMode="External"/><Relationship Id="rId43" Type="http://schemas.openxmlformats.org/officeDocument/2006/relationships/image" Target="media/image18.png"/><Relationship Id="rId48" Type="http://schemas.openxmlformats.org/officeDocument/2006/relationships/footer" Target="footer1.xml"/><Relationship Id="rId56" Type="http://schemas.openxmlformats.org/officeDocument/2006/relationships/hyperlink" Target="http://www.christchurchilkley.org.uk" TargetMode="External"/><Relationship Id="rId64" Type="http://schemas.openxmlformats.org/officeDocument/2006/relationships/hyperlink" Target="https://twitter.com/URCYorkshire" TargetMode="External"/><Relationship Id="rId8" Type="http://schemas.openxmlformats.org/officeDocument/2006/relationships/image" Target="media/image1.png"/><Relationship Id="rId51" Type="http://schemas.openxmlformats.org/officeDocument/2006/relationships/hyperlink" Target="https://give.christianaid.org.uk/donate/CAM-00594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mailto:megancyp@urcyorkshire.org.uk" TargetMode="External"/><Relationship Id="rId38" Type="http://schemas.openxmlformats.org/officeDocument/2006/relationships/hyperlink" Target="https://www.youthscape.co.uk/store/product/yse-handbook?fbclid=IwAR3U9lWpASsk7zkTXJX-kfrS5pbwCh7faQiLESSE9gmuFiLYDo_H6t_l66M" TargetMode="External"/><Relationship Id="rId46" Type="http://schemas.openxmlformats.org/officeDocument/2006/relationships/hyperlink" Target="https://urc.org.uk/prayers-in-a-time-of-conflict/" TargetMode="External"/><Relationship Id="rId59" Type="http://schemas.openxmlformats.org/officeDocument/2006/relationships/hyperlink" Target="mailto:clerk@urcyorkshire.org.uk" TargetMode="External"/><Relationship Id="rId20" Type="http://schemas.openxmlformats.org/officeDocument/2006/relationships/hyperlink" Target="http://www.bit.ly/URCTalkingAbout" TargetMode="External"/><Relationship Id="rId41" Type="http://schemas.openxmlformats.org/officeDocument/2006/relationships/hyperlink" Target="https://assets.publishing.service.gov.uk/government/uploads/system/uploads/attachment_data/file/1182192/GUIDE-DFE-XX-XX-T-X-9002-Reinforced_Autoclaved_Aerated_Concrete_Identification_Guidance-A-C02.pdf" TargetMode="External"/><Relationship Id="rId54" Type="http://schemas.openxmlformats.org/officeDocument/2006/relationships/hyperlink" Target="about:blank" TargetMode="External"/><Relationship Id="rId62"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lydias.org/blog/wp-content/uploads/2021/09/like-the-weeping-willow.pdf" TargetMode="External"/><Relationship Id="rId23" Type="http://schemas.openxmlformats.org/officeDocument/2006/relationships/hyperlink" Target="mailto:info@beamsleyproject.org" TargetMode="External"/><Relationship Id="rId28" Type="http://schemas.openxmlformats.org/officeDocument/2006/relationships/image" Target="media/image13.jpeg"/><Relationship Id="rId36" Type="http://schemas.openxmlformats.org/officeDocument/2006/relationships/hyperlink" Target="https://urc-news.org.uk/2JB1-1Z03Y-59BX7G-1BZ08Q-1/c.aspx" TargetMode="External"/><Relationship Id="rId49" Type="http://schemas.openxmlformats.org/officeDocument/2006/relationships/hyperlink" Target="https://urc.org.uk/our-news-stories/christian-aid-middle-east-crisis-appeal/" TargetMode="External"/><Relationship Id="rId57" Type="http://schemas.openxmlformats.org/officeDocument/2006/relationships/hyperlink" Target="http://www.christchurchilkley.org.uk" TargetMode="External"/><Relationship Id="rId10" Type="http://schemas.openxmlformats.org/officeDocument/2006/relationships/image" Target="media/image3.jpg"/><Relationship Id="rId31" Type="http://schemas.openxmlformats.org/officeDocument/2006/relationships/hyperlink" Target="https://www.facebook.com/selbyportholmechurch/" TargetMode="External"/><Relationship Id="rId44" Type="http://schemas.openxmlformats.org/officeDocument/2006/relationships/hyperlink" Target="https://urc-news.org.uk/2JB1-1Z2CQ-122F160E1908EEE459BX7G3A2531BF46D2BD62/cr.aspx" TargetMode="External"/><Relationship Id="rId52" Type="http://schemas.openxmlformats.org/officeDocument/2006/relationships/hyperlink" Target="https://urc.org.uk/your-church/church-local-and-global/commitment-for-life/israel-and-the-occupied-palestinian-territory/" TargetMode="External"/><Relationship Id="rId60" Type="http://schemas.openxmlformats.org/officeDocument/2006/relationships/hyperlink" Target="https://urcyorkshire.org.u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svg"/><Relationship Id="rId18" Type="http://schemas.openxmlformats.org/officeDocument/2006/relationships/image" Target="media/image7.png"/><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10</Pages>
  <Words>3121</Words>
  <Characters>18382</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24</cp:revision>
  <cp:lastPrinted>2023-10-19T11:26:00Z</cp:lastPrinted>
  <dcterms:created xsi:type="dcterms:W3CDTF">2023-10-05T11:02:00Z</dcterms:created>
  <dcterms:modified xsi:type="dcterms:W3CDTF">2023-10-19T13:18:00Z</dcterms:modified>
</cp:coreProperties>
</file>