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E885CA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514D3273">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7AC21DF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50285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70A826B3" w14:textId="35838235"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4140E9F4" w:rsidR="00A37FE3" w:rsidRPr="005069FC" w:rsidRDefault="00502853"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11</w:t>
      </w:r>
      <w:r w:rsidRPr="00502853">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April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18FE5C14" w:rsidR="00EB3712" w:rsidRPr="003823A3" w:rsidRDefault="00C34D60" w:rsidP="00EB3712">
      <w:pPr>
        <w:jc w:val="center"/>
        <w:rPr>
          <w:rFonts w:asciiTheme="minorHAnsi" w:hAnsiTheme="minorHAnsi"/>
          <w:b/>
          <w:color w:val="002060"/>
          <w:sz w:val="48"/>
          <w:szCs w:val="48"/>
        </w:rPr>
      </w:pPr>
      <w:r>
        <w:rPr>
          <w:rFonts w:asciiTheme="minorHAnsi" w:hAnsiTheme="minorHAnsi"/>
          <w:b/>
          <w:color w:val="002060"/>
          <w:sz w:val="48"/>
          <w:szCs w:val="48"/>
        </w:rPr>
        <w:t>S</w:t>
      </w:r>
      <w:r w:rsidR="00D96266">
        <w:rPr>
          <w:rFonts w:asciiTheme="minorHAnsi" w:hAnsiTheme="minorHAnsi"/>
          <w:b/>
          <w:color w:val="002060"/>
          <w:sz w:val="48"/>
          <w:szCs w:val="48"/>
        </w:rPr>
        <w:t>ynod in the S</w:t>
      </w:r>
      <w:r>
        <w:rPr>
          <w:rFonts w:asciiTheme="minorHAnsi" w:hAnsiTheme="minorHAnsi"/>
          <w:b/>
          <w:color w:val="002060"/>
          <w:sz w:val="48"/>
          <w:szCs w:val="48"/>
        </w:rPr>
        <w:t>pring Time</w:t>
      </w:r>
      <w:r w:rsidR="008B217B">
        <w:rPr>
          <w:rFonts w:asciiTheme="minorHAnsi" w:hAnsiTheme="minorHAnsi"/>
          <w:b/>
          <w:color w:val="002060"/>
          <w:sz w:val="48"/>
          <w:szCs w:val="48"/>
        </w:rPr>
        <w:t xml:space="preserve"> – part two</w:t>
      </w:r>
    </w:p>
    <w:p w14:paraId="4A0C5EF0" w14:textId="052B93BE" w:rsidR="00536653" w:rsidRPr="00536653" w:rsidRDefault="008B217B" w:rsidP="003823A3">
      <w:pPr>
        <w:rPr>
          <w:rFonts w:asciiTheme="minorHAnsi" w:hAnsiTheme="minorHAnsi"/>
          <w:i/>
          <w:iCs/>
          <w:sz w:val="24"/>
          <w:szCs w:val="24"/>
        </w:rPr>
      </w:pPr>
      <w:bookmarkStart w:id="1" w:name="_Hlk159323774"/>
      <w:r>
        <w:rPr>
          <w:rFonts w:asciiTheme="minorHAnsi" w:hAnsiTheme="minorHAnsi"/>
          <w:sz w:val="24"/>
          <w:szCs w:val="24"/>
        </w:rPr>
        <w:t xml:space="preserve">Where did the past three weeks go? We have had Holy Week, Easter, Easter week and this week since the last issue of the Briefing and the activity levels in Synod are still as buoyant as ever. I hope that your devotions and celebrations over this most important of times has been fruitful and that you have been able to grow in faith </w:t>
      </w:r>
      <w:r w:rsidR="00536653">
        <w:rPr>
          <w:rFonts w:asciiTheme="minorHAnsi" w:hAnsiTheme="minorHAnsi"/>
          <w:sz w:val="24"/>
          <w:szCs w:val="24"/>
        </w:rPr>
        <w:t xml:space="preserve">and that your churches </w:t>
      </w:r>
      <w:r>
        <w:rPr>
          <w:rFonts w:asciiTheme="minorHAnsi" w:hAnsiTheme="minorHAnsi"/>
          <w:sz w:val="24"/>
          <w:szCs w:val="24"/>
        </w:rPr>
        <w:t xml:space="preserve">have been able to grow as well. Indeed, by looking at the level of activity that is still happening around the Synod it seems like the Easter period has been very fruitful. A key theme that has come out of the items that have been submitted is that of Inviting. Most of what is contained in this time’s Briefing are offers of invitation. These range from invitations to learn more about Jesus to invitation to events in the communities in which our churches sit. It’s really great to hear that our Church is an open and welcoming Church and that we have the ability to </w:t>
      </w:r>
      <w:r w:rsidR="00536653">
        <w:rPr>
          <w:rFonts w:asciiTheme="minorHAnsi" w:hAnsiTheme="minorHAnsi"/>
          <w:sz w:val="24"/>
          <w:szCs w:val="24"/>
        </w:rPr>
        <w:t xml:space="preserve">welcome in the way that the Lord would want us to welcome. Similarly, the activities being offered also show how easy it is for us to be partners with other groups as well as being able to build the Kingdom from the resources we have on offer from Synod. The success of the Alpha Course at Hipperholme also shows how easy it is to share what it means to follow Jesus and I pray that they are able to build on this year’s success when the course runs again in 2025. </w:t>
      </w:r>
      <w:r w:rsidR="00001C1F">
        <w:rPr>
          <w:rFonts w:asciiTheme="minorHAnsi" w:hAnsiTheme="minorHAnsi"/>
          <w:sz w:val="24"/>
          <w:szCs w:val="24"/>
        </w:rPr>
        <w:t>Finally,</w:t>
      </w:r>
      <w:r w:rsidR="00536653">
        <w:rPr>
          <w:rFonts w:asciiTheme="minorHAnsi" w:hAnsiTheme="minorHAnsi"/>
          <w:sz w:val="24"/>
          <w:szCs w:val="24"/>
        </w:rPr>
        <w:t xml:space="preserve"> all this is done through Love. As you’ll see the Synod Forums are using Paul’s first letter to the Corinthians as the basis of the discussions and as Paul says, </w:t>
      </w:r>
      <w:r w:rsidR="00536653">
        <w:rPr>
          <w:rFonts w:asciiTheme="minorHAnsi" w:hAnsiTheme="minorHAnsi"/>
          <w:i/>
          <w:iCs/>
          <w:sz w:val="24"/>
          <w:szCs w:val="24"/>
        </w:rPr>
        <w:t>“there are three things that last forever: faith, hope, and love; but the greatest of them all is love.”</w:t>
      </w:r>
    </w:p>
    <w:p w14:paraId="1DFF5CAB" w14:textId="754F27FD" w:rsidR="00C00602" w:rsidRDefault="00C00602" w:rsidP="003823A3">
      <w:pPr>
        <w:rPr>
          <w:rFonts w:asciiTheme="minorHAnsi" w:hAnsiTheme="minorHAnsi"/>
          <w:noProof/>
          <w:sz w:val="24"/>
          <w:szCs w:val="24"/>
        </w:rPr>
      </w:pPr>
    </w:p>
    <w:p w14:paraId="21A1F025" w14:textId="3AB98C72" w:rsidR="008B217B" w:rsidRDefault="00C00602" w:rsidP="003823A3">
      <w:pPr>
        <w:rPr>
          <w:rFonts w:asciiTheme="minorHAnsi" w:hAnsiTheme="minorHAnsi"/>
          <w:sz w:val="24"/>
          <w:szCs w:val="24"/>
        </w:rPr>
      </w:pPr>
      <w:r>
        <w:rPr>
          <w:rFonts w:asciiTheme="minorHAnsi" w:hAnsiTheme="minorHAnsi"/>
          <w:noProof/>
          <w:sz w:val="24"/>
          <w:szCs w:val="24"/>
        </w:rPr>
        <w:drawing>
          <wp:anchor distT="0" distB="0" distL="114300" distR="114300" simplePos="0" relativeHeight="251840521" behindDoc="1" locked="0" layoutInCell="1" allowOverlap="1" wp14:anchorId="1A73A3EF" wp14:editId="25FFCA05">
            <wp:simplePos x="0" y="0"/>
            <wp:positionH relativeFrom="column">
              <wp:posOffset>5074920</wp:posOffset>
            </wp:positionH>
            <wp:positionV relativeFrom="paragraph">
              <wp:posOffset>9525</wp:posOffset>
            </wp:positionV>
            <wp:extent cx="1409700" cy="1439545"/>
            <wp:effectExtent l="0" t="0" r="0" b="8255"/>
            <wp:wrapTight wrapText="bothSides">
              <wp:wrapPolygon edited="0">
                <wp:start x="10216" y="0"/>
                <wp:lineTo x="1168" y="13720"/>
                <wp:lineTo x="0" y="16293"/>
                <wp:lineTo x="0" y="19151"/>
                <wp:lineTo x="5838" y="21438"/>
                <wp:lineTo x="7881" y="21438"/>
                <wp:lineTo x="11092" y="21438"/>
                <wp:lineTo x="19265" y="9147"/>
                <wp:lineTo x="21308" y="5145"/>
                <wp:lineTo x="21308" y="2287"/>
                <wp:lineTo x="13427" y="0"/>
                <wp:lineTo x="10216" y="0"/>
              </wp:wrapPolygon>
            </wp:wrapTight>
            <wp:docPr id="125706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4395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szCs w:val="24"/>
        </w:rPr>
        <w:drawing>
          <wp:anchor distT="0" distB="0" distL="114300" distR="114300" simplePos="0" relativeHeight="251839497" behindDoc="1" locked="0" layoutInCell="1" allowOverlap="1" wp14:anchorId="43BD1FC0" wp14:editId="0AD9F3B1">
            <wp:simplePos x="0" y="0"/>
            <wp:positionH relativeFrom="column">
              <wp:posOffset>7620</wp:posOffset>
            </wp:positionH>
            <wp:positionV relativeFrom="paragraph">
              <wp:posOffset>10795</wp:posOffset>
            </wp:positionV>
            <wp:extent cx="1076325" cy="1390650"/>
            <wp:effectExtent l="0" t="0" r="9525" b="0"/>
            <wp:wrapTight wrapText="bothSides">
              <wp:wrapPolygon edited="0">
                <wp:start x="0" y="0"/>
                <wp:lineTo x="0" y="21304"/>
                <wp:lineTo x="21409" y="21304"/>
                <wp:lineTo x="21409" y="0"/>
                <wp:lineTo x="0" y="0"/>
              </wp:wrapPolygon>
            </wp:wrapTight>
            <wp:docPr id="998096334" name="Picture 3" descr="An old telephone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96334" name="Picture 3" descr="An old telephone with a black handl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9434" r="13208"/>
                    <a:stretch/>
                  </pic:blipFill>
                  <pic:spPr bwMode="auto">
                    <a:xfrm>
                      <a:off x="0" y="0"/>
                      <a:ext cx="107632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653">
        <w:rPr>
          <w:rFonts w:asciiTheme="minorHAnsi" w:hAnsiTheme="minorHAnsi"/>
          <w:sz w:val="24"/>
          <w:szCs w:val="24"/>
        </w:rPr>
        <w:t>This may be the place to mention that the phone system has just been changed at Somerset House. As with lots of new technology it will take a week or so to get used to the new kit, so please bear with us as we get used to it. Happily, the phone number hasn’t change</w:t>
      </w:r>
      <w:r>
        <w:rPr>
          <w:rFonts w:asciiTheme="minorHAnsi" w:hAnsiTheme="minorHAnsi"/>
          <w:sz w:val="24"/>
          <w:szCs w:val="24"/>
        </w:rPr>
        <w:t>d</w:t>
      </w:r>
      <w:r w:rsidR="00536653">
        <w:rPr>
          <w:rFonts w:asciiTheme="minorHAnsi" w:hAnsiTheme="minorHAnsi"/>
          <w:sz w:val="24"/>
          <w:szCs w:val="24"/>
        </w:rPr>
        <w:t xml:space="preserve"> and neither have the e-mail addresses. However, one thing that you may spot if you ring and get through to the answerphone is that the message has been changed and you’ll get to hear the dulcet tones of the Synod Clerk. </w:t>
      </w:r>
      <w:r w:rsidR="008B217B">
        <w:rPr>
          <w:rFonts w:asciiTheme="minorHAnsi" w:hAnsiTheme="minorHAnsi"/>
          <w:sz w:val="24"/>
          <w:szCs w:val="24"/>
        </w:rPr>
        <w:t xml:space="preserve"> </w:t>
      </w:r>
    </w:p>
    <w:p w14:paraId="4D35F733" w14:textId="754E5C0B" w:rsidR="00536653" w:rsidRDefault="00D400AD" w:rsidP="003823A3">
      <w:pPr>
        <w:rPr>
          <w:rFonts w:asciiTheme="minorHAnsi" w:hAnsiTheme="minorHAnsi"/>
          <w:sz w:val="24"/>
          <w:szCs w:val="24"/>
        </w:rPr>
      </w:pPr>
      <w:r>
        <w:rPr>
          <w:rFonts w:asciiTheme="minorHAnsi" w:hAnsiTheme="minorHAnsi"/>
          <w:sz w:val="24"/>
          <w:szCs w:val="24"/>
        </w:rPr>
        <w:t xml:space="preserve"> </w:t>
      </w:r>
    </w:p>
    <w:bookmarkEnd w:id="1"/>
    <w:p w14:paraId="1646B11F" w14:textId="7198F711" w:rsidR="000C0417" w:rsidRPr="00C00602" w:rsidRDefault="00D12CC7" w:rsidP="000C0417">
      <w:pPr>
        <w:jc w:val="center"/>
        <w:rPr>
          <w:rFonts w:asciiTheme="minorHAnsi" w:eastAsia="Calibri" w:hAnsiTheme="minorHAnsi" w:cstheme="minorHAnsi"/>
          <w:b/>
          <w:noProof/>
          <w:color w:val="002060"/>
          <w:sz w:val="28"/>
          <w:szCs w:val="28"/>
          <w:lang w:eastAsia="en-GB"/>
        </w:rPr>
      </w:pPr>
      <w:r w:rsidRPr="00C00602">
        <w:rPr>
          <w:rFonts w:asciiTheme="minorHAnsi" w:eastAsia="Calibri" w:hAnsiTheme="minorHAnsi" w:cstheme="minorHAnsi"/>
          <w:b/>
          <w:noProof/>
          <w:color w:val="002060"/>
          <w:sz w:val="28"/>
          <w:szCs w:val="28"/>
          <w:lang w:eastAsia="en-GB"/>
        </w:rPr>
        <w:t>So</w:t>
      </w:r>
      <w:r w:rsidR="000C0417" w:rsidRPr="00C00602">
        <w:rPr>
          <w:rFonts w:asciiTheme="minorHAnsi" w:eastAsia="Calibri" w:hAnsiTheme="minorHAnsi" w:cstheme="minorHAnsi"/>
          <w:b/>
          <w:noProof/>
          <w:color w:val="002060"/>
          <w:sz w:val="28"/>
          <w:szCs w:val="28"/>
          <w:lang w:eastAsia="en-GB"/>
        </w:rPr>
        <w:t xml:space="preserve">, </w:t>
      </w:r>
      <w:r w:rsidR="00536653" w:rsidRPr="00C00602">
        <w:rPr>
          <w:rFonts w:asciiTheme="minorHAnsi" w:eastAsia="Calibri" w:hAnsiTheme="minorHAnsi" w:cstheme="minorHAnsi"/>
          <w:b/>
          <w:noProof/>
          <w:color w:val="002060"/>
          <w:sz w:val="28"/>
          <w:szCs w:val="28"/>
          <w:lang w:eastAsia="en-GB"/>
        </w:rPr>
        <w:t>with this in mind, there’s no excuse not to ring the office up with all the</w:t>
      </w:r>
      <w:r w:rsidR="000C0417" w:rsidRPr="00C00602">
        <w:rPr>
          <w:rFonts w:asciiTheme="minorHAnsi" w:eastAsia="Calibri" w:hAnsiTheme="minorHAnsi" w:cstheme="minorHAnsi"/>
          <w:b/>
          <w:noProof/>
          <w:color w:val="002060"/>
          <w:sz w:val="28"/>
          <w:szCs w:val="28"/>
          <w:lang w:eastAsia="en-GB"/>
        </w:rPr>
        <w:t xml:space="preserve"> details of what is happening where you are. Tell me what you plan for </w:t>
      </w:r>
      <w:r w:rsidR="00536653" w:rsidRPr="00C00602">
        <w:rPr>
          <w:rFonts w:asciiTheme="minorHAnsi" w:eastAsia="Calibri" w:hAnsiTheme="minorHAnsi" w:cstheme="minorHAnsi"/>
          <w:b/>
          <w:noProof/>
          <w:color w:val="002060"/>
          <w:sz w:val="28"/>
          <w:szCs w:val="28"/>
          <w:lang w:eastAsia="en-GB"/>
        </w:rPr>
        <w:t xml:space="preserve">the warmer end of spring </w:t>
      </w:r>
      <w:r w:rsidR="000C0417" w:rsidRPr="00C00602">
        <w:rPr>
          <w:rFonts w:asciiTheme="minorHAnsi" w:eastAsia="Calibri" w:hAnsiTheme="minorHAnsi" w:cstheme="minorHAnsi"/>
          <w:b/>
          <w:noProof/>
          <w:color w:val="002060"/>
          <w:sz w:val="28"/>
          <w:szCs w:val="28"/>
          <w:lang w:eastAsia="en-GB"/>
        </w:rPr>
        <w:t>2024</w:t>
      </w:r>
      <w:r w:rsidR="00536653" w:rsidRPr="00C00602">
        <w:rPr>
          <w:rFonts w:asciiTheme="minorHAnsi" w:eastAsia="Calibri" w:hAnsiTheme="minorHAnsi" w:cstheme="minorHAnsi"/>
          <w:b/>
          <w:noProof/>
          <w:color w:val="002060"/>
          <w:sz w:val="28"/>
          <w:szCs w:val="28"/>
          <w:lang w:eastAsia="en-GB"/>
        </w:rPr>
        <w:t xml:space="preserve"> and your plans for the summer</w:t>
      </w:r>
      <w:r w:rsidR="000C0417" w:rsidRPr="00C00602">
        <w:rPr>
          <w:rFonts w:asciiTheme="minorHAnsi" w:eastAsia="Calibri" w:hAnsiTheme="minorHAnsi" w:cstheme="minorHAnsi"/>
          <w:b/>
          <w:noProof/>
          <w:color w:val="002060"/>
          <w:sz w:val="28"/>
          <w:szCs w:val="28"/>
          <w:lang w:eastAsia="en-GB"/>
        </w:rPr>
        <w:t xml:space="preserve"> so that I can help spread that news, especially what you di</w:t>
      </w:r>
      <w:r w:rsidRPr="00C00602">
        <w:rPr>
          <w:rFonts w:asciiTheme="minorHAnsi" w:eastAsia="Calibri" w:hAnsiTheme="minorHAnsi" w:cstheme="minorHAnsi"/>
          <w:b/>
          <w:noProof/>
          <w:color w:val="002060"/>
          <w:sz w:val="28"/>
          <w:szCs w:val="28"/>
          <w:lang w:eastAsia="en-GB"/>
        </w:rPr>
        <w:t>d</w:t>
      </w:r>
      <w:r w:rsidR="002604EC" w:rsidRPr="00C00602">
        <w:rPr>
          <w:rFonts w:asciiTheme="minorHAnsi" w:eastAsia="Calibri" w:hAnsiTheme="minorHAnsi" w:cstheme="minorHAnsi"/>
          <w:b/>
          <w:noProof/>
          <w:color w:val="002060"/>
          <w:sz w:val="28"/>
          <w:szCs w:val="28"/>
          <w:lang w:eastAsia="en-GB"/>
        </w:rPr>
        <w:t xml:space="preserve"> in</w:t>
      </w:r>
      <w:r w:rsidR="000C0417" w:rsidRPr="00C00602">
        <w:rPr>
          <w:rFonts w:asciiTheme="minorHAnsi" w:eastAsia="Calibri" w:hAnsiTheme="minorHAnsi" w:cstheme="minorHAnsi"/>
          <w:b/>
          <w:noProof/>
          <w:color w:val="002060"/>
          <w:sz w:val="28"/>
          <w:szCs w:val="28"/>
          <w:lang w:eastAsia="en-GB"/>
        </w:rPr>
        <w:t xml:space="preserve"> </w:t>
      </w:r>
      <w:r w:rsidR="00D400AD" w:rsidRPr="00C00602">
        <w:rPr>
          <w:rFonts w:asciiTheme="minorHAnsi" w:eastAsia="Calibri" w:hAnsiTheme="minorHAnsi" w:cstheme="minorHAnsi"/>
          <w:b/>
          <w:noProof/>
          <w:color w:val="002060"/>
          <w:sz w:val="28"/>
          <w:szCs w:val="28"/>
          <w:lang w:eastAsia="en-GB"/>
        </w:rPr>
        <w:t>the run up to and</w:t>
      </w:r>
      <w:r w:rsidR="000C0417" w:rsidRPr="00C00602">
        <w:rPr>
          <w:rFonts w:asciiTheme="minorHAnsi" w:eastAsia="Calibri" w:hAnsiTheme="minorHAnsi" w:cstheme="minorHAnsi"/>
          <w:b/>
          <w:noProof/>
          <w:color w:val="002060"/>
          <w:sz w:val="28"/>
          <w:szCs w:val="28"/>
          <w:lang w:eastAsia="en-GB"/>
        </w:rPr>
        <w:t xml:space="preserve"> over Easter. Drop me a line at </w:t>
      </w:r>
      <w:hyperlink r:id="rId12" w:history="1">
        <w:r w:rsidR="000C0417" w:rsidRPr="00C00602">
          <w:rPr>
            <w:rStyle w:val="Hyperlink"/>
            <w:rFonts w:asciiTheme="minorHAnsi" w:eastAsia="Calibri" w:hAnsiTheme="minorHAnsi" w:cstheme="minorHAnsi"/>
            <w:b/>
            <w:noProof/>
            <w:color w:val="002060"/>
            <w:sz w:val="28"/>
            <w:szCs w:val="28"/>
            <w:lang w:eastAsia="en-GB"/>
          </w:rPr>
          <w:t>clerk@urcyorkshire.org.uk</w:t>
        </w:r>
      </w:hyperlink>
      <w:r w:rsidR="000C0417" w:rsidRPr="00C00602">
        <w:rPr>
          <w:rFonts w:asciiTheme="minorHAnsi" w:eastAsia="Calibri" w:hAnsiTheme="minorHAnsi" w:cstheme="minorHAnsi"/>
          <w:b/>
          <w:noProof/>
          <w:color w:val="002060"/>
          <w:sz w:val="28"/>
          <w:szCs w:val="28"/>
          <w:lang w:eastAsia="en-GB"/>
        </w:rPr>
        <w:t xml:space="preserve"> and I’ll showcase it in the next edition, due out on Thursday </w:t>
      </w:r>
      <w:r w:rsidR="00536653" w:rsidRPr="00C00602">
        <w:rPr>
          <w:rFonts w:asciiTheme="minorHAnsi" w:eastAsia="Calibri" w:hAnsiTheme="minorHAnsi" w:cstheme="minorHAnsi"/>
          <w:b/>
          <w:noProof/>
          <w:color w:val="002060"/>
          <w:sz w:val="28"/>
          <w:szCs w:val="28"/>
          <w:lang w:eastAsia="en-GB"/>
        </w:rPr>
        <w:t>25</w:t>
      </w:r>
      <w:r w:rsidR="00FE6164" w:rsidRPr="00C00602">
        <w:rPr>
          <w:rFonts w:asciiTheme="minorHAnsi" w:eastAsia="Calibri" w:hAnsiTheme="minorHAnsi" w:cstheme="minorHAnsi"/>
          <w:b/>
          <w:noProof/>
          <w:color w:val="002060"/>
          <w:sz w:val="28"/>
          <w:szCs w:val="28"/>
          <w:vertAlign w:val="superscript"/>
          <w:lang w:eastAsia="en-GB"/>
        </w:rPr>
        <w:t>th</w:t>
      </w:r>
      <w:r w:rsidR="00FE6164" w:rsidRPr="00C00602">
        <w:rPr>
          <w:rFonts w:asciiTheme="minorHAnsi" w:eastAsia="Calibri" w:hAnsiTheme="minorHAnsi" w:cstheme="minorHAnsi"/>
          <w:b/>
          <w:noProof/>
          <w:color w:val="002060"/>
          <w:sz w:val="28"/>
          <w:szCs w:val="28"/>
          <w:lang w:eastAsia="en-GB"/>
        </w:rPr>
        <w:t xml:space="preserve"> April</w:t>
      </w:r>
      <w:r w:rsidR="000C0417" w:rsidRPr="00C00602">
        <w:rPr>
          <w:rFonts w:asciiTheme="minorHAnsi" w:eastAsia="Calibri" w:hAnsiTheme="minorHAnsi" w:cstheme="minorHAnsi"/>
          <w:b/>
          <w:noProof/>
          <w:color w:val="002060"/>
          <w:sz w:val="28"/>
          <w:szCs w:val="28"/>
          <w:lang w:eastAsia="en-GB"/>
        </w:rPr>
        <w:t xml:space="preserve"> with a deadline of Wednesday </w:t>
      </w:r>
      <w:r w:rsidR="00536653" w:rsidRPr="00C00602">
        <w:rPr>
          <w:rFonts w:asciiTheme="minorHAnsi" w:eastAsia="Calibri" w:hAnsiTheme="minorHAnsi" w:cstheme="minorHAnsi"/>
          <w:b/>
          <w:noProof/>
          <w:color w:val="002060"/>
          <w:sz w:val="28"/>
          <w:szCs w:val="28"/>
          <w:lang w:eastAsia="en-GB"/>
        </w:rPr>
        <w:t>24</w:t>
      </w:r>
      <w:r w:rsidR="002604EC" w:rsidRPr="00C00602">
        <w:rPr>
          <w:rFonts w:asciiTheme="minorHAnsi" w:eastAsia="Calibri" w:hAnsiTheme="minorHAnsi" w:cstheme="minorHAnsi"/>
          <w:b/>
          <w:noProof/>
          <w:color w:val="002060"/>
          <w:sz w:val="28"/>
          <w:szCs w:val="28"/>
          <w:vertAlign w:val="superscript"/>
          <w:lang w:eastAsia="en-GB"/>
        </w:rPr>
        <w:t>th</w:t>
      </w:r>
      <w:r w:rsidR="002604EC" w:rsidRPr="00C00602">
        <w:rPr>
          <w:rFonts w:asciiTheme="minorHAnsi" w:eastAsia="Calibri" w:hAnsiTheme="minorHAnsi" w:cstheme="minorHAnsi"/>
          <w:b/>
          <w:noProof/>
          <w:color w:val="002060"/>
          <w:sz w:val="28"/>
          <w:szCs w:val="28"/>
          <w:lang w:eastAsia="en-GB"/>
        </w:rPr>
        <w:t xml:space="preserve"> </w:t>
      </w:r>
      <w:r w:rsidR="00FE6164" w:rsidRPr="00C00602">
        <w:rPr>
          <w:rFonts w:asciiTheme="minorHAnsi" w:eastAsia="Calibri" w:hAnsiTheme="minorHAnsi" w:cstheme="minorHAnsi"/>
          <w:b/>
          <w:noProof/>
          <w:color w:val="002060"/>
          <w:sz w:val="28"/>
          <w:szCs w:val="28"/>
          <w:lang w:eastAsia="en-GB"/>
        </w:rPr>
        <w:t>April</w:t>
      </w:r>
      <w:r w:rsidR="000C0417" w:rsidRPr="00C00602">
        <w:rPr>
          <w:rFonts w:asciiTheme="minorHAnsi" w:eastAsia="Calibri" w:hAnsiTheme="minorHAnsi" w:cstheme="minorHAnsi"/>
          <w:b/>
          <w:noProof/>
          <w:color w:val="002060"/>
          <w:sz w:val="28"/>
          <w:szCs w:val="28"/>
          <w:lang w:eastAsia="en-GB"/>
        </w:rPr>
        <w:t xml:space="preserve"> 2024.</w:t>
      </w:r>
    </w:p>
    <w:p w14:paraId="31059E78" w14:textId="27A5F405" w:rsidR="000C0417" w:rsidRPr="00C00602" w:rsidRDefault="000C0417" w:rsidP="000C0417">
      <w:pPr>
        <w:jc w:val="center"/>
        <w:rPr>
          <w:rFonts w:asciiTheme="minorHAnsi" w:hAnsiTheme="minorHAnsi" w:cstheme="minorHAnsi"/>
          <w:b/>
          <w:color w:val="002060"/>
          <w:sz w:val="28"/>
          <w:szCs w:val="28"/>
        </w:rPr>
      </w:pPr>
      <w:r w:rsidRPr="00C00602">
        <w:rPr>
          <w:rFonts w:asciiTheme="minorHAnsi" w:hAnsiTheme="minorHAnsi" w:cstheme="minorHAnsi"/>
          <w:b/>
          <w:color w:val="002060"/>
          <w:sz w:val="28"/>
          <w:szCs w:val="28"/>
        </w:rPr>
        <w:t xml:space="preserve">Thank you and God Bless, </w:t>
      </w:r>
    </w:p>
    <w:p w14:paraId="0EF517E1" w14:textId="7B4DC99A" w:rsidR="000C0417" w:rsidRPr="0043195E" w:rsidRDefault="000C0417" w:rsidP="000C0417">
      <w:pPr>
        <w:jc w:val="center"/>
        <w:rPr>
          <w:rFonts w:ascii="Freestyle Script" w:hAnsi="Freestyle Script"/>
          <w:sz w:val="48"/>
          <w:szCs w:val="48"/>
        </w:rPr>
      </w:pPr>
      <w:r w:rsidRPr="0043195E">
        <w:rPr>
          <w:rFonts w:ascii="Freestyle Script" w:hAnsi="Freestyle Script"/>
          <w:sz w:val="48"/>
          <w:szCs w:val="48"/>
        </w:rPr>
        <w:t>Tim Crossley</w:t>
      </w:r>
    </w:p>
    <w:p w14:paraId="016AEF57" w14:textId="056A0651" w:rsidR="00536653" w:rsidRDefault="000C0417" w:rsidP="00536653">
      <w:pPr>
        <w:jc w:val="center"/>
        <w:rPr>
          <w:rFonts w:asciiTheme="minorHAnsi" w:hAnsiTheme="minorHAnsi"/>
          <w:sz w:val="24"/>
          <w:szCs w:val="24"/>
        </w:rPr>
      </w:pPr>
      <w:r w:rsidRPr="000C0417">
        <w:rPr>
          <w:rFonts w:asciiTheme="minorHAnsi" w:hAnsiTheme="minorHAnsi"/>
          <w:b/>
          <w:bCs/>
          <w:color w:val="002060"/>
          <w:sz w:val="28"/>
          <w:szCs w:val="28"/>
        </w:rPr>
        <w:t>Synod Clerk</w:t>
      </w:r>
    </w:p>
    <w:p w14:paraId="39A8DB0B" w14:textId="27A9BA14" w:rsidR="004B4A5B" w:rsidRDefault="00744BCA" w:rsidP="004B4A5B">
      <w:pPr>
        <w:spacing w:after="120"/>
        <w:rPr>
          <w:rFonts w:ascii="Calibri" w:eastAsia="Calibri" w:hAnsi="Calibri" w:cs="Calibri"/>
          <w:snapToGrid/>
          <w:color w:val="000000"/>
          <w:sz w:val="24"/>
          <w:szCs w:val="24"/>
          <w:lang w:eastAsia="en-GB"/>
        </w:rPr>
      </w:pPr>
      <w:r w:rsidRPr="00744BCA">
        <w:rPr>
          <w:rFonts w:asciiTheme="minorHAnsi" w:hAnsiTheme="minorHAnsi"/>
          <w:b/>
          <w:bCs/>
          <w:noProof/>
          <w:sz w:val="24"/>
          <w:szCs w:val="24"/>
        </w:rPr>
        <w:lastRenderedPageBreak/>
        <w:drawing>
          <wp:anchor distT="0" distB="0" distL="114300" distR="114300" simplePos="0" relativeHeight="251781129" behindDoc="1" locked="0" layoutInCell="1" allowOverlap="1" wp14:anchorId="1B096937" wp14:editId="3FCD0D69">
            <wp:simplePos x="0" y="0"/>
            <wp:positionH relativeFrom="column">
              <wp:posOffset>-2540</wp:posOffset>
            </wp:positionH>
            <wp:positionV relativeFrom="paragraph">
              <wp:posOffset>995045</wp:posOffset>
            </wp:positionV>
            <wp:extent cx="6420485" cy="7219950"/>
            <wp:effectExtent l="19050" t="19050" r="18415" b="19050"/>
            <wp:wrapTight wrapText="bothSides">
              <wp:wrapPolygon edited="0">
                <wp:start x="-64" y="-57"/>
                <wp:lineTo x="-64" y="21600"/>
                <wp:lineTo x="21598" y="21600"/>
                <wp:lineTo x="21598" y="-57"/>
                <wp:lineTo x="-64" y="-57"/>
              </wp:wrapPolygon>
            </wp:wrapTight>
            <wp:docPr id="996672404" name="Picture 1" descr="A screenshot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72404" name="Picture 1" descr="A screenshot of a flyer&#10;&#10;Description automatically generated"/>
                    <pic:cNvPicPr/>
                  </pic:nvPicPr>
                  <pic:blipFill rotWithShape="1">
                    <a:blip r:embed="rId13">
                      <a:extLst>
                        <a:ext uri="{28A0092B-C50C-407E-A947-70E740481C1C}">
                          <a14:useLocalDpi xmlns:a14="http://schemas.microsoft.com/office/drawing/2010/main" val="0"/>
                        </a:ext>
                      </a:extLst>
                    </a:blip>
                    <a:srcRect l="1365" t="1878" r="-1"/>
                    <a:stretch/>
                  </pic:blipFill>
                  <pic:spPr bwMode="auto">
                    <a:xfrm>
                      <a:off x="0" y="0"/>
                      <a:ext cx="6420485" cy="7219950"/>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A5B" w:rsidRPr="003135FE">
        <w:rPr>
          <w:rFonts w:ascii="Calibri" w:eastAsia="Calibri" w:hAnsi="Calibri"/>
          <w:noProof/>
          <w:snapToGrid/>
          <w:sz w:val="24"/>
          <w:szCs w:val="24"/>
          <w:lang w:eastAsia="en-GB"/>
        </w:rPr>
        <w:drawing>
          <wp:inline distT="0" distB="0" distL="0" distR="0" wp14:anchorId="2D9CCF17" wp14:editId="32F95A80">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7FF568AA" w14:textId="0C3C7051" w:rsidR="00B91E04" w:rsidRPr="00B91E04" w:rsidRDefault="00B91E04" w:rsidP="00B91E04">
      <w:pPr>
        <w:jc w:val="center"/>
        <w:rPr>
          <w:rFonts w:asciiTheme="minorHAnsi" w:hAnsiTheme="minorHAnsi"/>
          <w:b/>
          <w:bCs/>
          <w:sz w:val="24"/>
          <w:szCs w:val="24"/>
        </w:rPr>
      </w:pPr>
      <w:r w:rsidRPr="00B91E04">
        <w:rPr>
          <w:rFonts w:asciiTheme="minorHAnsi" w:hAnsiTheme="minorHAnsi"/>
          <w:b/>
          <w:bCs/>
          <w:sz w:val="24"/>
          <w:szCs w:val="24"/>
        </w:rPr>
        <w:t>If you are interested, please let Ashley know directly</w:t>
      </w:r>
      <w:r>
        <w:rPr>
          <w:rFonts w:asciiTheme="minorHAnsi" w:hAnsiTheme="minorHAnsi"/>
          <w:b/>
          <w:bCs/>
          <w:sz w:val="24"/>
          <w:szCs w:val="24"/>
        </w:rPr>
        <w:t xml:space="preserve"> on either</w:t>
      </w:r>
    </w:p>
    <w:p w14:paraId="04BD3DC5" w14:textId="77777777" w:rsidR="00B91E04" w:rsidRPr="00B91E04" w:rsidRDefault="00B91E04" w:rsidP="00B91E04">
      <w:pPr>
        <w:jc w:val="center"/>
        <w:rPr>
          <w:rFonts w:asciiTheme="minorHAnsi" w:hAnsiTheme="minorHAnsi"/>
          <w:b/>
          <w:bCs/>
          <w:sz w:val="24"/>
          <w:szCs w:val="24"/>
        </w:rPr>
      </w:pPr>
      <w:r w:rsidRPr="00B91E04">
        <w:rPr>
          <w:rFonts w:asciiTheme="minorHAnsi" w:hAnsiTheme="minorHAnsi"/>
          <w:b/>
          <w:bCs/>
          <w:sz w:val="24"/>
          <w:szCs w:val="24"/>
        </w:rPr>
        <w:t>07403423082</w:t>
      </w:r>
    </w:p>
    <w:p w14:paraId="6AF7535B" w14:textId="77777777" w:rsidR="00B91E04" w:rsidRDefault="00B91E04" w:rsidP="00B91E04">
      <w:pPr>
        <w:jc w:val="center"/>
        <w:rPr>
          <w:rFonts w:asciiTheme="minorHAnsi" w:hAnsiTheme="minorHAnsi"/>
          <w:b/>
          <w:bCs/>
          <w:sz w:val="24"/>
          <w:szCs w:val="24"/>
        </w:rPr>
      </w:pPr>
      <w:r w:rsidRPr="00B91E04">
        <w:rPr>
          <w:rFonts w:asciiTheme="minorHAnsi" w:hAnsiTheme="minorHAnsi"/>
          <w:b/>
          <w:bCs/>
          <w:sz w:val="24"/>
          <w:szCs w:val="24"/>
        </w:rPr>
        <w:t>01274241234</w:t>
      </w:r>
    </w:p>
    <w:p w14:paraId="0CAD3853" w14:textId="4F278642" w:rsidR="00B91E04" w:rsidRPr="00B91E04" w:rsidRDefault="00B91E04" w:rsidP="00B91E04">
      <w:pPr>
        <w:jc w:val="center"/>
        <w:rPr>
          <w:rFonts w:asciiTheme="minorHAnsi" w:hAnsiTheme="minorHAnsi"/>
          <w:b/>
          <w:bCs/>
          <w:sz w:val="24"/>
          <w:szCs w:val="24"/>
        </w:rPr>
      </w:pPr>
      <w:r>
        <w:rPr>
          <w:rFonts w:asciiTheme="minorHAnsi" w:hAnsiTheme="minorHAnsi"/>
          <w:b/>
          <w:bCs/>
          <w:sz w:val="24"/>
          <w:szCs w:val="24"/>
        </w:rPr>
        <w:t>or</w:t>
      </w:r>
    </w:p>
    <w:p w14:paraId="2D45AB04" w14:textId="4859B806" w:rsidR="00B91E04" w:rsidRPr="00B91E04" w:rsidRDefault="00024CD6" w:rsidP="00B91E04">
      <w:pPr>
        <w:jc w:val="center"/>
        <w:rPr>
          <w:rFonts w:asciiTheme="minorHAnsi" w:hAnsiTheme="minorHAnsi"/>
          <w:b/>
          <w:bCs/>
          <w:sz w:val="24"/>
          <w:szCs w:val="24"/>
        </w:rPr>
      </w:pPr>
      <w:hyperlink r:id="rId15" w:history="1">
        <w:r w:rsidR="00B91E04" w:rsidRPr="00CD3FE5">
          <w:rPr>
            <w:rStyle w:val="Hyperlink"/>
            <w:rFonts w:asciiTheme="minorHAnsi" w:hAnsiTheme="minorHAnsi"/>
            <w:b/>
            <w:bCs/>
            <w:sz w:val="24"/>
            <w:szCs w:val="24"/>
          </w:rPr>
          <w:t>evangelist@urcyorkshire.org.uk</w:t>
        </w:r>
      </w:hyperlink>
      <w:r w:rsidR="00B91E04">
        <w:rPr>
          <w:rFonts w:asciiTheme="minorHAnsi" w:hAnsiTheme="minorHAnsi"/>
          <w:b/>
          <w:bCs/>
          <w:sz w:val="24"/>
          <w:szCs w:val="24"/>
        </w:rPr>
        <w:t xml:space="preserve"> </w:t>
      </w:r>
    </w:p>
    <w:p w14:paraId="0F3816E2" w14:textId="69C623E0" w:rsidR="00744BCA" w:rsidRDefault="00744BCA" w:rsidP="00B91E04">
      <w:pPr>
        <w:jc w:val="center"/>
        <w:rPr>
          <w:rFonts w:asciiTheme="minorHAnsi" w:hAnsiTheme="minorHAnsi"/>
          <w:b/>
          <w:bCs/>
          <w:sz w:val="24"/>
          <w:szCs w:val="24"/>
        </w:rPr>
      </w:pPr>
    </w:p>
    <w:p w14:paraId="01E89BC8" w14:textId="5D2F6A2C" w:rsidR="004B4A5B" w:rsidRDefault="00233C9D" w:rsidP="004B4A5B">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4A6343DE">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5A70C191" w14:textId="77777777" w:rsidR="001A0752" w:rsidRPr="001A0752" w:rsidRDefault="001A0752" w:rsidP="004B4A5B">
      <w:pPr>
        <w:jc w:val="center"/>
        <w:rPr>
          <w:rFonts w:asciiTheme="minorHAnsi" w:eastAsia="Calibri" w:hAnsiTheme="minorHAnsi" w:cstheme="minorHAnsi"/>
          <w:noProof/>
          <w:sz w:val="16"/>
          <w:szCs w:val="16"/>
          <w:lang w:eastAsia="en-GB"/>
        </w:rPr>
      </w:pPr>
    </w:p>
    <w:p w14:paraId="66B0F4E5" w14:textId="77777777" w:rsidR="001A0752" w:rsidRPr="000D7ABC" w:rsidRDefault="001A0752" w:rsidP="001A075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HIS W</w:t>
      </w: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EKEN</w:t>
      </w: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
    <w:p w14:paraId="2DAFF578" w14:textId="77777777" w:rsidR="001A0752" w:rsidRPr="000D7ABC" w:rsidRDefault="001A0752" w:rsidP="001A0752">
      <w:pPr>
        <w:jc w:val="center"/>
        <w:rPr>
          <w:b/>
          <w:bCs/>
          <w:sz w:val="30"/>
          <w:szCs w:val="30"/>
        </w:rPr>
      </w:pPr>
      <w:r w:rsidRPr="000D7ABC">
        <w:rPr>
          <w:b/>
          <w:bCs/>
          <w:sz w:val="30"/>
          <w:szCs w:val="30"/>
        </w:rPr>
        <w:t>Join us for an inspiring walk through the New Testament</w:t>
      </w:r>
    </w:p>
    <w:p w14:paraId="5268D53C" w14:textId="77777777" w:rsidR="001A0752" w:rsidRPr="000D7ABC" w:rsidRDefault="001A0752" w:rsidP="001A0752">
      <w:pPr>
        <w:rPr>
          <w:szCs w:val="22"/>
        </w:rPr>
      </w:pPr>
      <w:r w:rsidRPr="000D7ABC">
        <w:rPr>
          <w:noProof/>
          <w:sz w:val="30"/>
          <w:szCs w:val="30"/>
        </w:rPr>
        <w:drawing>
          <wp:anchor distT="0" distB="0" distL="114300" distR="114300" simplePos="0" relativeHeight="251836425" behindDoc="1" locked="0" layoutInCell="1" allowOverlap="1" wp14:anchorId="2EAFEB78" wp14:editId="2DE92945">
            <wp:simplePos x="0" y="0"/>
            <wp:positionH relativeFrom="margin">
              <wp:posOffset>64770</wp:posOffset>
            </wp:positionH>
            <wp:positionV relativeFrom="paragraph">
              <wp:posOffset>34925</wp:posOffset>
            </wp:positionV>
            <wp:extent cx="1878330" cy="942975"/>
            <wp:effectExtent l="0" t="0" r="7620" b="9525"/>
            <wp:wrapTight wrapText="bothSides">
              <wp:wrapPolygon edited="0">
                <wp:start x="0" y="0"/>
                <wp:lineTo x="0" y="21382"/>
                <wp:lineTo x="21469" y="21382"/>
                <wp:lineTo x="21469" y="0"/>
                <wp:lineTo x="0" y="0"/>
              </wp:wrapPolygon>
            </wp:wrapTight>
            <wp:docPr id="50759724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7245" name="Picture 1" descr="A blue and black logo&#10;&#10;Description automatically generated"/>
                    <pic:cNvPicPr/>
                  </pic:nvPicPr>
                  <pic:blipFill rotWithShape="1">
                    <a:blip r:embed="rId16" cstate="print">
                      <a:extLst>
                        <a:ext uri="{28A0092B-C50C-407E-A947-70E740481C1C}">
                          <a14:useLocalDpi xmlns:a14="http://schemas.microsoft.com/office/drawing/2010/main" val="0"/>
                        </a:ext>
                      </a:extLst>
                    </a:blip>
                    <a:srcRect r="1031"/>
                    <a:stretch/>
                  </pic:blipFill>
                  <pic:spPr bwMode="auto">
                    <a:xfrm>
                      <a:off x="0" y="0"/>
                      <a:ext cx="187833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ABC">
        <w:rPr>
          <w:szCs w:val="22"/>
        </w:rPr>
        <w:t>“Relax and enjoy the journey as an experienced guide encourages you to see God’s Word through the ‘Big Picture’.  Our FUN and MEMORABLE sessions will help you learn with such CLARITY you’ll be able to retell the whole STORYLINE to a friend.</w:t>
      </w:r>
    </w:p>
    <w:p w14:paraId="1AC93411" w14:textId="77777777" w:rsidR="001A0752" w:rsidRDefault="001A0752" w:rsidP="001A0752">
      <w:r w:rsidRPr="000D7ABC">
        <w:rPr>
          <w:szCs w:val="22"/>
        </w:rPr>
        <w:t>We will also do our best to INSPIRE and EQUIP you to keep digging deeper.”</w:t>
      </w:r>
    </w:p>
    <w:p w14:paraId="33DF3EC7" w14:textId="77777777" w:rsidR="001A0752" w:rsidRDefault="001A0752" w:rsidP="001A0752">
      <w:pPr>
        <w:jc w:val="center"/>
        <w:rPr>
          <w:b/>
          <w:bCs/>
          <w:sz w:val="24"/>
          <w:szCs w:val="24"/>
        </w:rPr>
      </w:pPr>
      <w:r>
        <w:rPr>
          <w:b/>
          <w:bCs/>
          <w:sz w:val="24"/>
          <w:szCs w:val="24"/>
        </w:rPr>
        <w:t>One event over two days</w:t>
      </w:r>
    </w:p>
    <w:p w14:paraId="16782087" w14:textId="77777777" w:rsidR="001A0752" w:rsidRPr="000D7ABC" w:rsidRDefault="001A0752" w:rsidP="001A0752">
      <w:pPr>
        <w:jc w:val="center"/>
        <w:rPr>
          <w:b/>
          <w:bCs/>
          <w:sz w:val="24"/>
          <w:szCs w:val="24"/>
        </w:rPr>
      </w:pPr>
      <w:r w:rsidRPr="000D7ABC">
        <w:rPr>
          <w:b/>
          <w:bCs/>
          <w:sz w:val="24"/>
          <w:szCs w:val="24"/>
        </w:rPr>
        <w:t>Friday 12</w:t>
      </w:r>
      <w:r w:rsidRPr="000D7ABC">
        <w:rPr>
          <w:b/>
          <w:bCs/>
          <w:sz w:val="24"/>
          <w:szCs w:val="24"/>
          <w:vertAlign w:val="superscript"/>
        </w:rPr>
        <w:t>th</w:t>
      </w:r>
      <w:r w:rsidRPr="000D7ABC">
        <w:rPr>
          <w:b/>
          <w:bCs/>
          <w:sz w:val="24"/>
          <w:szCs w:val="24"/>
        </w:rPr>
        <w:t xml:space="preserve"> April 2024  7 - 9.15pm  </w:t>
      </w:r>
      <w:r w:rsidRPr="000D7ABC">
        <w:rPr>
          <w:b/>
          <w:bCs/>
          <w:sz w:val="24"/>
          <w:szCs w:val="24"/>
          <w:u w:val="thick"/>
        </w:rPr>
        <w:t>AND</w:t>
      </w:r>
      <w:r w:rsidRPr="000D7ABC">
        <w:rPr>
          <w:b/>
          <w:bCs/>
          <w:sz w:val="24"/>
          <w:szCs w:val="24"/>
        </w:rPr>
        <w:t xml:space="preserve">  Saturday 13</w:t>
      </w:r>
      <w:r w:rsidRPr="000D7ABC">
        <w:rPr>
          <w:b/>
          <w:bCs/>
          <w:sz w:val="24"/>
          <w:szCs w:val="24"/>
          <w:vertAlign w:val="superscript"/>
        </w:rPr>
        <w:t>th</w:t>
      </w:r>
      <w:r w:rsidRPr="000D7ABC">
        <w:rPr>
          <w:b/>
          <w:bCs/>
          <w:sz w:val="24"/>
          <w:szCs w:val="24"/>
        </w:rPr>
        <w:t xml:space="preserve"> April 2024  9.30am - 1pm</w:t>
      </w:r>
    </w:p>
    <w:p w14:paraId="1984926B" w14:textId="77777777" w:rsidR="001A0752" w:rsidRPr="000D7ABC" w:rsidRDefault="001A0752" w:rsidP="001A0752">
      <w:pPr>
        <w:tabs>
          <w:tab w:val="left" w:pos="3315"/>
          <w:tab w:val="center" w:pos="5233"/>
        </w:tabs>
        <w:rPr>
          <w:b/>
          <w:bCs/>
          <w:sz w:val="24"/>
          <w:szCs w:val="24"/>
        </w:rPr>
      </w:pPr>
      <w:r w:rsidRPr="000D7ABC">
        <w:rPr>
          <w:b/>
          <w:bCs/>
          <w:sz w:val="24"/>
          <w:szCs w:val="24"/>
        </w:rPr>
        <w:tab/>
        <w:t xml:space="preserve">at </w:t>
      </w:r>
      <w:r w:rsidRPr="000D7ABC">
        <w:rPr>
          <w:b/>
          <w:bCs/>
          <w:sz w:val="24"/>
          <w:szCs w:val="24"/>
        </w:rPr>
        <w:tab/>
        <w:t>Bilton Grange URC, Harrogate</w:t>
      </w:r>
    </w:p>
    <w:p w14:paraId="0DF1CF44" w14:textId="77777777" w:rsidR="001A0752" w:rsidRPr="000D7ABC" w:rsidRDefault="001A0752" w:rsidP="001A0752">
      <w:pPr>
        <w:jc w:val="center"/>
        <w:rPr>
          <w:b/>
          <w:bCs/>
          <w:sz w:val="24"/>
          <w:szCs w:val="24"/>
        </w:rPr>
      </w:pPr>
    </w:p>
    <w:p w14:paraId="10A9269E" w14:textId="77777777" w:rsidR="001A0752" w:rsidRPr="000D7ABC" w:rsidRDefault="001A0752" w:rsidP="001A0752">
      <w:pPr>
        <w:jc w:val="center"/>
        <w:rPr>
          <w:b/>
          <w:bCs/>
          <w:sz w:val="24"/>
          <w:szCs w:val="24"/>
        </w:rPr>
      </w:pPr>
      <w:r w:rsidRPr="000D7ABC">
        <w:rPr>
          <w:b/>
          <w:bCs/>
          <w:sz w:val="24"/>
          <w:szCs w:val="24"/>
        </w:rPr>
        <w:t>For further details</w:t>
      </w:r>
      <w:r>
        <w:rPr>
          <w:b/>
          <w:bCs/>
          <w:sz w:val="24"/>
          <w:szCs w:val="24"/>
        </w:rPr>
        <w:t xml:space="preserve"> and to book please</w:t>
      </w:r>
      <w:r w:rsidRPr="000D7ABC">
        <w:rPr>
          <w:b/>
          <w:bCs/>
          <w:sz w:val="24"/>
          <w:szCs w:val="24"/>
        </w:rPr>
        <w:t xml:space="preserve"> contact Caroline Butler (Knaresborough URC) </w:t>
      </w:r>
    </w:p>
    <w:p w14:paraId="443B36BE" w14:textId="77777777" w:rsidR="001A0752" w:rsidRPr="00744BCA" w:rsidRDefault="001A0752" w:rsidP="001A0752">
      <w:pPr>
        <w:jc w:val="center"/>
        <w:rPr>
          <w:b/>
          <w:bCs/>
          <w:sz w:val="24"/>
          <w:szCs w:val="24"/>
        </w:rPr>
      </w:pPr>
      <w:r w:rsidRPr="000D7ABC">
        <w:rPr>
          <w:b/>
          <w:bCs/>
          <w:sz w:val="24"/>
          <w:szCs w:val="24"/>
        </w:rPr>
        <w:t>Tel: 07904 509802     Email: butler.caroline@outlook.com</w:t>
      </w:r>
      <w:r w:rsidR="00024CD6">
        <w:rPr>
          <w:rFonts w:asciiTheme="minorHAnsi" w:hAnsiTheme="minorHAnsi" w:cstheme="minorHAnsi"/>
          <w:sz w:val="20"/>
        </w:rPr>
        <w:pict w14:anchorId="509E5F0A">
          <v:rect id="_x0000_i1025" style="width:0;height:1.5pt" o:hralign="center" o:bullet="t" o:hrstd="t" o:hr="t" fillcolor="#a0a0a0" stroked="f"/>
        </w:pict>
      </w:r>
    </w:p>
    <w:p w14:paraId="19206B89" w14:textId="77777777" w:rsidR="00E36E56" w:rsidRPr="00B91E04" w:rsidRDefault="00E36E56" w:rsidP="00B91E04">
      <w:pPr>
        <w:pStyle w:val="NoSpacing"/>
        <w:jc w:val="center"/>
        <w:rPr>
          <w:rFonts w:asciiTheme="minorHAnsi" w:hAnsiTheme="minorHAnsi" w:cstheme="minorHAnsi"/>
          <w:b/>
          <w:bCs/>
          <w:snapToGrid/>
          <w:color w:val="00B050"/>
          <w:sz w:val="48"/>
          <w:szCs w:val="48"/>
          <w:lang w:eastAsia="en-GB"/>
        </w:rPr>
      </w:pPr>
      <w:r w:rsidRPr="00B91E04">
        <w:rPr>
          <w:rFonts w:asciiTheme="minorHAnsi" w:hAnsiTheme="minorHAnsi" w:cstheme="minorHAnsi"/>
          <w:b/>
          <w:bCs/>
          <w:color w:val="00B050"/>
          <w:sz w:val="48"/>
          <w:szCs w:val="48"/>
        </w:rPr>
        <w:t>ACCESSIBILITY IN LITURGY AND WORSHIP</w:t>
      </w:r>
    </w:p>
    <w:p w14:paraId="0BCA2EC7" w14:textId="77777777" w:rsidR="00E36E56" w:rsidRPr="00B91E04" w:rsidRDefault="00E36E56" w:rsidP="00B91E04">
      <w:pPr>
        <w:pStyle w:val="NoSpacing"/>
        <w:jc w:val="center"/>
        <w:rPr>
          <w:rFonts w:asciiTheme="minorHAnsi" w:eastAsiaTheme="minorHAnsi" w:hAnsiTheme="minorHAnsi" w:cstheme="minorHAnsi"/>
          <w:b/>
          <w:bCs/>
          <w:color w:val="00B050"/>
          <w:sz w:val="32"/>
          <w:szCs w:val="32"/>
        </w:rPr>
      </w:pPr>
      <w:r w:rsidRPr="00B91E04">
        <w:rPr>
          <w:rFonts w:asciiTheme="minorHAnsi" w:hAnsiTheme="minorHAnsi" w:cstheme="minorHAnsi"/>
          <w:b/>
          <w:bCs/>
          <w:color w:val="00B050"/>
          <w:sz w:val="32"/>
          <w:szCs w:val="32"/>
        </w:rPr>
        <w:t>FREE WEBINAR – WEDNESDAY 17 APRIL at 19:30 – 21:00</w:t>
      </w:r>
    </w:p>
    <w:p w14:paraId="19F91EDA" w14:textId="77777777" w:rsidR="001A0752" w:rsidRDefault="00E36E56" w:rsidP="001A0752">
      <w:pPr>
        <w:jc w:val="center"/>
        <w:rPr>
          <w:rFonts w:ascii="Calibri" w:hAnsi="Calibri" w:cs="Calibri"/>
          <w:sz w:val="20"/>
        </w:rPr>
      </w:pPr>
      <w:r w:rsidRPr="00E36E56">
        <w:rPr>
          <w:rFonts w:asciiTheme="minorHAnsi" w:hAnsiTheme="minorHAnsi" w:cstheme="minorHAnsi"/>
          <w:sz w:val="24"/>
          <w:szCs w:val="24"/>
        </w:rPr>
        <w:t>THE JOINT LITURGICAL GROUP OF GREAT BRITAIN, of which the URC is a member, invites you to join Léon van Ommen, Senior Lecturer in Practical Theology, and Co-Director of the Centre for Autism and Theology, University of Aberdeen</w:t>
      </w:r>
      <w:r w:rsidR="00B91E04">
        <w:rPr>
          <w:rFonts w:asciiTheme="minorHAnsi" w:hAnsiTheme="minorHAnsi" w:cstheme="minorHAnsi"/>
          <w:sz w:val="24"/>
          <w:szCs w:val="24"/>
        </w:rPr>
        <w:t xml:space="preserve"> and </w:t>
      </w:r>
      <w:r w:rsidRPr="00E36E56">
        <w:rPr>
          <w:rFonts w:asciiTheme="minorHAnsi" w:hAnsiTheme="minorHAnsi" w:cstheme="minorHAnsi"/>
          <w:sz w:val="24"/>
          <w:szCs w:val="24"/>
        </w:rPr>
        <w:t>Rosie Addis, Rector of St. Peter’s Linlithgow and St Columba’s Bathgate, and Chair of Deaf Action</w:t>
      </w:r>
      <w:r w:rsidR="00B91E04">
        <w:rPr>
          <w:rFonts w:asciiTheme="minorHAnsi" w:hAnsiTheme="minorHAnsi" w:cstheme="minorHAnsi"/>
          <w:sz w:val="24"/>
          <w:szCs w:val="24"/>
        </w:rPr>
        <w:t xml:space="preserve"> as they </w:t>
      </w:r>
      <w:r w:rsidRPr="00E36E56">
        <w:rPr>
          <w:rFonts w:asciiTheme="minorHAnsi" w:hAnsiTheme="minorHAnsi" w:cstheme="minorHAnsi"/>
          <w:sz w:val="24"/>
          <w:szCs w:val="24"/>
        </w:rPr>
        <w:t>reflect on:</w:t>
      </w:r>
      <w:r w:rsidR="001A0752" w:rsidRPr="001A0752">
        <w:rPr>
          <w:rFonts w:ascii="Calibri" w:hAnsi="Calibri" w:cs="Calibri"/>
          <w:sz w:val="20"/>
        </w:rPr>
        <w:t xml:space="preserve"> </w:t>
      </w:r>
    </w:p>
    <w:p w14:paraId="142EC647" w14:textId="50F4A110" w:rsidR="001A0752" w:rsidRDefault="001A0752" w:rsidP="001A0752">
      <w:pPr>
        <w:jc w:val="right"/>
        <w:rPr>
          <w:rFonts w:ascii="Calibri" w:hAnsi="Calibri" w:cs="Calibri"/>
          <w:sz w:val="20"/>
        </w:rPr>
      </w:pPr>
      <w:r w:rsidRPr="00B91E04">
        <w:rPr>
          <w:rFonts w:ascii="Calibri" w:hAnsi="Calibri" w:cs="Calibri"/>
          <w:sz w:val="20"/>
        </w:rPr>
        <w:t>Photo: the Welcome Table at Open Table communion service, Liverpool</w:t>
      </w:r>
    </w:p>
    <w:p w14:paraId="4688B80C" w14:textId="1D5D4A21" w:rsidR="001A0752" w:rsidRPr="00B91E04" w:rsidRDefault="001A0752" w:rsidP="001A0752">
      <w:pPr>
        <w:jc w:val="right"/>
        <w:rPr>
          <w:rFonts w:ascii="Calibri" w:eastAsiaTheme="minorHAnsi" w:hAnsi="Calibri" w:cs="Calibri"/>
          <w:sz w:val="20"/>
        </w:rPr>
      </w:pPr>
      <w:r w:rsidRPr="001A0752">
        <w:rPr>
          <w:rFonts w:ascii="Calibri" w:hAnsi="Calibri" w:cs="Calibri"/>
          <w:noProof/>
          <w:sz w:val="28"/>
          <w:szCs w:val="28"/>
        </w:rPr>
        <w:drawing>
          <wp:anchor distT="0" distB="0" distL="114300" distR="114300" simplePos="0" relativeHeight="251826185" behindDoc="1" locked="0" layoutInCell="1" allowOverlap="1" wp14:anchorId="18D0B0EE" wp14:editId="69003504">
            <wp:simplePos x="0" y="0"/>
            <wp:positionH relativeFrom="column">
              <wp:posOffset>2442845</wp:posOffset>
            </wp:positionH>
            <wp:positionV relativeFrom="paragraph">
              <wp:posOffset>38735</wp:posOffset>
            </wp:positionV>
            <wp:extent cx="3877310" cy="2181225"/>
            <wp:effectExtent l="0" t="0" r="8890" b="9525"/>
            <wp:wrapTight wrapText="bothSides">
              <wp:wrapPolygon edited="0">
                <wp:start x="0" y="0"/>
                <wp:lineTo x="0" y="21506"/>
                <wp:lineTo x="21543" y="21506"/>
                <wp:lineTo x="21543" y="0"/>
                <wp:lineTo x="0" y="0"/>
              </wp:wrapPolygon>
            </wp:wrapTight>
            <wp:docPr id="1512456859" name="Picture 2" descr="A table with candles and a candle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6859" name="Picture 2" descr="A table with candles and a candlelight&#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7731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372B9" w14:textId="201694F5" w:rsidR="00E36E56" w:rsidRPr="001A0752" w:rsidRDefault="00E36E56" w:rsidP="001A0752">
      <w:pPr>
        <w:pStyle w:val="NoSpacing"/>
        <w:numPr>
          <w:ilvl w:val="0"/>
          <w:numId w:val="7"/>
        </w:numPr>
        <w:ind w:left="426"/>
        <w:rPr>
          <w:rFonts w:asciiTheme="minorHAnsi" w:hAnsiTheme="minorHAnsi" w:cstheme="minorHAnsi"/>
          <w:sz w:val="28"/>
          <w:szCs w:val="28"/>
        </w:rPr>
      </w:pPr>
      <w:r w:rsidRPr="001A0752">
        <w:rPr>
          <w:rFonts w:asciiTheme="minorHAnsi" w:hAnsiTheme="minorHAnsi" w:cstheme="minorHAnsi"/>
          <w:sz w:val="28"/>
          <w:szCs w:val="28"/>
        </w:rPr>
        <w:t>What does accessibility in worship mean?</w:t>
      </w:r>
    </w:p>
    <w:p w14:paraId="3CE4DA81" w14:textId="30A006DE" w:rsidR="00E36E56" w:rsidRPr="001A0752" w:rsidRDefault="00E36E56" w:rsidP="001A0752">
      <w:pPr>
        <w:pStyle w:val="NoSpacing"/>
        <w:numPr>
          <w:ilvl w:val="0"/>
          <w:numId w:val="7"/>
        </w:numPr>
        <w:ind w:left="426"/>
        <w:rPr>
          <w:rFonts w:asciiTheme="minorHAnsi" w:hAnsiTheme="minorHAnsi" w:cstheme="minorHAnsi"/>
          <w:sz w:val="28"/>
          <w:szCs w:val="28"/>
        </w:rPr>
      </w:pPr>
      <w:r w:rsidRPr="001A0752">
        <w:rPr>
          <w:rFonts w:asciiTheme="minorHAnsi" w:hAnsiTheme="minorHAnsi" w:cstheme="minorHAnsi"/>
          <w:sz w:val="28"/>
          <w:szCs w:val="28"/>
        </w:rPr>
        <w:t>What does it look like to offer radical hospitality?</w:t>
      </w:r>
    </w:p>
    <w:p w14:paraId="329F62A7" w14:textId="60C7199D" w:rsidR="00E36E56" w:rsidRPr="001A0752" w:rsidRDefault="00E36E56" w:rsidP="001A0752">
      <w:pPr>
        <w:pStyle w:val="NoSpacing"/>
        <w:numPr>
          <w:ilvl w:val="0"/>
          <w:numId w:val="7"/>
        </w:numPr>
        <w:ind w:left="426"/>
        <w:rPr>
          <w:rFonts w:asciiTheme="minorHAnsi" w:hAnsiTheme="minorHAnsi" w:cstheme="minorHAnsi"/>
          <w:sz w:val="28"/>
          <w:szCs w:val="28"/>
        </w:rPr>
      </w:pPr>
      <w:r w:rsidRPr="001A0752">
        <w:rPr>
          <w:rFonts w:asciiTheme="minorHAnsi" w:hAnsiTheme="minorHAnsi" w:cstheme="minorHAnsi"/>
          <w:sz w:val="28"/>
          <w:szCs w:val="28"/>
        </w:rPr>
        <w:t>What does it mean for us as embodied beings?</w:t>
      </w:r>
    </w:p>
    <w:p w14:paraId="279867B4" w14:textId="34FA33FF" w:rsidR="00E36E56" w:rsidRPr="001A0752" w:rsidRDefault="00E36E56" w:rsidP="001A0752">
      <w:pPr>
        <w:pStyle w:val="NoSpacing"/>
        <w:numPr>
          <w:ilvl w:val="0"/>
          <w:numId w:val="7"/>
        </w:numPr>
        <w:ind w:left="426"/>
        <w:rPr>
          <w:rFonts w:asciiTheme="minorHAnsi" w:hAnsiTheme="minorHAnsi" w:cstheme="minorHAnsi"/>
          <w:sz w:val="28"/>
          <w:szCs w:val="28"/>
        </w:rPr>
      </w:pPr>
      <w:r w:rsidRPr="001A0752">
        <w:rPr>
          <w:rFonts w:asciiTheme="minorHAnsi" w:hAnsiTheme="minorHAnsi" w:cstheme="minorHAnsi"/>
          <w:sz w:val="28"/>
          <w:szCs w:val="28"/>
        </w:rPr>
        <w:t>What is our theological and liturgical response?</w:t>
      </w:r>
    </w:p>
    <w:p w14:paraId="67FAE935" w14:textId="77777777" w:rsidR="001A0752" w:rsidRDefault="001A0752" w:rsidP="001A0752">
      <w:pPr>
        <w:pStyle w:val="NoSpacing"/>
        <w:rPr>
          <w:rFonts w:asciiTheme="minorHAnsi" w:hAnsiTheme="minorHAnsi" w:cstheme="minorHAnsi"/>
          <w:sz w:val="24"/>
          <w:szCs w:val="24"/>
        </w:rPr>
      </w:pPr>
    </w:p>
    <w:p w14:paraId="0C66BF9C" w14:textId="77777777" w:rsidR="001A0752" w:rsidRDefault="001A0752" w:rsidP="001A0752">
      <w:pPr>
        <w:pStyle w:val="NoSpacing"/>
        <w:rPr>
          <w:rFonts w:asciiTheme="minorHAnsi" w:hAnsiTheme="minorHAnsi" w:cstheme="minorHAnsi"/>
          <w:sz w:val="24"/>
          <w:szCs w:val="24"/>
        </w:rPr>
      </w:pPr>
    </w:p>
    <w:p w14:paraId="1CCF1F5D" w14:textId="6FC08D71" w:rsidR="00E36E56" w:rsidRPr="00B91E04" w:rsidRDefault="00E36E56" w:rsidP="001A0752">
      <w:pPr>
        <w:pStyle w:val="NoSpacing"/>
        <w:jc w:val="center"/>
        <w:rPr>
          <w:rFonts w:asciiTheme="minorHAnsi" w:eastAsiaTheme="minorHAnsi" w:hAnsiTheme="minorHAnsi" w:cstheme="minorHAnsi"/>
          <w:sz w:val="24"/>
          <w:szCs w:val="24"/>
        </w:rPr>
      </w:pPr>
      <w:r w:rsidRPr="00B91E04">
        <w:rPr>
          <w:rFonts w:asciiTheme="minorHAnsi" w:hAnsiTheme="minorHAnsi" w:cstheme="minorHAnsi"/>
          <w:sz w:val="24"/>
          <w:szCs w:val="24"/>
        </w:rPr>
        <w:t xml:space="preserve">To sign up for this free event click this </w:t>
      </w:r>
      <w:r w:rsidR="00001C1F" w:rsidRPr="00B91E04">
        <w:rPr>
          <w:rFonts w:asciiTheme="minorHAnsi" w:hAnsiTheme="minorHAnsi" w:cstheme="minorHAnsi"/>
          <w:sz w:val="24"/>
          <w:szCs w:val="24"/>
        </w:rPr>
        <w:t>Eventbrite</w:t>
      </w:r>
      <w:r w:rsidRPr="00B91E04">
        <w:rPr>
          <w:rFonts w:asciiTheme="minorHAnsi" w:hAnsiTheme="minorHAnsi" w:cstheme="minorHAnsi"/>
          <w:sz w:val="24"/>
          <w:szCs w:val="24"/>
        </w:rPr>
        <w:t xml:space="preserve"> link:</w:t>
      </w:r>
    </w:p>
    <w:p w14:paraId="50F2E463" w14:textId="6AF03EFA" w:rsidR="00E36E56" w:rsidRPr="00B91E04" w:rsidRDefault="00024CD6" w:rsidP="001A0752">
      <w:pPr>
        <w:pStyle w:val="NoSpacing"/>
        <w:jc w:val="center"/>
        <w:rPr>
          <w:rFonts w:asciiTheme="minorHAnsi" w:hAnsiTheme="minorHAnsi" w:cstheme="minorHAnsi"/>
          <w:b/>
          <w:bCs/>
          <w:sz w:val="24"/>
          <w:szCs w:val="24"/>
        </w:rPr>
      </w:pPr>
      <w:hyperlink r:id="rId19" w:history="1">
        <w:r w:rsidR="00E36E56" w:rsidRPr="00B91E04">
          <w:rPr>
            <w:rStyle w:val="Hyperlink"/>
            <w:rFonts w:asciiTheme="minorHAnsi" w:hAnsiTheme="minorHAnsi" w:cstheme="minorHAnsi"/>
            <w:b/>
            <w:bCs/>
            <w:sz w:val="24"/>
            <w:szCs w:val="24"/>
          </w:rPr>
          <w:t>https://www.eventbrite.co.uk/e/accessibility-in-liturgy-and-worship-tickets-868555702487?aff=ebdssbdestsearch&amp;keep_tld=1</w:t>
        </w:r>
      </w:hyperlink>
    </w:p>
    <w:p w14:paraId="11308D3F" w14:textId="4D6CD71A" w:rsidR="00E36E56" w:rsidRPr="00E36E56" w:rsidRDefault="00E36E56" w:rsidP="00E36E56">
      <w:pPr>
        <w:pStyle w:val="NoSpacing"/>
        <w:rPr>
          <w:rFonts w:asciiTheme="minorHAnsi" w:hAnsiTheme="minorHAnsi" w:cstheme="minorHAnsi"/>
          <w:sz w:val="24"/>
          <w:szCs w:val="24"/>
        </w:rPr>
      </w:pPr>
    </w:p>
    <w:p w14:paraId="6ED73583" w14:textId="77777777" w:rsidR="001A0752" w:rsidRDefault="001A0752" w:rsidP="00E36E56">
      <w:pPr>
        <w:rPr>
          <w:rFonts w:asciiTheme="minorHAnsi" w:hAnsiTheme="minorHAnsi" w:cstheme="minorHAns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784B2C" w14:textId="77777777" w:rsidR="00B91E04" w:rsidRPr="00E36E56" w:rsidRDefault="00B91E04" w:rsidP="00E36E56">
      <w:pPr>
        <w:rPr>
          <w:rFonts w:asciiTheme="minorHAnsi" w:hAnsiTheme="minorHAnsi" w:cstheme="minorHAns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F3A9825" w14:textId="20C95F3F" w:rsidR="00ED410C" w:rsidRDefault="00ED410C" w:rsidP="00ED410C">
      <w:pPr>
        <w:jc w:val="center"/>
        <w:rPr>
          <w:rFonts w:ascii="Arial" w:hAnsi="Arial" w:cs="Arial"/>
          <w:b/>
          <w:bCs/>
          <w:sz w:val="40"/>
          <w:szCs w:val="40"/>
        </w:rPr>
      </w:pPr>
      <w:r w:rsidRPr="00ED410C">
        <w:rPr>
          <w:noProof/>
          <w:color w:val="002060"/>
        </w:rPr>
        <w:drawing>
          <wp:anchor distT="0" distB="0" distL="114300" distR="114300" simplePos="0" relativeHeight="251790345" behindDoc="1" locked="0" layoutInCell="1" allowOverlap="1" wp14:anchorId="0713F90C" wp14:editId="7743C9AE">
            <wp:simplePos x="0" y="0"/>
            <wp:positionH relativeFrom="column">
              <wp:posOffset>-1905</wp:posOffset>
            </wp:positionH>
            <wp:positionV relativeFrom="paragraph">
              <wp:posOffset>393065</wp:posOffset>
            </wp:positionV>
            <wp:extent cx="832485" cy="495300"/>
            <wp:effectExtent l="0" t="0" r="5715" b="0"/>
            <wp:wrapTight wrapText="bothSides">
              <wp:wrapPolygon edited="0">
                <wp:start x="3460" y="0"/>
                <wp:lineTo x="0" y="6646"/>
                <wp:lineTo x="0" y="9138"/>
                <wp:lineTo x="2471" y="14123"/>
                <wp:lineTo x="3460" y="20769"/>
                <wp:lineTo x="6426" y="20769"/>
                <wp:lineTo x="14828" y="19938"/>
                <wp:lineTo x="21254" y="17446"/>
                <wp:lineTo x="21254" y="10800"/>
                <wp:lineTo x="13346" y="3323"/>
                <wp:lineTo x="6426" y="0"/>
                <wp:lineTo x="3460" y="0"/>
              </wp:wrapPolygon>
            </wp:wrapTight>
            <wp:docPr id="1605960789" name="Picture 2" descr="A blue fish and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fish and cross on a black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24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10C">
        <w:rPr>
          <w:rFonts w:ascii="Arial" w:hAnsi="Arial" w:cs="Arial"/>
          <w:b/>
          <w:bCs/>
          <w:color w:val="002060"/>
          <w:sz w:val="40"/>
          <w:szCs w:val="40"/>
        </w:rPr>
        <w:t>United Reformed Church Waldensian Fellowship</w:t>
      </w:r>
    </w:p>
    <w:p w14:paraId="75EB8527" w14:textId="0A75014F" w:rsidR="00ED410C" w:rsidRDefault="00ED410C" w:rsidP="00ED410C">
      <w:pPr>
        <w:jc w:val="center"/>
        <w:rPr>
          <w:rFonts w:ascii="Arial" w:hAnsi="Arial" w:cs="Arial"/>
          <w:szCs w:val="24"/>
        </w:rPr>
      </w:pPr>
      <w:r>
        <w:rPr>
          <w:noProof/>
        </w:rPr>
        <w:drawing>
          <wp:anchor distT="0" distB="0" distL="114300" distR="114300" simplePos="0" relativeHeight="251791369" behindDoc="1" locked="0" layoutInCell="1" allowOverlap="1" wp14:anchorId="288CC169" wp14:editId="3AB36B03">
            <wp:simplePos x="0" y="0"/>
            <wp:positionH relativeFrom="column">
              <wp:posOffset>5626735</wp:posOffset>
            </wp:positionH>
            <wp:positionV relativeFrom="paragraph">
              <wp:posOffset>72390</wp:posOffset>
            </wp:positionV>
            <wp:extent cx="624205" cy="565150"/>
            <wp:effectExtent l="0" t="0" r="4445" b="6350"/>
            <wp:wrapTight wrapText="bothSides">
              <wp:wrapPolygon edited="0">
                <wp:start x="0" y="0"/>
                <wp:lineTo x="0" y="21115"/>
                <wp:lineTo x="21095" y="21115"/>
                <wp:lineTo x="21095" y="0"/>
                <wp:lineTo x="0" y="0"/>
              </wp:wrapPolygon>
            </wp:wrapTight>
            <wp:docPr id="182236444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20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4"/>
        </w:rPr>
        <w:t>Chairman – Revd. John S. Bremner</w:t>
      </w:r>
    </w:p>
    <w:p w14:paraId="1302ACB8" w14:textId="77777777" w:rsidR="00ED410C" w:rsidRDefault="00ED410C" w:rsidP="00ED410C">
      <w:pPr>
        <w:jc w:val="center"/>
        <w:rPr>
          <w:rFonts w:ascii="Arial" w:hAnsi="Arial" w:cs="Arial"/>
          <w:sz w:val="16"/>
          <w:szCs w:val="16"/>
        </w:rPr>
      </w:pPr>
    </w:p>
    <w:p w14:paraId="68A8C9CF" w14:textId="7E1E12BD" w:rsidR="00ED410C" w:rsidRPr="00ED410C" w:rsidRDefault="00ED410C" w:rsidP="00ED410C">
      <w:pPr>
        <w:jc w:val="center"/>
        <w:rPr>
          <w:rFonts w:ascii="Arial" w:hAnsi="Arial" w:cs="Arial"/>
          <w:sz w:val="32"/>
          <w:szCs w:val="32"/>
        </w:rPr>
      </w:pPr>
      <w:r w:rsidRPr="00ED410C">
        <w:rPr>
          <w:rFonts w:ascii="Arial" w:hAnsi="Arial" w:cs="Arial"/>
          <w:sz w:val="32"/>
          <w:szCs w:val="32"/>
        </w:rPr>
        <w:t>Gathering at Hinsley Hall, Leeds</w:t>
      </w:r>
    </w:p>
    <w:p w14:paraId="2E530888" w14:textId="77777777" w:rsidR="00ED410C" w:rsidRPr="00536653" w:rsidRDefault="00ED410C" w:rsidP="00ED410C">
      <w:pPr>
        <w:jc w:val="center"/>
        <w:rPr>
          <w:rFonts w:ascii="Arial" w:hAnsi="Arial" w:cs="Arial"/>
          <w:sz w:val="16"/>
          <w:szCs w:val="16"/>
        </w:rPr>
      </w:pPr>
    </w:p>
    <w:p w14:paraId="427B0653" w14:textId="1F990EA7" w:rsidR="00ED410C" w:rsidRPr="00ED410C" w:rsidRDefault="00ED410C" w:rsidP="00ED410C">
      <w:pPr>
        <w:jc w:val="center"/>
        <w:rPr>
          <w:rFonts w:ascii="Arial" w:hAnsi="Arial" w:cs="Arial"/>
          <w:b/>
          <w:bCs/>
          <w:sz w:val="36"/>
          <w:szCs w:val="36"/>
        </w:rPr>
      </w:pPr>
      <w:r w:rsidRPr="00ED410C">
        <w:rPr>
          <w:rFonts w:ascii="Arial" w:hAnsi="Arial" w:cs="Arial"/>
          <w:b/>
          <w:bCs/>
          <w:sz w:val="36"/>
          <w:szCs w:val="36"/>
        </w:rPr>
        <w:t>Celebrating 850 years of the Waldensian Movement</w:t>
      </w:r>
    </w:p>
    <w:p w14:paraId="325E128B" w14:textId="77777777" w:rsidR="00ED410C" w:rsidRPr="00ED410C" w:rsidRDefault="00ED410C" w:rsidP="00ED410C">
      <w:pPr>
        <w:jc w:val="center"/>
        <w:rPr>
          <w:rFonts w:ascii="Arial" w:hAnsi="Arial" w:cs="Arial"/>
          <w:sz w:val="28"/>
          <w:szCs w:val="28"/>
        </w:rPr>
      </w:pPr>
      <w:r w:rsidRPr="00ED410C">
        <w:rPr>
          <w:rFonts w:ascii="Arial" w:hAnsi="Arial" w:cs="Arial"/>
          <w:sz w:val="28"/>
          <w:szCs w:val="28"/>
        </w:rPr>
        <w:t>Thursday 18 to Saturday 20 April 2024</w:t>
      </w:r>
    </w:p>
    <w:p w14:paraId="5DFA3590" w14:textId="77777777" w:rsidR="00ED410C" w:rsidRPr="00536653" w:rsidRDefault="00ED410C" w:rsidP="00ED410C">
      <w:pPr>
        <w:jc w:val="center"/>
        <w:rPr>
          <w:rFonts w:ascii="Arial" w:hAnsi="Arial" w:cs="Arial"/>
          <w:sz w:val="16"/>
          <w:szCs w:val="16"/>
        </w:rPr>
      </w:pPr>
    </w:p>
    <w:p w14:paraId="62E5B1B3" w14:textId="5D09049C" w:rsidR="00ED410C" w:rsidRPr="00536653" w:rsidRDefault="00ED410C" w:rsidP="00ED410C">
      <w:pPr>
        <w:jc w:val="center"/>
        <w:rPr>
          <w:rFonts w:asciiTheme="minorHAnsi" w:hAnsiTheme="minorHAnsi" w:cstheme="minorHAnsi"/>
          <w:i/>
          <w:iCs/>
          <w:sz w:val="24"/>
          <w:szCs w:val="24"/>
        </w:rPr>
      </w:pPr>
      <w:r w:rsidRPr="00536653">
        <w:rPr>
          <w:rFonts w:asciiTheme="minorHAnsi" w:hAnsiTheme="minorHAnsi" w:cstheme="minorHAnsi"/>
          <w:i/>
          <w:iCs/>
          <w:sz w:val="24"/>
          <w:szCs w:val="24"/>
        </w:rPr>
        <w:t>This year, the Waldensian Church celebrates the 850</w:t>
      </w:r>
      <w:r w:rsidRPr="00536653">
        <w:rPr>
          <w:rFonts w:asciiTheme="minorHAnsi" w:hAnsiTheme="minorHAnsi" w:cstheme="minorHAnsi"/>
          <w:i/>
          <w:iCs/>
          <w:sz w:val="24"/>
          <w:szCs w:val="24"/>
          <w:vertAlign w:val="superscript"/>
        </w:rPr>
        <w:t>th</w:t>
      </w:r>
      <w:r w:rsidRPr="00536653">
        <w:rPr>
          <w:rFonts w:asciiTheme="minorHAnsi" w:hAnsiTheme="minorHAnsi" w:cstheme="minorHAnsi"/>
          <w:i/>
          <w:iCs/>
          <w:sz w:val="24"/>
          <w:szCs w:val="24"/>
        </w:rPr>
        <w:t xml:space="preserve"> anniversary of the movement started by Pietro Valdo, who sought to preach and live the simple Gospel message.</w:t>
      </w:r>
    </w:p>
    <w:p w14:paraId="20DEF872" w14:textId="77777777" w:rsidR="00ED410C" w:rsidRPr="00536653" w:rsidRDefault="00ED410C" w:rsidP="00ED410C">
      <w:pPr>
        <w:jc w:val="center"/>
        <w:rPr>
          <w:rFonts w:asciiTheme="minorHAnsi" w:hAnsiTheme="minorHAnsi" w:cstheme="minorHAnsi"/>
          <w:i/>
          <w:iCs/>
          <w:sz w:val="16"/>
          <w:szCs w:val="16"/>
        </w:rPr>
      </w:pPr>
    </w:p>
    <w:p w14:paraId="24EDEDC8" w14:textId="2069BDFB" w:rsidR="00ED410C" w:rsidRPr="00536653" w:rsidRDefault="00ED410C" w:rsidP="00ED410C">
      <w:pPr>
        <w:jc w:val="center"/>
        <w:rPr>
          <w:rFonts w:asciiTheme="minorHAnsi" w:hAnsiTheme="minorHAnsi" w:cstheme="minorHAnsi"/>
          <w:i/>
          <w:iCs/>
          <w:sz w:val="24"/>
          <w:szCs w:val="24"/>
        </w:rPr>
      </w:pPr>
      <w:r w:rsidRPr="00536653">
        <w:rPr>
          <w:rFonts w:asciiTheme="minorHAnsi" w:hAnsiTheme="minorHAnsi" w:cstheme="minorHAnsi"/>
          <w:i/>
          <w:iCs/>
          <w:sz w:val="24"/>
          <w:szCs w:val="24"/>
        </w:rPr>
        <w:t>We shall explore something of the history of the Waldensian movement during our time together.</w:t>
      </w:r>
    </w:p>
    <w:p w14:paraId="56C7C641" w14:textId="25161BC5" w:rsidR="00ED410C" w:rsidRPr="00536653" w:rsidRDefault="00ED410C" w:rsidP="00ED410C">
      <w:pPr>
        <w:jc w:val="center"/>
        <w:rPr>
          <w:rFonts w:asciiTheme="minorHAnsi" w:hAnsiTheme="minorHAnsi" w:cstheme="minorHAnsi"/>
          <w:i/>
          <w:iCs/>
          <w:sz w:val="16"/>
          <w:szCs w:val="16"/>
        </w:rPr>
      </w:pPr>
    </w:p>
    <w:p w14:paraId="490D9915" w14:textId="08321482" w:rsidR="00ED410C" w:rsidRPr="00536653" w:rsidRDefault="00ED410C" w:rsidP="00ED410C">
      <w:pPr>
        <w:jc w:val="center"/>
        <w:rPr>
          <w:rFonts w:asciiTheme="minorHAnsi" w:hAnsiTheme="minorHAnsi" w:cstheme="minorHAnsi"/>
          <w:i/>
          <w:iCs/>
          <w:sz w:val="24"/>
          <w:szCs w:val="24"/>
        </w:rPr>
      </w:pPr>
      <w:r w:rsidRPr="00536653">
        <w:rPr>
          <w:rFonts w:asciiTheme="minorHAnsi" w:hAnsiTheme="minorHAnsi" w:cstheme="minorHAnsi"/>
          <w:i/>
          <w:iCs/>
          <w:sz w:val="24"/>
          <w:szCs w:val="24"/>
        </w:rPr>
        <w:t>This will also be an opportunity for us to share our experiences of meeting the Waldensian people, both in Italy and here in Britain – so bring photographs and other memorabilia!</w:t>
      </w:r>
    </w:p>
    <w:p w14:paraId="29B6A2EE" w14:textId="77FE39A9" w:rsidR="00ED410C" w:rsidRPr="00536653" w:rsidRDefault="00ED410C" w:rsidP="00ED410C">
      <w:pPr>
        <w:jc w:val="center"/>
        <w:rPr>
          <w:rFonts w:asciiTheme="minorHAnsi" w:hAnsiTheme="minorHAnsi" w:cstheme="minorHAnsi"/>
          <w:i/>
          <w:iCs/>
          <w:sz w:val="16"/>
          <w:szCs w:val="16"/>
        </w:rPr>
      </w:pPr>
    </w:p>
    <w:p w14:paraId="22698BFE" w14:textId="136399DA" w:rsidR="00ED410C" w:rsidRPr="00536653" w:rsidRDefault="00ED410C" w:rsidP="00ED410C">
      <w:pPr>
        <w:jc w:val="center"/>
        <w:rPr>
          <w:rFonts w:asciiTheme="minorHAnsi" w:hAnsiTheme="minorHAnsi" w:cstheme="minorHAnsi"/>
          <w:sz w:val="24"/>
          <w:szCs w:val="24"/>
        </w:rPr>
      </w:pPr>
      <w:r w:rsidRPr="00536653">
        <w:rPr>
          <w:rFonts w:asciiTheme="minorHAnsi" w:hAnsiTheme="minorHAnsi" w:cstheme="minorHAnsi"/>
          <w:sz w:val="24"/>
          <w:szCs w:val="24"/>
        </w:rPr>
        <w:t>Information about the Gathering, costs and timings, and a booking form, are available from:</w:t>
      </w:r>
    </w:p>
    <w:p w14:paraId="462C5914" w14:textId="2CBB10AB" w:rsidR="00ED410C" w:rsidRPr="00536653" w:rsidRDefault="00ED410C" w:rsidP="00ED410C">
      <w:pPr>
        <w:jc w:val="center"/>
        <w:rPr>
          <w:rFonts w:asciiTheme="minorHAnsi" w:hAnsiTheme="minorHAnsi" w:cstheme="minorHAnsi"/>
          <w:sz w:val="24"/>
          <w:szCs w:val="24"/>
        </w:rPr>
      </w:pPr>
      <w:r w:rsidRPr="00536653">
        <w:rPr>
          <w:rFonts w:asciiTheme="minorHAnsi" w:hAnsiTheme="minorHAnsi" w:cstheme="minorHAnsi"/>
          <w:sz w:val="24"/>
          <w:szCs w:val="24"/>
        </w:rPr>
        <w:t>George Morton, 4 St Annes Road, Manchester M21 8TD</w:t>
      </w:r>
    </w:p>
    <w:p w14:paraId="2E622AE2" w14:textId="5BF7C7FD" w:rsidR="00ED410C" w:rsidRPr="00536653" w:rsidRDefault="00ED410C" w:rsidP="00ED410C">
      <w:pPr>
        <w:jc w:val="center"/>
        <w:rPr>
          <w:rFonts w:asciiTheme="minorHAnsi" w:hAnsiTheme="minorHAnsi" w:cstheme="minorHAnsi"/>
          <w:sz w:val="24"/>
          <w:szCs w:val="24"/>
        </w:rPr>
      </w:pPr>
      <w:r w:rsidRPr="00536653">
        <w:rPr>
          <w:rFonts w:asciiTheme="minorHAnsi" w:hAnsiTheme="minorHAnsi" w:cstheme="minorHAnsi"/>
          <w:sz w:val="24"/>
          <w:szCs w:val="24"/>
        </w:rPr>
        <w:t xml:space="preserve">email: </w:t>
      </w:r>
      <w:hyperlink r:id="rId22" w:history="1">
        <w:r w:rsidRPr="00536653">
          <w:rPr>
            <w:rStyle w:val="Hyperlink"/>
            <w:rFonts w:asciiTheme="minorHAnsi" w:hAnsiTheme="minorHAnsi" w:cstheme="minorHAnsi"/>
            <w:sz w:val="24"/>
            <w:szCs w:val="24"/>
          </w:rPr>
          <w:t>g.morton50@ntlworld.com</w:t>
        </w:r>
      </w:hyperlink>
      <w:r w:rsidRPr="00536653">
        <w:rPr>
          <w:rFonts w:asciiTheme="minorHAnsi" w:hAnsiTheme="minorHAnsi" w:cstheme="minorHAnsi"/>
          <w:sz w:val="24"/>
          <w:szCs w:val="24"/>
        </w:rPr>
        <w:t>; telephone: 0161 881 8195</w:t>
      </w:r>
    </w:p>
    <w:p w14:paraId="5106DE24" w14:textId="0232E250" w:rsidR="00743A87" w:rsidRDefault="00024CD6" w:rsidP="00ED410C">
      <w:pPr>
        <w:jc w:val="center"/>
        <w:rPr>
          <w:rFonts w:ascii="Arial" w:hAnsi="Arial" w:cs="Arial"/>
          <w:sz w:val="24"/>
          <w:szCs w:val="24"/>
        </w:rPr>
      </w:pPr>
      <w:bookmarkStart w:id="2" w:name="_Hlk163721523"/>
      <w:r>
        <w:rPr>
          <w:rFonts w:asciiTheme="minorHAnsi" w:hAnsiTheme="minorHAnsi" w:cstheme="minorHAnsi"/>
          <w:sz w:val="20"/>
        </w:rPr>
        <w:pict w14:anchorId="4ABA1E69">
          <v:rect id="_x0000_i1026" style="width:0;height:1.5pt" o:hralign="center" o:bullet="t" o:hrstd="t" o:hr="t" fillcolor="#a0a0a0" stroked="f"/>
        </w:pict>
      </w:r>
      <w:bookmarkEnd w:id="2"/>
    </w:p>
    <w:p w14:paraId="635584F1" w14:textId="53C65CE8" w:rsidR="00B91E04" w:rsidRPr="00B91E04" w:rsidRDefault="00536653" w:rsidP="00B91E04">
      <w:pPr>
        <w:jc w:val="center"/>
        <w:rPr>
          <w:rFonts w:asciiTheme="minorHAnsi" w:hAnsiTheme="minorHAnsi" w:cstheme="minorHAnsi"/>
          <w:b/>
          <w:bCs/>
          <w:noProof/>
          <w:color w:val="002060"/>
          <w:sz w:val="48"/>
          <w:szCs w:val="48"/>
        </w:rPr>
      </w:pPr>
      <w:r>
        <w:rPr>
          <w:rFonts w:asciiTheme="minorHAnsi" w:hAnsiTheme="minorHAnsi" w:cstheme="minorHAnsi"/>
          <w:noProof/>
          <w:sz w:val="24"/>
          <w:szCs w:val="24"/>
        </w:rPr>
        <w:drawing>
          <wp:anchor distT="0" distB="0" distL="114300" distR="114300" simplePos="0" relativeHeight="251837449" behindDoc="1" locked="0" layoutInCell="1" allowOverlap="1" wp14:anchorId="18F5698D" wp14:editId="30974A23">
            <wp:simplePos x="0" y="0"/>
            <wp:positionH relativeFrom="column">
              <wp:posOffset>64770</wp:posOffset>
            </wp:positionH>
            <wp:positionV relativeFrom="paragraph">
              <wp:posOffset>113030</wp:posOffset>
            </wp:positionV>
            <wp:extent cx="4036695" cy="5476875"/>
            <wp:effectExtent l="0" t="0" r="1905" b="9525"/>
            <wp:wrapTight wrapText="bothSides">
              <wp:wrapPolygon edited="0">
                <wp:start x="0" y="0"/>
                <wp:lineTo x="0" y="21562"/>
                <wp:lineTo x="21508" y="21562"/>
                <wp:lineTo x="21508" y="0"/>
                <wp:lineTo x="0" y="0"/>
              </wp:wrapPolygon>
            </wp:wrapTight>
            <wp:docPr id="742529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6695" cy="5476875"/>
                    </a:xfrm>
                    <a:prstGeom prst="rect">
                      <a:avLst/>
                    </a:prstGeom>
                    <a:noFill/>
                  </pic:spPr>
                </pic:pic>
              </a:graphicData>
            </a:graphic>
            <wp14:sizeRelH relativeFrom="margin">
              <wp14:pctWidth>0</wp14:pctWidth>
            </wp14:sizeRelH>
            <wp14:sizeRelV relativeFrom="margin">
              <wp14:pctHeight>0</wp14:pctHeight>
            </wp14:sizeRelV>
          </wp:anchor>
        </w:drawing>
      </w:r>
      <w:r w:rsidR="00B91E04" w:rsidRPr="00B91E04">
        <w:rPr>
          <w:rFonts w:asciiTheme="minorHAnsi" w:hAnsiTheme="minorHAnsi" w:cstheme="minorHAnsi"/>
          <w:b/>
          <w:bCs/>
          <w:noProof/>
          <w:color w:val="002060"/>
          <w:sz w:val="48"/>
          <w:szCs w:val="48"/>
        </w:rPr>
        <w:t>World Heritage Weekend at Saltaire URC</w:t>
      </w:r>
    </w:p>
    <w:p w14:paraId="1BF7B22B" w14:textId="199F5182" w:rsidR="001A0752" w:rsidRDefault="001A0752" w:rsidP="00B91E04">
      <w:pPr>
        <w:rPr>
          <w:rFonts w:asciiTheme="minorHAnsi" w:hAnsiTheme="minorHAnsi" w:cstheme="minorHAnsi"/>
          <w:noProof/>
          <w:sz w:val="24"/>
          <w:szCs w:val="24"/>
        </w:rPr>
      </w:pPr>
      <w:r>
        <w:rPr>
          <w:rFonts w:asciiTheme="minorHAnsi" w:hAnsiTheme="minorHAnsi" w:cstheme="minorHAnsi"/>
          <w:noProof/>
          <w:sz w:val="24"/>
          <w:szCs w:val="24"/>
        </w:rPr>
        <w:t>The weekend of Saturday 27</w:t>
      </w:r>
      <w:r w:rsidRPr="001A0752">
        <w:rPr>
          <w:rFonts w:asciiTheme="minorHAnsi" w:hAnsiTheme="minorHAnsi" w:cstheme="minorHAnsi"/>
          <w:noProof/>
          <w:sz w:val="24"/>
          <w:szCs w:val="24"/>
          <w:vertAlign w:val="superscript"/>
        </w:rPr>
        <w:t>th</w:t>
      </w:r>
      <w:r>
        <w:rPr>
          <w:rFonts w:asciiTheme="minorHAnsi" w:hAnsiTheme="minorHAnsi" w:cstheme="minorHAnsi"/>
          <w:noProof/>
          <w:sz w:val="24"/>
          <w:szCs w:val="24"/>
        </w:rPr>
        <w:t xml:space="preserve"> and Sunday 28</w:t>
      </w:r>
      <w:r w:rsidRPr="001A0752">
        <w:rPr>
          <w:rFonts w:asciiTheme="minorHAnsi" w:hAnsiTheme="minorHAnsi" w:cstheme="minorHAnsi"/>
          <w:noProof/>
          <w:sz w:val="24"/>
          <w:szCs w:val="24"/>
          <w:vertAlign w:val="superscript"/>
        </w:rPr>
        <w:t>th</w:t>
      </w:r>
      <w:r>
        <w:rPr>
          <w:rFonts w:asciiTheme="minorHAnsi" w:hAnsiTheme="minorHAnsi" w:cstheme="minorHAnsi"/>
          <w:noProof/>
          <w:sz w:val="24"/>
          <w:szCs w:val="24"/>
        </w:rPr>
        <w:t xml:space="preserve"> April sees the first of this years events in Saltaire with the World heritage Weekend taking place in the village. As ever Saltaire URC is taking part and is opening its doors on the afternoons of both days. </w:t>
      </w:r>
    </w:p>
    <w:p w14:paraId="0087F793" w14:textId="1AA7B86A" w:rsidR="001A0752" w:rsidRDefault="001A0752" w:rsidP="00B91E04">
      <w:pPr>
        <w:rPr>
          <w:rFonts w:asciiTheme="minorHAnsi" w:hAnsiTheme="minorHAnsi" w:cstheme="minorHAnsi"/>
          <w:noProof/>
          <w:sz w:val="24"/>
          <w:szCs w:val="24"/>
        </w:rPr>
      </w:pPr>
      <w:r>
        <w:rPr>
          <w:rFonts w:asciiTheme="minorHAnsi" w:hAnsiTheme="minorHAnsi" w:cstheme="minorHAnsi"/>
          <w:noProof/>
          <w:sz w:val="24"/>
          <w:szCs w:val="24"/>
        </w:rPr>
        <w:t>Refreshments are available (for either preparing you for an ascent of the Bell Tower or as a means of recovery once you’ve descended from it, as well as regular musical interludes on the impressive nineteenth-century pipe organ.</w:t>
      </w:r>
    </w:p>
    <w:p w14:paraId="3C14A464" w14:textId="5D5B1B72" w:rsidR="001A0752" w:rsidRDefault="001A0752" w:rsidP="00B91E04">
      <w:pPr>
        <w:rPr>
          <w:rFonts w:asciiTheme="minorHAnsi" w:hAnsiTheme="minorHAnsi" w:cstheme="minorHAnsi"/>
          <w:noProof/>
          <w:sz w:val="24"/>
          <w:szCs w:val="24"/>
        </w:rPr>
      </w:pPr>
      <w:r>
        <w:rPr>
          <w:rFonts w:asciiTheme="minorHAnsi" w:hAnsiTheme="minorHAnsi" w:cstheme="minorHAnsi"/>
          <w:noProof/>
          <w:sz w:val="24"/>
          <w:szCs w:val="24"/>
        </w:rPr>
        <w:t>The church will be open from 2pm to 4.30pm on the Saturday and from Noon to 4pm on the Sunday – although there is still the regular 10.30am service which is open to everyone to attend.</w:t>
      </w:r>
    </w:p>
    <w:p w14:paraId="479819FC" w14:textId="4B78F056" w:rsidR="001A0752" w:rsidRDefault="001A0752" w:rsidP="00536653">
      <w:pPr>
        <w:jc w:val="center"/>
        <w:rPr>
          <w:rFonts w:asciiTheme="minorHAnsi" w:hAnsiTheme="minorHAnsi" w:cstheme="minorHAnsi"/>
          <w:noProof/>
          <w:sz w:val="24"/>
          <w:szCs w:val="24"/>
        </w:rPr>
      </w:pPr>
      <w:r>
        <w:rPr>
          <w:rFonts w:asciiTheme="minorHAnsi" w:hAnsiTheme="minorHAnsi" w:cstheme="minorHAnsi"/>
          <w:noProof/>
          <w:sz w:val="24"/>
          <w:szCs w:val="24"/>
        </w:rPr>
        <w:t xml:space="preserve">For more details visit please </w:t>
      </w:r>
      <w:hyperlink r:id="rId24" w:history="1">
        <w:r w:rsidR="00536653" w:rsidRPr="00DE5308">
          <w:rPr>
            <w:rStyle w:val="Hyperlink"/>
            <w:rFonts w:asciiTheme="minorHAnsi" w:hAnsiTheme="minorHAnsi" w:cstheme="minorHAnsi"/>
            <w:noProof/>
            <w:sz w:val="24"/>
            <w:szCs w:val="24"/>
          </w:rPr>
          <w:t>https://saltairefestival.co.uk/events/world-heritage-day-2/</w:t>
        </w:r>
      </w:hyperlink>
    </w:p>
    <w:p w14:paraId="7F3E9A17" w14:textId="3FCB307A" w:rsidR="00B91E04" w:rsidRPr="00B91E04" w:rsidRDefault="00B91E04" w:rsidP="00B91E04">
      <w:pPr>
        <w:shd w:val="clear" w:color="auto" w:fill="FCEBED"/>
        <w:spacing w:before="100" w:beforeAutospacing="1" w:after="100" w:afterAutospacing="1"/>
        <w:outlineLvl w:val="0"/>
        <w:rPr>
          <w:rFonts w:ascii="Helvetica" w:hAnsi="Helvetica"/>
          <w:b/>
          <w:bCs/>
          <w:snapToGrid/>
          <w:color w:val="D90023"/>
          <w:spacing w:val="-1"/>
          <w:kern w:val="36"/>
          <w:sz w:val="48"/>
          <w:szCs w:val="48"/>
          <w:lang w:eastAsia="en-GB"/>
        </w:rPr>
      </w:pPr>
      <w:r w:rsidRPr="00B91E04">
        <w:rPr>
          <w:rFonts w:ascii="Helvetica" w:hAnsi="Helvetica"/>
          <w:b/>
          <w:bCs/>
          <w:snapToGrid/>
          <w:color w:val="D90023"/>
          <w:spacing w:val="-1"/>
          <w:kern w:val="36"/>
          <w:sz w:val="48"/>
          <w:szCs w:val="48"/>
          <w:lang w:eastAsia="en-GB"/>
        </w:rPr>
        <w:t>Saltaire Arts Trail</w:t>
      </w:r>
    </w:p>
    <w:p w14:paraId="6A513662" w14:textId="6C5C558D" w:rsidR="00F543FE" w:rsidRPr="00B91E04" w:rsidRDefault="00B91E04" w:rsidP="00B91E04">
      <w:pPr>
        <w:rPr>
          <w:rFonts w:asciiTheme="minorHAnsi" w:hAnsiTheme="minorHAnsi" w:cstheme="minorHAnsi"/>
          <w:sz w:val="24"/>
          <w:szCs w:val="24"/>
        </w:rPr>
      </w:pPr>
      <w:r>
        <w:rPr>
          <w:rFonts w:asciiTheme="minorHAnsi" w:hAnsiTheme="minorHAnsi" w:cstheme="minorHAnsi"/>
          <w:sz w:val="24"/>
          <w:szCs w:val="24"/>
        </w:rPr>
        <w:t>As well as being part of the World Heritage Days over the weekend of the 27</w:t>
      </w:r>
      <w:r w:rsidRPr="00B91E04">
        <w:rPr>
          <w:rFonts w:asciiTheme="minorHAnsi" w:hAnsiTheme="minorHAnsi" w:cstheme="minorHAnsi"/>
          <w:sz w:val="24"/>
          <w:szCs w:val="24"/>
          <w:vertAlign w:val="superscript"/>
        </w:rPr>
        <w:t>th</w:t>
      </w:r>
      <w:r>
        <w:rPr>
          <w:rFonts w:asciiTheme="minorHAnsi" w:hAnsiTheme="minorHAnsi" w:cstheme="minorHAnsi"/>
          <w:sz w:val="24"/>
          <w:szCs w:val="24"/>
        </w:rPr>
        <w:t xml:space="preserve"> and 29</w:t>
      </w:r>
      <w:r w:rsidRPr="00B91E04">
        <w:rPr>
          <w:rFonts w:asciiTheme="minorHAnsi" w:hAnsiTheme="minorHAnsi" w:cstheme="minorHAnsi"/>
          <w:sz w:val="24"/>
          <w:szCs w:val="24"/>
          <w:vertAlign w:val="superscript"/>
        </w:rPr>
        <w:t>th</w:t>
      </w:r>
      <w:r>
        <w:rPr>
          <w:rFonts w:asciiTheme="minorHAnsi" w:hAnsiTheme="minorHAnsi" w:cstheme="minorHAnsi"/>
          <w:sz w:val="24"/>
          <w:szCs w:val="24"/>
        </w:rPr>
        <w:t xml:space="preserve"> April, Saltaire URC </w:t>
      </w:r>
      <w:r w:rsidR="00952B1E">
        <w:rPr>
          <w:rFonts w:asciiTheme="minorHAnsi" w:hAnsiTheme="minorHAnsi" w:cstheme="minorHAnsi"/>
          <w:sz w:val="24"/>
          <w:szCs w:val="24"/>
        </w:rPr>
        <w:t>is</w:t>
      </w:r>
      <w:r>
        <w:rPr>
          <w:rFonts w:asciiTheme="minorHAnsi" w:hAnsiTheme="minorHAnsi" w:cstheme="minorHAnsi"/>
          <w:sz w:val="24"/>
          <w:szCs w:val="24"/>
        </w:rPr>
        <w:t xml:space="preserve"> hoping to participate in the </w:t>
      </w:r>
      <w:r w:rsidR="00F543FE" w:rsidRPr="00B91E04">
        <w:rPr>
          <w:rFonts w:asciiTheme="minorHAnsi" w:hAnsiTheme="minorHAnsi" w:cstheme="minorHAnsi"/>
          <w:sz w:val="24"/>
          <w:szCs w:val="24"/>
        </w:rPr>
        <w:t xml:space="preserve">Saltaire Arts Trail </w:t>
      </w:r>
      <w:r>
        <w:rPr>
          <w:rFonts w:asciiTheme="minorHAnsi" w:hAnsiTheme="minorHAnsi" w:cstheme="minorHAnsi"/>
          <w:sz w:val="24"/>
          <w:szCs w:val="24"/>
        </w:rPr>
        <w:t xml:space="preserve">over the </w:t>
      </w:r>
      <w:r w:rsidR="00F543FE" w:rsidRPr="00B91E04">
        <w:rPr>
          <w:rFonts w:asciiTheme="minorHAnsi" w:hAnsiTheme="minorHAnsi" w:cstheme="minorHAnsi"/>
          <w:sz w:val="24"/>
          <w:szCs w:val="24"/>
        </w:rPr>
        <w:t>May Day Bank Holiday</w:t>
      </w:r>
      <w:r>
        <w:rPr>
          <w:rFonts w:asciiTheme="minorHAnsi" w:hAnsiTheme="minorHAnsi" w:cstheme="minorHAnsi"/>
          <w:sz w:val="24"/>
          <w:szCs w:val="24"/>
        </w:rPr>
        <w:t xml:space="preserve"> weekend of the </w:t>
      </w:r>
      <w:r w:rsidR="00F543FE" w:rsidRPr="00B91E04">
        <w:rPr>
          <w:rFonts w:asciiTheme="minorHAnsi" w:hAnsiTheme="minorHAnsi" w:cstheme="minorHAnsi"/>
          <w:sz w:val="24"/>
          <w:szCs w:val="24"/>
        </w:rPr>
        <w:t>4</w:t>
      </w:r>
      <w:r w:rsidRPr="00B91E04">
        <w:rPr>
          <w:rFonts w:asciiTheme="minorHAnsi" w:hAnsiTheme="minorHAnsi" w:cstheme="minorHAnsi"/>
          <w:sz w:val="24"/>
          <w:szCs w:val="24"/>
          <w:vertAlign w:val="superscript"/>
        </w:rPr>
        <w:t>th</w:t>
      </w:r>
      <w:r>
        <w:rPr>
          <w:rFonts w:asciiTheme="minorHAnsi" w:hAnsiTheme="minorHAnsi" w:cstheme="minorHAnsi"/>
          <w:sz w:val="24"/>
          <w:szCs w:val="24"/>
        </w:rPr>
        <w:t>, 5</w:t>
      </w:r>
      <w:r w:rsidRPr="00B91E04">
        <w:rPr>
          <w:rFonts w:asciiTheme="minorHAnsi" w:hAnsiTheme="minorHAnsi" w:cstheme="minorHAnsi"/>
          <w:sz w:val="24"/>
          <w:szCs w:val="24"/>
          <w:vertAlign w:val="superscript"/>
        </w:rPr>
        <w:t>th</w:t>
      </w:r>
      <w:r>
        <w:rPr>
          <w:rFonts w:asciiTheme="minorHAnsi" w:hAnsiTheme="minorHAnsi" w:cstheme="minorHAnsi"/>
          <w:sz w:val="24"/>
          <w:szCs w:val="24"/>
        </w:rPr>
        <w:t xml:space="preserve"> and 6</w:t>
      </w:r>
      <w:r w:rsidRPr="00B91E04">
        <w:rPr>
          <w:rFonts w:asciiTheme="minorHAnsi" w:hAnsiTheme="minorHAnsi" w:cstheme="minorHAnsi"/>
          <w:sz w:val="24"/>
          <w:szCs w:val="24"/>
          <w:vertAlign w:val="superscript"/>
        </w:rPr>
        <w:t>th</w:t>
      </w:r>
      <w:r>
        <w:rPr>
          <w:rFonts w:asciiTheme="minorHAnsi" w:hAnsiTheme="minorHAnsi" w:cstheme="minorHAnsi"/>
          <w:sz w:val="24"/>
          <w:szCs w:val="24"/>
        </w:rPr>
        <w:t xml:space="preserve"> May </w:t>
      </w:r>
      <w:r w:rsidR="00F543FE" w:rsidRPr="00B91E04">
        <w:rPr>
          <w:rFonts w:asciiTheme="minorHAnsi" w:hAnsiTheme="minorHAnsi" w:cstheme="minorHAnsi"/>
          <w:sz w:val="24"/>
          <w:szCs w:val="24"/>
        </w:rPr>
        <w:t>2024</w:t>
      </w:r>
    </w:p>
    <w:p w14:paraId="48A04F3A" w14:textId="72B9FE63" w:rsidR="00F543FE" w:rsidRPr="00B91E04" w:rsidRDefault="00B91E04" w:rsidP="00B91E04">
      <w:pPr>
        <w:rPr>
          <w:rFonts w:asciiTheme="minorHAnsi" w:hAnsiTheme="minorHAnsi" w:cstheme="minorHAnsi"/>
          <w:sz w:val="24"/>
          <w:szCs w:val="24"/>
        </w:rPr>
      </w:pPr>
      <w:r>
        <w:rPr>
          <w:rFonts w:ascii="Arial" w:hAnsi="Arial" w:cs="Arial"/>
          <w:noProof/>
          <w:sz w:val="24"/>
          <w:szCs w:val="24"/>
        </w:rPr>
        <w:drawing>
          <wp:anchor distT="0" distB="0" distL="114300" distR="114300" simplePos="0" relativeHeight="251833353" behindDoc="1" locked="0" layoutInCell="1" allowOverlap="1" wp14:anchorId="373919BD" wp14:editId="10069EA1">
            <wp:simplePos x="0" y="0"/>
            <wp:positionH relativeFrom="column">
              <wp:posOffset>2268220</wp:posOffset>
            </wp:positionH>
            <wp:positionV relativeFrom="paragraph">
              <wp:posOffset>146050</wp:posOffset>
            </wp:positionV>
            <wp:extent cx="3994150" cy="2352675"/>
            <wp:effectExtent l="0" t="0" r="6350" b="9525"/>
            <wp:wrapTight wrapText="bothSides">
              <wp:wrapPolygon edited="0">
                <wp:start x="0" y="0"/>
                <wp:lineTo x="0" y="21513"/>
                <wp:lineTo x="21531" y="21513"/>
                <wp:lineTo x="21531" y="0"/>
                <wp:lineTo x="0" y="0"/>
              </wp:wrapPolygon>
            </wp:wrapTight>
            <wp:docPr id="180568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PlasticWrap/>
                              </a14:imgEffect>
                              <a14:imgEffect>
                                <a14:brightnessContrast bright="42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3994150" cy="2352675"/>
                    </a:xfrm>
                    <a:prstGeom prst="rect">
                      <a:avLst/>
                    </a:prstGeom>
                    <a:noFill/>
                  </pic:spPr>
                </pic:pic>
              </a:graphicData>
            </a:graphic>
            <wp14:sizeRelH relativeFrom="margin">
              <wp14:pctWidth>0</wp14:pctWidth>
            </wp14:sizeRelH>
            <wp14:sizeRelV relativeFrom="margin">
              <wp14:pctHeight>0</wp14:pctHeight>
            </wp14:sizeRelV>
          </wp:anchor>
        </w:drawing>
      </w:r>
      <w:r w:rsidR="00F543FE" w:rsidRPr="00B91E04">
        <w:rPr>
          <w:rFonts w:asciiTheme="minorHAnsi" w:hAnsiTheme="minorHAnsi" w:cstheme="minorHAnsi"/>
          <w:sz w:val="24"/>
          <w:szCs w:val="24"/>
        </w:rPr>
        <w:t>As part of the Arts Trail in the village</w:t>
      </w:r>
      <w:r>
        <w:rPr>
          <w:rFonts w:asciiTheme="minorHAnsi" w:hAnsiTheme="minorHAnsi" w:cstheme="minorHAnsi"/>
          <w:sz w:val="24"/>
          <w:szCs w:val="24"/>
        </w:rPr>
        <w:t>, Sal</w:t>
      </w:r>
      <w:r w:rsidR="00F543FE" w:rsidRPr="00B91E04">
        <w:rPr>
          <w:rFonts w:asciiTheme="minorHAnsi" w:hAnsiTheme="minorHAnsi" w:cstheme="minorHAnsi"/>
          <w:sz w:val="24"/>
          <w:szCs w:val="24"/>
        </w:rPr>
        <w:t>taire</w:t>
      </w:r>
      <w:r>
        <w:rPr>
          <w:rFonts w:asciiTheme="minorHAnsi" w:hAnsiTheme="minorHAnsi" w:cstheme="minorHAnsi"/>
          <w:sz w:val="24"/>
          <w:szCs w:val="24"/>
        </w:rPr>
        <w:t xml:space="preserve"> URC hopes</w:t>
      </w:r>
      <w:r w:rsidR="00F543FE" w:rsidRPr="00B91E04">
        <w:rPr>
          <w:rFonts w:asciiTheme="minorHAnsi" w:hAnsiTheme="minorHAnsi" w:cstheme="minorHAnsi"/>
          <w:sz w:val="24"/>
          <w:szCs w:val="24"/>
        </w:rPr>
        <w:t xml:space="preserve"> to have an exhibition of tapestries entitled </w:t>
      </w:r>
      <w:r w:rsidR="00F543FE" w:rsidRPr="00B91E04">
        <w:rPr>
          <w:rFonts w:asciiTheme="minorHAnsi" w:hAnsiTheme="minorHAnsi" w:cstheme="minorHAnsi"/>
          <w:b/>
          <w:bCs/>
          <w:i/>
          <w:iCs/>
          <w:sz w:val="24"/>
          <w:szCs w:val="24"/>
        </w:rPr>
        <w:t>Tales from the Loom</w:t>
      </w:r>
      <w:r w:rsidR="00F543FE" w:rsidRPr="00B91E04">
        <w:rPr>
          <w:rFonts w:asciiTheme="minorHAnsi" w:hAnsiTheme="minorHAnsi" w:cstheme="minorHAnsi"/>
          <w:sz w:val="24"/>
          <w:szCs w:val="24"/>
        </w:rPr>
        <w:t xml:space="preserve">, by artist </w:t>
      </w:r>
      <w:r w:rsidR="00F543FE" w:rsidRPr="00B91E04">
        <w:rPr>
          <w:rFonts w:asciiTheme="minorHAnsi" w:hAnsiTheme="minorHAnsi" w:cstheme="minorHAnsi"/>
          <w:i/>
          <w:iCs/>
          <w:sz w:val="24"/>
          <w:szCs w:val="24"/>
        </w:rPr>
        <w:t>Chrissie Freeth</w:t>
      </w:r>
      <w:r w:rsidR="00F543FE" w:rsidRPr="00B91E04">
        <w:rPr>
          <w:rFonts w:asciiTheme="minorHAnsi" w:hAnsiTheme="minorHAnsi" w:cstheme="minorHAnsi"/>
          <w:sz w:val="24"/>
          <w:szCs w:val="24"/>
        </w:rPr>
        <w:t>, displayed in the United Reformed Church. Opening times for the exhibition are:</w:t>
      </w:r>
    </w:p>
    <w:p w14:paraId="490C470D" w14:textId="63968130"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Saturday</w:t>
      </w:r>
      <w:r w:rsidR="00B91E04">
        <w:rPr>
          <w:rFonts w:asciiTheme="minorHAnsi" w:hAnsiTheme="minorHAnsi" w:cstheme="minorHAnsi"/>
          <w:sz w:val="24"/>
          <w:szCs w:val="24"/>
        </w:rPr>
        <w:tab/>
      </w:r>
      <w:r w:rsidRPr="00B91E04">
        <w:rPr>
          <w:rFonts w:asciiTheme="minorHAnsi" w:hAnsiTheme="minorHAnsi" w:cstheme="minorHAnsi"/>
          <w:sz w:val="24"/>
          <w:szCs w:val="24"/>
        </w:rPr>
        <w:t>10am to 4pm</w:t>
      </w:r>
    </w:p>
    <w:p w14:paraId="770E9589" w14:textId="05174F42"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Sunday</w:t>
      </w:r>
      <w:r w:rsidR="00B91E04">
        <w:rPr>
          <w:rFonts w:asciiTheme="minorHAnsi" w:hAnsiTheme="minorHAnsi" w:cstheme="minorHAnsi"/>
          <w:sz w:val="24"/>
          <w:szCs w:val="24"/>
        </w:rPr>
        <w:tab/>
      </w:r>
      <w:r w:rsidR="00B91E04">
        <w:rPr>
          <w:rFonts w:asciiTheme="minorHAnsi" w:hAnsiTheme="minorHAnsi" w:cstheme="minorHAnsi"/>
          <w:sz w:val="24"/>
          <w:szCs w:val="24"/>
        </w:rPr>
        <w:tab/>
      </w:r>
      <w:r w:rsidRPr="00B91E04">
        <w:rPr>
          <w:rFonts w:asciiTheme="minorHAnsi" w:hAnsiTheme="minorHAnsi" w:cstheme="minorHAnsi"/>
          <w:sz w:val="24"/>
          <w:szCs w:val="24"/>
        </w:rPr>
        <w:t>12 noon to 4pm</w:t>
      </w:r>
    </w:p>
    <w:p w14:paraId="058BA47B" w14:textId="17A77472"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Monday</w:t>
      </w:r>
      <w:r w:rsidR="00B91E04">
        <w:rPr>
          <w:rFonts w:asciiTheme="minorHAnsi" w:hAnsiTheme="minorHAnsi" w:cstheme="minorHAnsi"/>
          <w:sz w:val="24"/>
          <w:szCs w:val="24"/>
        </w:rPr>
        <w:tab/>
      </w:r>
      <w:r w:rsidRPr="00B91E04">
        <w:rPr>
          <w:rFonts w:asciiTheme="minorHAnsi" w:hAnsiTheme="minorHAnsi" w:cstheme="minorHAnsi"/>
          <w:sz w:val="24"/>
          <w:szCs w:val="24"/>
        </w:rPr>
        <w:t>10am to 4pm</w:t>
      </w:r>
    </w:p>
    <w:p w14:paraId="5931B1F6" w14:textId="0A934C53" w:rsidR="00F543FE" w:rsidRPr="00B91E04" w:rsidRDefault="00536653" w:rsidP="00B91E04">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34377" behindDoc="1" locked="0" layoutInCell="1" allowOverlap="1" wp14:anchorId="50AF62D8" wp14:editId="2092FB86">
            <wp:simplePos x="0" y="0"/>
            <wp:positionH relativeFrom="column">
              <wp:posOffset>-30480</wp:posOffset>
            </wp:positionH>
            <wp:positionV relativeFrom="paragraph">
              <wp:posOffset>819785</wp:posOffset>
            </wp:positionV>
            <wp:extent cx="2762250" cy="2063750"/>
            <wp:effectExtent l="0" t="0" r="0" b="0"/>
            <wp:wrapTight wrapText="bothSides">
              <wp:wrapPolygon edited="0">
                <wp:start x="0" y="0"/>
                <wp:lineTo x="0" y="21334"/>
                <wp:lineTo x="21451" y="21334"/>
                <wp:lineTo x="21451" y="0"/>
                <wp:lineTo x="0" y="0"/>
              </wp:wrapPolygon>
            </wp:wrapTight>
            <wp:docPr id="1076226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2063750"/>
                    </a:xfrm>
                    <a:prstGeom prst="rect">
                      <a:avLst/>
                    </a:prstGeom>
                    <a:noFill/>
                  </pic:spPr>
                </pic:pic>
              </a:graphicData>
            </a:graphic>
            <wp14:sizeRelH relativeFrom="margin">
              <wp14:pctWidth>0</wp14:pctWidth>
            </wp14:sizeRelH>
            <wp14:sizeRelV relativeFrom="margin">
              <wp14:pctHeight>0</wp14:pctHeight>
            </wp14:sizeRelV>
          </wp:anchor>
        </w:drawing>
      </w:r>
      <w:r w:rsidR="00F543FE" w:rsidRPr="00B91E04">
        <w:rPr>
          <w:rFonts w:asciiTheme="minorHAnsi" w:hAnsiTheme="minorHAnsi" w:cstheme="minorHAnsi"/>
          <w:sz w:val="24"/>
          <w:szCs w:val="24"/>
        </w:rPr>
        <w:t>Please check the Saltaire Arts Trail website</w:t>
      </w:r>
      <w:r w:rsidR="00B91E04">
        <w:rPr>
          <w:rFonts w:asciiTheme="minorHAnsi" w:hAnsiTheme="minorHAnsi" w:cstheme="minorHAnsi"/>
          <w:sz w:val="24"/>
          <w:szCs w:val="24"/>
        </w:rPr>
        <w:t xml:space="preserve"> </w:t>
      </w:r>
      <w:hyperlink r:id="rId28" w:history="1">
        <w:r w:rsidR="00B91E04" w:rsidRPr="009C26E7">
          <w:rPr>
            <w:rStyle w:val="Hyperlink"/>
            <w:rFonts w:asciiTheme="minorHAnsi" w:hAnsiTheme="minorHAnsi" w:cstheme="minorHAnsi"/>
            <w:sz w:val="24"/>
            <w:szCs w:val="24"/>
          </w:rPr>
          <w:t>https://saltaireinspired.org.uk/</w:t>
        </w:r>
      </w:hyperlink>
      <w:r w:rsidR="00B91E04">
        <w:rPr>
          <w:rFonts w:asciiTheme="minorHAnsi" w:hAnsiTheme="minorHAnsi" w:cstheme="minorHAnsi"/>
          <w:sz w:val="24"/>
          <w:szCs w:val="24"/>
        </w:rPr>
        <w:t xml:space="preserve"> </w:t>
      </w:r>
      <w:r w:rsidR="00F543FE" w:rsidRPr="00B91E04">
        <w:rPr>
          <w:rFonts w:asciiTheme="minorHAnsi" w:hAnsiTheme="minorHAnsi" w:cstheme="minorHAnsi"/>
          <w:sz w:val="24"/>
          <w:szCs w:val="24"/>
        </w:rPr>
        <w:t>a few days beforehand, if you plan to visit the exhibition, to check it has been installed.</w:t>
      </w:r>
    </w:p>
    <w:p w14:paraId="62851BCF" w14:textId="54F48F02"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 xml:space="preserve">In addition, why not join students from Bradford College of Art in the grounds of the United Reformed Church, for </w:t>
      </w:r>
      <w:r w:rsidR="00B91E04" w:rsidRPr="00B91E04">
        <w:rPr>
          <w:rFonts w:asciiTheme="minorHAnsi" w:hAnsiTheme="minorHAnsi" w:cstheme="minorHAnsi"/>
          <w:sz w:val="24"/>
          <w:szCs w:val="24"/>
        </w:rPr>
        <w:t>drop-in</w:t>
      </w:r>
      <w:r w:rsidRPr="00B91E04">
        <w:rPr>
          <w:rFonts w:asciiTheme="minorHAnsi" w:hAnsiTheme="minorHAnsi" w:cstheme="minorHAnsi"/>
          <w:sz w:val="24"/>
          <w:szCs w:val="24"/>
        </w:rPr>
        <w:t xml:space="preserve"> textiles activities on Saturday and Sunday from 10am to 4pm.</w:t>
      </w:r>
    </w:p>
    <w:p w14:paraId="51DCFC97" w14:textId="2DBD14C4" w:rsidR="00196D03"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 xml:space="preserve">There will also be an exhibition of work by the students on the theme </w:t>
      </w:r>
      <w:r w:rsidRPr="00B91E04">
        <w:rPr>
          <w:rFonts w:asciiTheme="minorHAnsi" w:hAnsiTheme="minorHAnsi" w:cstheme="minorHAnsi"/>
          <w:b/>
          <w:bCs/>
          <w:i/>
          <w:iCs/>
          <w:sz w:val="24"/>
          <w:szCs w:val="24"/>
        </w:rPr>
        <w:t>Connections: People and Place.</w:t>
      </w:r>
    </w:p>
    <w:p w14:paraId="17D073CD" w14:textId="34026582" w:rsidR="00B91E04" w:rsidRPr="00B91E04" w:rsidRDefault="00B91E04" w:rsidP="00B91E04">
      <w:pPr>
        <w:rPr>
          <w:rFonts w:asciiTheme="minorHAnsi" w:hAnsiTheme="minorHAnsi" w:cstheme="minorHAnsi"/>
          <w:sz w:val="24"/>
          <w:szCs w:val="24"/>
        </w:rPr>
      </w:pPr>
    </w:p>
    <w:p w14:paraId="39230562" w14:textId="69787203" w:rsidR="00B91E04" w:rsidRPr="00B91E04" w:rsidRDefault="00B91E04" w:rsidP="00B91E04">
      <w:pPr>
        <w:rPr>
          <w:rFonts w:asciiTheme="minorHAnsi" w:hAnsiTheme="minorHAnsi" w:cstheme="minorHAnsi"/>
          <w:sz w:val="24"/>
          <w:szCs w:val="24"/>
        </w:rPr>
      </w:pPr>
    </w:p>
    <w:p w14:paraId="079170FF" w14:textId="5A547BF9" w:rsidR="00B91E04" w:rsidRDefault="00B91E04" w:rsidP="00F543FE">
      <w:pPr>
        <w:jc w:val="center"/>
        <w:rPr>
          <w:rFonts w:ascii="Arial" w:hAnsi="Arial" w:cs="Arial"/>
          <w:sz w:val="24"/>
          <w:szCs w:val="24"/>
        </w:rPr>
      </w:pPr>
    </w:p>
    <w:p w14:paraId="7817C5B3" w14:textId="49609CAC" w:rsidR="00536653" w:rsidRDefault="00536653" w:rsidP="00196D03">
      <w:pPr>
        <w:jc w:val="center"/>
        <w:rPr>
          <w:noProof/>
        </w:rPr>
      </w:pPr>
    </w:p>
    <w:p w14:paraId="525BE7C0" w14:textId="4F1137D1" w:rsidR="00196D03" w:rsidRDefault="00196D03" w:rsidP="00196D03">
      <w:pPr>
        <w:jc w:val="center"/>
        <w:rPr>
          <w:rFonts w:ascii="Arial" w:hAnsi="Arial" w:cs="Arial"/>
          <w:i/>
          <w:iCs/>
          <w:sz w:val="24"/>
          <w:szCs w:val="24"/>
        </w:rPr>
      </w:pPr>
    </w:p>
    <w:p w14:paraId="00622794" w14:textId="77777777" w:rsidR="00536653" w:rsidRDefault="00536653" w:rsidP="00196D03">
      <w:pPr>
        <w:jc w:val="center"/>
        <w:rPr>
          <w:rFonts w:ascii="Arial" w:hAnsi="Arial" w:cs="Arial"/>
          <w:i/>
          <w:iCs/>
          <w:sz w:val="24"/>
          <w:szCs w:val="24"/>
        </w:rPr>
      </w:pPr>
    </w:p>
    <w:p w14:paraId="132113D3" w14:textId="77FE65BF" w:rsidR="00536653" w:rsidRPr="00196D03" w:rsidRDefault="00024CD6" w:rsidP="00196D03">
      <w:pPr>
        <w:jc w:val="center"/>
        <w:rPr>
          <w:rFonts w:ascii="Arial" w:hAnsi="Arial" w:cs="Arial"/>
          <w:i/>
          <w:iCs/>
          <w:sz w:val="24"/>
          <w:szCs w:val="24"/>
        </w:rPr>
      </w:pPr>
      <w:r>
        <w:rPr>
          <w:rFonts w:asciiTheme="minorHAnsi" w:hAnsiTheme="minorHAnsi" w:cstheme="minorHAnsi"/>
          <w:sz w:val="20"/>
        </w:rPr>
        <w:pict w14:anchorId="7844CB91">
          <v:rect id="_x0000_i1027" style="width:0;height:1.5pt" o:hralign="center" o:bullet="t" o:hrstd="t" o:hr="t" fillcolor="#a0a0a0" stroked="f"/>
        </w:pict>
      </w:r>
    </w:p>
    <w:p w14:paraId="6F61CDC6" w14:textId="77777777" w:rsidR="00536653" w:rsidRDefault="00536653" w:rsidP="00196D03">
      <w:pPr>
        <w:jc w:val="center"/>
        <w:rPr>
          <w:rFonts w:asciiTheme="minorHAnsi" w:hAnsiTheme="minorHAnsi" w:cstheme="minorHAnsi"/>
          <w:sz w:val="24"/>
          <w:szCs w:val="24"/>
        </w:rPr>
      </w:pPr>
    </w:p>
    <w:p w14:paraId="0C89D997" w14:textId="4F0172CE" w:rsidR="00536653" w:rsidRPr="00536653" w:rsidRDefault="00536653" w:rsidP="00196D03">
      <w:pPr>
        <w:jc w:val="center"/>
        <w:rPr>
          <w:rFonts w:asciiTheme="minorHAnsi" w:hAnsiTheme="minorHAnsi" w:cstheme="minorHAnsi"/>
          <w:b/>
          <w:bCs/>
          <w:sz w:val="48"/>
          <w:szCs w:val="48"/>
        </w:rPr>
      </w:pPr>
      <w:r>
        <w:rPr>
          <w:noProof/>
        </w:rPr>
        <w:drawing>
          <wp:anchor distT="0" distB="0" distL="114300" distR="114300" simplePos="0" relativeHeight="251838473" behindDoc="1" locked="0" layoutInCell="1" allowOverlap="1" wp14:anchorId="3EB3D80D" wp14:editId="21DC6ECA">
            <wp:simplePos x="0" y="0"/>
            <wp:positionH relativeFrom="column">
              <wp:posOffset>2797810</wp:posOffset>
            </wp:positionH>
            <wp:positionV relativeFrom="paragraph">
              <wp:posOffset>113030</wp:posOffset>
            </wp:positionV>
            <wp:extent cx="3667125" cy="2762885"/>
            <wp:effectExtent l="0" t="0" r="9525" b="0"/>
            <wp:wrapTight wrapText="bothSides">
              <wp:wrapPolygon edited="0">
                <wp:start x="0" y="0"/>
                <wp:lineTo x="0" y="21446"/>
                <wp:lineTo x="21544" y="21446"/>
                <wp:lineTo x="21544" y="0"/>
                <wp:lineTo x="0" y="0"/>
              </wp:wrapPolygon>
            </wp:wrapTight>
            <wp:docPr id="1368759925" name="Picture 1" descr="A blue and black banner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9925" name="Picture 1" descr="A blue and black banner with a cross and tex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105"/>
                    <a:stretch/>
                  </pic:blipFill>
                  <pic:spPr bwMode="auto">
                    <a:xfrm>
                      <a:off x="0" y="0"/>
                      <a:ext cx="3667125" cy="276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6653">
        <w:rPr>
          <w:rFonts w:asciiTheme="minorHAnsi" w:hAnsiTheme="minorHAnsi" w:cstheme="minorHAnsi"/>
          <w:b/>
          <w:bCs/>
          <w:sz w:val="48"/>
          <w:szCs w:val="48"/>
        </w:rPr>
        <w:t>Faith Talk</w:t>
      </w:r>
    </w:p>
    <w:p w14:paraId="2AD6A2DE" w14:textId="7C9F7649"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How do we talk about and share our faith as individuals and as churches?  </w:t>
      </w:r>
    </w:p>
    <w:p w14:paraId="0732EAA1" w14:textId="397B1CE1"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This webinar is the first in a series as the Church seeks to develop a more holistic vision of mission. </w:t>
      </w:r>
    </w:p>
    <w:p w14:paraId="475FDD02" w14:textId="5089BC16"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Join us for a relaxed 90 minutes at </w:t>
      </w:r>
      <w:r w:rsidRPr="00536653">
        <w:rPr>
          <w:rFonts w:asciiTheme="minorHAnsi" w:hAnsiTheme="minorHAnsi" w:cstheme="minorHAnsi"/>
          <w:b/>
          <w:bCs/>
          <w:sz w:val="24"/>
          <w:szCs w:val="24"/>
        </w:rPr>
        <w:t>7.30pm on</w:t>
      </w:r>
      <w:r w:rsidRPr="00536653">
        <w:rPr>
          <w:rFonts w:asciiTheme="minorHAnsi" w:hAnsiTheme="minorHAnsi" w:cstheme="minorHAnsi"/>
          <w:sz w:val="24"/>
          <w:szCs w:val="24"/>
        </w:rPr>
        <w:t xml:space="preserve"> </w:t>
      </w:r>
      <w:r w:rsidRPr="00536653">
        <w:rPr>
          <w:rFonts w:asciiTheme="minorHAnsi" w:hAnsiTheme="minorHAnsi" w:cstheme="minorHAnsi"/>
          <w:b/>
          <w:bCs/>
          <w:sz w:val="24"/>
          <w:szCs w:val="24"/>
        </w:rPr>
        <w:t>Wednesday 1 May</w:t>
      </w:r>
      <w:r w:rsidRPr="00536653">
        <w:rPr>
          <w:rFonts w:asciiTheme="minorHAnsi" w:hAnsiTheme="minorHAnsi" w:cstheme="minorHAnsi"/>
          <w:sz w:val="24"/>
          <w:szCs w:val="24"/>
        </w:rPr>
        <w:t xml:space="preserve">.  </w:t>
      </w:r>
    </w:p>
    <w:p w14:paraId="43AE6A3F" w14:textId="353A84E2" w:rsidR="00196D03" w:rsidRPr="00536653" w:rsidRDefault="00196D03" w:rsidP="00196D03">
      <w:pPr>
        <w:jc w:val="center"/>
        <w:rPr>
          <w:rFonts w:asciiTheme="minorHAnsi" w:hAnsiTheme="minorHAnsi" w:cstheme="minorHAnsi"/>
          <w:sz w:val="24"/>
          <w:szCs w:val="24"/>
        </w:rPr>
      </w:pPr>
    </w:p>
    <w:p w14:paraId="152EC888" w14:textId="54CAC207"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For more information or to </w:t>
      </w:r>
      <w:r w:rsidRPr="00536653">
        <w:rPr>
          <w:rFonts w:asciiTheme="minorHAnsi" w:hAnsiTheme="minorHAnsi" w:cstheme="minorHAnsi"/>
          <w:b/>
          <w:bCs/>
          <w:sz w:val="24"/>
          <w:szCs w:val="24"/>
        </w:rPr>
        <w:t>register</w:t>
      </w:r>
      <w:r w:rsidRPr="00536653">
        <w:rPr>
          <w:rFonts w:asciiTheme="minorHAnsi" w:hAnsiTheme="minorHAnsi" w:cstheme="minorHAnsi"/>
          <w:sz w:val="24"/>
          <w:szCs w:val="24"/>
        </w:rPr>
        <w:t xml:space="preserve"> </w:t>
      </w:r>
      <w:r w:rsidRPr="00536653">
        <w:rPr>
          <w:rFonts w:asciiTheme="minorHAnsi" w:hAnsiTheme="minorHAnsi" w:cstheme="minorHAnsi"/>
          <w:b/>
          <w:bCs/>
          <w:sz w:val="24"/>
          <w:szCs w:val="24"/>
        </w:rPr>
        <w:t>for the webinar</w:t>
      </w:r>
      <w:r w:rsidRPr="00536653">
        <w:rPr>
          <w:rFonts w:asciiTheme="minorHAnsi" w:hAnsiTheme="minorHAnsi" w:cstheme="minorHAnsi"/>
          <w:sz w:val="24"/>
          <w:szCs w:val="24"/>
        </w:rPr>
        <w:t xml:space="preserve"> please contact: </w:t>
      </w:r>
      <w:hyperlink r:id="rId30" w:history="1">
        <w:r w:rsidRPr="00536653">
          <w:rPr>
            <w:rStyle w:val="Hyperlink"/>
            <w:rFonts w:asciiTheme="minorHAnsi" w:hAnsiTheme="minorHAnsi" w:cstheme="minorHAnsi"/>
            <w:sz w:val="24"/>
            <w:szCs w:val="24"/>
          </w:rPr>
          <w:t>mission@urc.org.uk</w:t>
        </w:r>
      </w:hyperlink>
      <w:r w:rsidRPr="00536653">
        <w:rPr>
          <w:rFonts w:asciiTheme="minorHAnsi" w:hAnsiTheme="minorHAnsi" w:cstheme="minorHAnsi"/>
          <w:sz w:val="24"/>
          <w:szCs w:val="24"/>
        </w:rPr>
        <w:t xml:space="preserve"> </w:t>
      </w:r>
    </w:p>
    <w:p w14:paraId="3ECFD47C" w14:textId="3C8A6D94" w:rsidR="00196D03" w:rsidRPr="00196D03" w:rsidRDefault="00196D03" w:rsidP="00196D03">
      <w:pPr>
        <w:jc w:val="center"/>
        <w:rPr>
          <w:rFonts w:ascii="Arial" w:hAnsi="Arial" w:cs="Arial"/>
          <w:sz w:val="24"/>
          <w:szCs w:val="24"/>
        </w:rPr>
      </w:pPr>
    </w:p>
    <w:p w14:paraId="5216B39F" w14:textId="51EB4110" w:rsidR="00FE6164" w:rsidRPr="00FE6164" w:rsidRDefault="00FE6164" w:rsidP="002B59C1">
      <w:pPr>
        <w:pStyle w:val="NoSpacing"/>
        <w:jc w:val="center"/>
        <w:rPr>
          <w:rFonts w:asciiTheme="minorHAnsi" w:eastAsia="Calibri" w:hAnsiTheme="minorHAnsi" w:cstheme="minorHAnsi"/>
          <w:b/>
          <w:bCs/>
          <w:snapToGrid/>
          <w:color w:val="002060"/>
          <w:sz w:val="16"/>
          <w:szCs w:val="16"/>
        </w:rPr>
      </w:pPr>
      <w:r>
        <w:rPr>
          <w:noProof/>
          <w:lang w:eastAsia="en-GB"/>
        </w:rPr>
        <w:drawing>
          <wp:inline distT="0" distB="0" distL="0" distR="0" wp14:anchorId="492BD9F4" wp14:editId="325548FF">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430A6477" w14:textId="4BF5B0DB" w:rsidR="00743A87" w:rsidRPr="002B59C1" w:rsidRDefault="00743A87" w:rsidP="002B59C1">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00BCFB95" w14:textId="1FDEA74F" w:rsidR="00743A87" w:rsidRPr="002B59C1" w:rsidRDefault="00743A87" w:rsidP="002B59C1">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6D0C2824" w14:textId="3BC55219" w:rsidR="00743A87" w:rsidRPr="00743A87" w:rsidRDefault="00743A87" w:rsidP="002B59C1">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NEW FOR 2024 : STUDY DAYS</w:t>
      </w:r>
    </w:p>
    <w:p w14:paraId="066CE2F2" w14:textId="77777777" w:rsidR="00743A87" w:rsidRPr="00743A87" w:rsidRDefault="00743A87" w:rsidP="00743A87">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19F8A62B" wp14:editId="2B86C077">
            <wp:extent cx="6248400" cy="1572169"/>
            <wp:effectExtent l="0" t="0" r="0" b="9525"/>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a:blip r:embed="rId31"/>
                    <a:stretch>
                      <a:fillRect/>
                    </a:stretch>
                  </pic:blipFill>
                  <pic:spPr>
                    <a:xfrm>
                      <a:off x="0" y="0"/>
                      <a:ext cx="6271157" cy="1577895"/>
                    </a:xfrm>
                    <a:prstGeom prst="rect">
                      <a:avLst/>
                    </a:prstGeom>
                  </pic:spPr>
                </pic:pic>
              </a:graphicData>
            </a:graphic>
          </wp:inline>
        </w:drawing>
      </w:r>
    </w:p>
    <w:p w14:paraId="1A4B124B"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We are delighted to announce a new series of study days for 2024 and issue a warm invitation to come to any or all of them! They are:</w:t>
      </w:r>
    </w:p>
    <w:p w14:paraId="4D097973"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July 4</w:t>
      </w:r>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 Revd. Michael Pearson</w:t>
      </w:r>
    </w:p>
    <w:p w14:paraId="7F84FF13" w14:textId="77777777" w:rsidR="00743A87" w:rsidRPr="00743A87" w:rsidRDefault="00743A87" w:rsidP="00743A87">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Five impossible Things to Believe before Christmas!</w:t>
      </w:r>
    </w:p>
    <w:p w14:paraId="2C3A74FD"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Saturday August 17</w:t>
      </w:r>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 Revd. Peter Sinclair</w:t>
      </w:r>
    </w:p>
    <w:p w14:paraId="59A6D5C4" w14:textId="77777777" w:rsidR="00743A87" w:rsidRPr="00743A87" w:rsidRDefault="00743A87" w:rsidP="00743A87">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After Sunday : Being Church Seven Days a Week</w:t>
      </w:r>
    </w:p>
    <w:p w14:paraId="7063A175"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September 26</w:t>
      </w:r>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 Ms. Dorothy Thomson</w:t>
      </w:r>
    </w:p>
    <w:p w14:paraId="3935FCDE" w14:textId="77777777" w:rsidR="00743A87" w:rsidRPr="00FE6164" w:rsidRDefault="00743A87" w:rsidP="00743A87">
      <w:pPr>
        <w:spacing w:after="160" w:line="259" w:lineRule="auto"/>
        <w:rPr>
          <w:rFonts w:asciiTheme="minorHAnsi" w:eastAsia="Calibri" w:hAnsiTheme="minorHAnsi" w:cstheme="minorHAnsi"/>
          <w:b/>
          <w:bCs/>
          <w:snapToGrid/>
          <w:sz w:val="24"/>
          <w:szCs w:val="24"/>
        </w:rPr>
      </w:pPr>
      <w:r w:rsidRPr="00FE6164">
        <w:rPr>
          <w:rFonts w:asciiTheme="minorHAnsi" w:eastAsia="Calibri" w:hAnsiTheme="minorHAnsi" w:cstheme="minorHAnsi"/>
          <w:snapToGrid/>
          <w:sz w:val="24"/>
          <w:szCs w:val="24"/>
        </w:rPr>
        <w:t xml:space="preserve">                                 </w:t>
      </w:r>
      <w:r w:rsidRPr="00FE6164">
        <w:rPr>
          <w:rFonts w:asciiTheme="minorHAnsi" w:eastAsia="Calibri" w:hAnsiTheme="minorHAnsi" w:cstheme="minorHAnsi"/>
          <w:b/>
          <w:bCs/>
          <w:snapToGrid/>
          <w:sz w:val="24"/>
          <w:szCs w:val="24"/>
        </w:rPr>
        <w:t>There’s a Sermon in There Somewhere!</w:t>
      </w:r>
    </w:p>
    <w:p w14:paraId="673291C2"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 programme will be as follows:</w:t>
      </w:r>
    </w:p>
    <w:p w14:paraId="1CDA22CD" w14:textId="77777777" w:rsidR="000607FA" w:rsidRDefault="000607FA" w:rsidP="00FE6164">
      <w:pPr>
        <w:pStyle w:val="NoSpacing"/>
        <w:rPr>
          <w:rFonts w:asciiTheme="minorHAnsi" w:eastAsia="Calibri" w:hAnsiTheme="minorHAnsi" w:cstheme="minorHAnsi"/>
          <w:snapToGrid/>
          <w:sz w:val="24"/>
          <w:szCs w:val="24"/>
        </w:rPr>
        <w:sectPr w:rsidR="000607FA" w:rsidSect="00334BF4">
          <w:headerReference w:type="default" r:id="rId32"/>
          <w:footerReference w:type="first" r:id="rId33"/>
          <w:type w:val="continuous"/>
          <w:pgSz w:w="11909" w:h="16834" w:code="9"/>
          <w:pgMar w:top="953" w:right="1008" w:bottom="1008" w:left="1008" w:header="709" w:footer="298" w:gutter="0"/>
          <w:cols w:space="720"/>
          <w:titlePg/>
          <w:docGrid w:linePitch="360"/>
        </w:sectPr>
      </w:pPr>
    </w:p>
    <w:p w14:paraId="1A0EB9C3"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10.30 : Arrivals and Coffee</w:t>
      </w:r>
    </w:p>
    <w:p w14:paraId="41F9321A"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11.00 : Session One</w:t>
      </w:r>
    </w:p>
    <w:p w14:paraId="1003D522"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12.30 : Lunch</w:t>
      </w:r>
    </w:p>
    <w:p w14:paraId="7E1429FA"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13.30 : Session Two</w:t>
      </w:r>
    </w:p>
    <w:p w14:paraId="7775C1F9" w14:textId="77777777" w:rsidR="000607FA" w:rsidRDefault="000607FA" w:rsidP="00FE6164">
      <w:pPr>
        <w:pStyle w:val="NoSpacing"/>
        <w:rPr>
          <w:rFonts w:asciiTheme="minorHAnsi" w:eastAsia="Calibri" w:hAnsiTheme="minorHAnsi" w:cstheme="minorHAnsi"/>
          <w:snapToGrid/>
          <w:sz w:val="24"/>
          <w:szCs w:val="24"/>
        </w:rPr>
        <w:sectPr w:rsidR="000607FA" w:rsidSect="000607FA">
          <w:type w:val="continuous"/>
          <w:pgSz w:w="11909" w:h="16834" w:code="9"/>
          <w:pgMar w:top="953" w:right="1008" w:bottom="1008" w:left="1008" w:header="709" w:footer="298" w:gutter="0"/>
          <w:cols w:num="2" w:space="720"/>
          <w:titlePg/>
          <w:docGrid w:linePitch="360"/>
        </w:sectPr>
      </w:pPr>
    </w:p>
    <w:p w14:paraId="669B579A" w14:textId="77777777" w:rsidR="00743A87" w:rsidRPr="00FE6164" w:rsidRDefault="00743A87" w:rsidP="000607FA">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15.00 : Refreshments and Departure</w:t>
      </w:r>
    </w:p>
    <w:p w14:paraId="707C8B7B"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There will be discussion, sharing, space to ponder …….</w:t>
      </w:r>
    </w:p>
    <w:p w14:paraId="74FFD408"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0BADF8C1" w14:textId="4F792183" w:rsidR="00743A87" w:rsidRPr="000607FA" w:rsidRDefault="00743A87" w:rsidP="00FE6164">
      <w:pPr>
        <w:pStyle w:val="NoSpacing"/>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sidR="000607FA">
        <w:rPr>
          <w:rFonts w:asciiTheme="minorHAnsi" w:eastAsia="Calibri" w:hAnsiTheme="minorHAnsi" w:cstheme="minorHAnsi"/>
          <w:snapToGrid/>
          <w:sz w:val="24"/>
          <w:szCs w:val="24"/>
        </w:rPr>
        <w:t xml:space="preserve"> at </w:t>
      </w:r>
      <w:hyperlink r:id="rId34"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56F905B6" w14:textId="77777777" w:rsidR="000607FA" w:rsidRDefault="000607FA" w:rsidP="00FE6164">
      <w:pPr>
        <w:pStyle w:val="NoSpacing"/>
        <w:rPr>
          <w:rFonts w:asciiTheme="minorHAnsi" w:eastAsia="Calibri" w:hAnsiTheme="minorHAnsi" w:cstheme="minorHAnsi"/>
          <w:snapToGrid/>
          <w:sz w:val="24"/>
          <w:szCs w:val="24"/>
        </w:rPr>
      </w:pPr>
    </w:p>
    <w:p w14:paraId="38DDBA11" w14:textId="77777777" w:rsidR="000607FA" w:rsidRPr="00FE6164" w:rsidRDefault="000607FA" w:rsidP="00FE6164">
      <w:pPr>
        <w:pStyle w:val="NoSpacing"/>
        <w:rPr>
          <w:rFonts w:asciiTheme="minorHAnsi" w:eastAsia="Calibri" w:hAnsiTheme="minorHAnsi" w:cstheme="minorHAnsi"/>
          <w:snapToGrid/>
          <w:sz w:val="24"/>
          <w:szCs w:val="24"/>
        </w:rPr>
      </w:pPr>
    </w:p>
    <w:p w14:paraId="28349169" w14:textId="5AC0148A" w:rsidR="00FE6164" w:rsidRDefault="00FE6164" w:rsidP="00FE616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5E0CD19" wp14:editId="7A51D8B8">
            <wp:extent cx="6151245" cy="1406879"/>
            <wp:effectExtent l="0" t="0" r="1905" b="317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35">
                      <a:extLst>
                        <a:ext uri="{28A0092B-C50C-407E-A947-70E740481C1C}">
                          <a14:useLocalDpi xmlns:a14="http://schemas.microsoft.com/office/drawing/2010/main" val="0"/>
                        </a:ext>
                      </a:extLst>
                    </a:blip>
                    <a:srcRect l="4852" t="32641" r="4327" b="38131"/>
                    <a:stretch/>
                  </pic:blipFill>
                  <pic:spPr bwMode="auto">
                    <a:xfrm>
                      <a:off x="0" y="0"/>
                      <a:ext cx="6185620" cy="1414741"/>
                    </a:xfrm>
                    <a:prstGeom prst="rect">
                      <a:avLst/>
                    </a:prstGeom>
                    <a:ln>
                      <a:noFill/>
                    </a:ln>
                    <a:extLst>
                      <a:ext uri="{53640926-AAD7-44D8-BBD7-CCE9431645EC}">
                        <a14:shadowObscured xmlns:a14="http://schemas.microsoft.com/office/drawing/2010/main"/>
                      </a:ext>
                    </a:extLst>
                  </pic:spPr>
                </pic:pic>
              </a:graphicData>
            </a:graphic>
          </wp:inline>
        </w:drawing>
      </w:r>
    </w:p>
    <w:p w14:paraId="11118851" w14:textId="77777777" w:rsidR="00934360" w:rsidRPr="00934360" w:rsidRDefault="00934360" w:rsidP="00934360">
      <w:pPr>
        <w:autoSpaceDE w:val="0"/>
        <w:autoSpaceDN w:val="0"/>
        <w:jc w:val="center"/>
        <w:rPr>
          <w:rFonts w:ascii="Times New Roman" w:eastAsia="Calibri" w:hAnsi="Times New Roman"/>
          <w:b/>
          <w:bCs/>
          <w:snapToGrid/>
          <w:color w:val="6F2F9F"/>
          <w:sz w:val="52"/>
          <w:szCs w:val="52"/>
          <w14:ligatures w14:val="standardContextual"/>
        </w:rPr>
      </w:pPr>
      <w:r w:rsidRPr="00934360">
        <w:rPr>
          <w:rFonts w:ascii="Times New Roman" w:eastAsia="Calibri" w:hAnsi="Times New Roman"/>
          <w:b/>
          <w:bCs/>
          <w:snapToGrid/>
          <w:color w:val="6F2F9F"/>
          <w:sz w:val="52"/>
          <w:szCs w:val="52"/>
          <w14:ligatures w14:val="standardContextual"/>
        </w:rPr>
        <w:t>Lay Preachers and Worship Leaders Weekend</w:t>
      </w:r>
    </w:p>
    <w:p w14:paraId="76EDAA01" w14:textId="0C99D29F" w:rsidR="00934360" w:rsidRPr="00934360" w:rsidRDefault="00934360" w:rsidP="00934360">
      <w:pPr>
        <w:jc w:val="center"/>
        <w:rPr>
          <w:rFonts w:ascii="Times New Roman" w:eastAsia="Calibri" w:hAnsi="Times New Roman"/>
          <w:snapToGrid/>
          <w:sz w:val="36"/>
          <w:szCs w:val="36"/>
          <w:lang w:eastAsia="en-GB"/>
        </w:rPr>
      </w:pPr>
      <w:r w:rsidRPr="00934360">
        <w:rPr>
          <w:rFonts w:ascii="Calibri" w:eastAsia="Calibri" w:hAnsi="Calibri" w:cs="Calibri"/>
          <w:b/>
          <w:bCs/>
          <w:snapToGrid/>
          <w:sz w:val="36"/>
          <w:szCs w:val="36"/>
          <w:lang w:eastAsia="en-GB"/>
        </w:rPr>
        <w:t xml:space="preserve">“Lifting parables from the page: preaching for today’s </w:t>
      </w:r>
      <w:r w:rsidR="00426C8D" w:rsidRPr="00934360">
        <w:rPr>
          <w:rFonts w:ascii="Calibri" w:eastAsia="Calibri" w:hAnsi="Calibri" w:cs="Calibri"/>
          <w:b/>
          <w:bCs/>
          <w:snapToGrid/>
          <w:sz w:val="36"/>
          <w:szCs w:val="36"/>
          <w:lang w:eastAsia="en-GB"/>
        </w:rPr>
        <w:t>Church”.</w:t>
      </w:r>
    </w:p>
    <w:p w14:paraId="0E708299" w14:textId="77777777" w:rsidR="00934360" w:rsidRPr="00934360" w:rsidRDefault="00934360" w:rsidP="00934360">
      <w:pPr>
        <w:autoSpaceDE w:val="0"/>
        <w:autoSpaceDN w:val="0"/>
        <w:jc w:val="center"/>
        <w:rPr>
          <w:rFonts w:ascii="Times New Roman" w:eastAsia="Calibri" w:hAnsi="Times New Roman"/>
          <w:snapToGrid/>
          <w:color w:val="000000"/>
          <w:sz w:val="32"/>
          <w:szCs w:val="32"/>
          <w14:ligatures w14:val="standardContextual"/>
        </w:rPr>
      </w:pPr>
      <w:r w:rsidRPr="00934360">
        <w:rPr>
          <w:rFonts w:ascii="Times New Roman" w:eastAsia="Calibri" w:hAnsi="Times New Roman"/>
          <w:snapToGrid/>
          <w:color w:val="000000"/>
          <w:sz w:val="32"/>
          <w:szCs w:val="32"/>
          <w14:ligatures w14:val="standardContextual"/>
        </w:rPr>
        <w:t>at the Wydale Conference Centre, Brompton by Sawdon near Scarbrough</w:t>
      </w:r>
    </w:p>
    <w:p w14:paraId="0D4EDD62" w14:textId="77777777" w:rsidR="00934360" w:rsidRPr="00934360" w:rsidRDefault="00024CD6" w:rsidP="00934360">
      <w:pPr>
        <w:autoSpaceDE w:val="0"/>
        <w:autoSpaceDN w:val="0"/>
        <w:jc w:val="center"/>
        <w:rPr>
          <w:rFonts w:ascii="Times New Roman" w:eastAsia="Calibri" w:hAnsi="Times New Roman"/>
          <w:snapToGrid/>
          <w:color w:val="0000FF"/>
          <w:sz w:val="24"/>
          <w:szCs w:val="24"/>
          <w14:ligatures w14:val="standardContextual"/>
        </w:rPr>
      </w:pPr>
      <w:hyperlink r:id="rId36" w:history="1">
        <w:r w:rsidR="00934360" w:rsidRPr="00934360">
          <w:rPr>
            <w:rFonts w:ascii="Times New Roman" w:eastAsia="Calibri" w:hAnsi="Times New Roman"/>
            <w:snapToGrid/>
            <w:color w:val="0000FF"/>
            <w:sz w:val="24"/>
            <w:szCs w:val="24"/>
            <w:u w:val="single"/>
            <w14:ligatures w14:val="standardContextual"/>
          </w:rPr>
          <w:t>https://www.wydale.org</w:t>
        </w:r>
      </w:hyperlink>
    </w:p>
    <w:p w14:paraId="258FBC1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pleased to say that registration for our third </w:t>
      </w:r>
      <w:r w:rsidRPr="00934360">
        <w:rPr>
          <w:rFonts w:ascii="Times New Roman" w:eastAsia="Calibri" w:hAnsi="Times New Roman"/>
          <w:b/>
          <w:bCs/>
          <w:snapToGrid/>
          <w:color w:val="000000"/>
          <w:sz w:val="24"/>
          <w:szCs w:val="24"/>
          <w14:ligatures w14:val="standardContextual"/>
        </w:rPr>
        <w:t xml:space="preserve">Lay Preachers and Worship Leaders weekend at Wydale Conference Centre </w:t>
      </w:r>
      <w:r w:rsidRPr="00934360">
        <w:rPr>
          <w:rFonts w:ascii="Times New Roman" w:eastAsia="Calibri" w:hAnsi="Times New Roman"/>
          <w:snapToGrid/>
          <w:color w:val="000000"/>
          <w:sz w:val="24"/>
          <w:szCs w:val="24"/>
          <w14:ligatures w14:val="standardContextual"/>
        </w:rPr>
        <w:t xml:space="preserve">is </w:t>
      </w:r>
      <w:r w:rsidRPr="00934360">
        <w:rPr>
          <w:rFonts w:ascii="Times New Roman" w:eastAsia="Calibri" w:hAnsi="Times New Roman"/>
          <w:b/>
          <w:bCs/>
          <w:snapToGrid/>
          <w:color w:val="0070C0"/>
          <w:sz w:val="24"/>
          <w:szCs w:val="24"/>
          <w14:ligatures w14:val="standardContextual"/>
        </w:rPr>
        <w:t>NOW OPEN</w:t>
      </w:r>
      <w:r w:rsidRPr="00934360">
        <w:rPr>
          <w:rFonts w:ascii="Times New Roman" w:eastAsia="Calibri" w:hAnsi="Times New Roman"/>
          <w:snapToGrid/>
          <w:color w:val="0070C0"/>
          <w:sz w:val="24"/>
          <w:szCs w:val="24"/>
          <w14:ligatures w14:val="standardContextual"/>
        </w:rPr>
        <w:t xml:space="preserve">. </w:t>
      </w:r>
    </w:p>
    <w:p w14:paraId="16307144" w14:textId="4D45432C"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will be </w:t>
      </w:r>
      <w:r w:rsidRPr="00934360">
        <w:rPr>
          <w:rFonts w:ascii="Times New Roman" w:eastAsia="Calibri" w:hAnsi="Times New Roman"/>
          <w:b/>
          <w:bCs/>
          <w:snapToGrid/>
          <w:color w:val="000000"/>
          <w:sz w:val="24"/>
          <w:szCs w:val="24"/>
          <w14:ligatures w14:val="standardContextual"/>
        </w:rPr>
        <w:t>19</w:t>
      </w:r>
      <w:r w:rsidRPr="00934360">
        <w:rPr>
          <w:rFonts w:ascii="Times New Roman" w:eastAsia="Calibri" w:hAnsi="Times New Roman"/>
          <w:b/>
          <w:bCs/>
          <w:snapToGrid/>
          <w:color w:val="000000"/>
          <w:sz w:val="24"/>
          <w:szCs w:val="24"/>
          <w:vertAlign w:val="superscript"/>
          <w14:ligatures w14:val="standardContextual"/>
        </w:rPr>
        <w:t>th</w:t>
      </w:r>
      <w:r w:rsidRPr="00934360">
        <w:rPr>
          <w:rFonts w:ascii="Times New Roman" w:eastAsia="Calibri" w:hAnsi="Times New Roman"/>
          <w:b/>
          <w:bCs/>
          <w:snapToGrid/>
          <w:color w:val="000000"/>
          <w:sz w:val="24"/>
          <w:szCs w:val="24"/>
          <w14:ligatures w14:val="standardContextual"/>
        </w:rPr>
        <w:t xml:space="preserve"> – 21</w:t>
      </w:r>
      <w:r w:rsidR="00426C8D" w:rsidRPr="00934360">
        <w:rPr>
          <w:rFonts w:ascii="Times New Roman" w:eastAsia="Calibri" w:hAnsi="Times New Roman"/>
          <w:b/>
          <w:bCs/>
          <w:snapToGrid/>
          <w:color w:val="000000"/>
          <w:sz w:val="24"/>
          <w:szCs w:val="24"/>
          <w:vertAlign w:val="superscript"/>
          <w14:ligatures w14:val="standardContextual"/>
        </w:rPr>
        <w:t>st</w:t>
      </w:r>
      <w:r w:rsidR="00426C8D" w:rsidRPr="00934360">
        <w:rPr>
          <w:rFonts w:ascii="Times New Roman" w:eastAsia="Calibri" w:hAnsi="Times New Roman"/>
          <w:b/>
          <w:bCs/>
          <w:snapToGrid/>
          <w:color w:val="000000"/>
          <w:sz w:val="24"/>
          <w:szCs w:val="24"/>
          <w14:ligatures w14:val="standardContextual"/>
        </w:rPr>
        <w:t xml:space="preserve"> </w:t>
      </w:r>
      <w:r w:rsidR="00426C8D">
        <w:rPr>
          <w:rFonts w:ascii="Times New Roman" w:eastAsia="Calibri" w:hAnsi="Times New Roman"/>
          <w:b/>
          <w:bCs/>
          <w:snapToGrid/>
          <w:color w:val="000000"/>
          <w:sz w:val="24"/>
          <w:szCs w:val="24"/>
          <w14:ligatures w14:val="standardContextual"/>
        </w:rPr>
        <w:t>July 2024</w:t>
      </w:r>
      <w:r w:rsidRPr="00934360">
        <w:rPr>
          <w:rFonts w:ascii="Times New Roman" w:eastAsia="Calibri" w:hAnsi="Times New Roman"/>
          <w:b/>
          <w:bCs/>
          <w:snapToGrid/>
          <w:color w:val="000000"/>
          <w:sz w:val="24"/>
          <w:szCs w:val="24"/>
          <w14:ligatures w14:val="standardContextual"/>
        </w:rPr>
        <w:t xml:space="preserve">24 </w:t>
      </w:r>
      <w:r w:rsidRPr="00934360">
        <w:rPr>
          <w:rFonts w:ascii="Times New Roman" w:eastAsia="Calibri" w:hAnsi="Times New Roman"/>
          <w:snapToGrid/>
          <w:color w:val="000000"/>
          <w:sz w:val="24"/>
          <w:szCs w:val="24"/>
          <w14:ligatures w14:val="standardContextual"/>
        </w:rPr>
        <w:t>(Friday teatime to Sunday lunch).</w:t>
      </w:r>
    </w:p>
    <w:p w14:paraId="5B75F12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We are excited that Rev Dr Susan Durber will be our main speaker at the conference, and that once again we will be joined by our Moderator, Rev Jamie Kissack.</w:t>
      </w:r>
    </w:p>
    <w:p w14:paraId="56B24362"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weekend will again be paid for by synod and grants so you will only need to cover your travel costs. </w:t>
      </w:r>
    </w:p>
    <w:p w14:paraId="0FCFDFFF"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b/>
          <w:bCs/>
          <w:snapToGrid/>
          <w:color w:val="000000"/>
          <w:sz w:val="24"/>
          <w:szCs w:val="24"/>
          <w14:ligatures w14:val="standardContextual"/>
        </w:rPr>
        <w:t xml:space="preserve">There are 30 places available </w:t>
      </w:r>
      <w:r w:rsidRPr="00934360">
        <w:rPr>
          <w:rFonts w:ascii="Times New Roman" w:eastAsia="Calibri" w:hAnsi="Times New Roman"/>
          <w:snapToGrid/>
          <w:color w:val="000000"/>
          <w:sz w:val="24"/>
          <w:szCs w:val="24"/>
          <w14:ligatures w14:val="standardContextual"/>
        </w:rPr>
        <w:t xml:space="preserve">and you are now invited to register with the office at </w:t>
      </w:r>
    </w:p>
    <w:p w14:paraId="34D0E180" w14:textId="77777777" w:rsidR="00934360" w:rsidRDefault="00024CD6" w:rsidP="00934360">
      <w:pPr>
        <w:autoSpaceDE w:val="0"/>
        <w:autoSpaceDN w:val="0"/>
        <w:jc w:val="center"/>
        <w:rPr>
          <w:rFonts w:ascii="Times New Roman" w:eastAsia="Calibri" w:hAnsi="Times New Roman"/>
          <w:snapToGrid/>
          <w:color w:val="000000"/>
          <w:sz w:val="24"/>
          <w:szCs w:val="24"/>
          <w14:ligatures w14:val="standardContextual"/>
        </w:rPr>
      </w:pPr>
      <w:hyperlink r:id="rId37" w:history="1">
        <w:r w:rsidR="00934360" w:rsidRPr="00934360">
          <w:rPr>
            <w:rFonts w:ascii="Times New Roman" w:eastAsia="Calibri" w:hAnsi="Times New Roman"/>
            <w:b/>
            <w:bCs/>
            <w:snapToGrid/>
            <w:color w:val="0000FF"/>
            <w:sz w:val="24"/>
            <w:szCs w:val="24"/>
            <w:u w:val="single"/>
            <w14:ligatures w14:val="standardContextual"/>
          </w:rPr>
          <w:t>office@urcyorkshire.org.uk</w:t>
        </w:r>
      </w:hyperlink>
      <w:r w:rsidR="00934360" w:rsidRPr="00934360">
        <w:rPr>
          <w:rFonts w:ascii="Times New Roman" w:eastAsia="Calibri" w:hAnsi="Times New Roman"/>
          <w:b/>
          <w:bCs/>
          <w:snapToGrid/>
          <w:color w:val="0000FF"/>
          <w:sz w:val="24"/>
          <w:szCs w:val="24"/>
          <w14:ligatures w14:val="standardContextual"/>
        </w:rPr>
        <w:t xml:space="preserve"> </w:t>
      </w:r>
      <w:r w:rsidR="00934360" w:rsidRPr="00934360">
        <w:rPr>
          <w:rFonts w:ascii="Times New Roman" w:eastAsia="Calibri" w:hAnsi="Times New Roman"/>
          <w:snapToGrid/>
          <w:color w:val="000000"/>
          <w:sz w:val="24"/>
          <w:szCs w:val="24"/>
          <w14:ligatures w14:val="standardContextual"/>
        </w:rPr>
        <w:t>or 0113 289 8490.</w:t>
      </w:r>
    </w:p>
    <w:p w14:paraId="1AD11912" w14:textId="4CE40034"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Pr>
          <w:rFonts w:ascii="Times New Roman" w:eastAsia="Calibri" w:hAnsi="Times New Roman"/>
          <w:noProof/>
          <w:snapToGrid/>
          <w:color w:val="000000"/>
          <w:sz w:val="24"/>
          <w:szCs w:val="24"/>
        </w:rPr>
        <w:drawing>
          <wp:inline distT="0" distB="0" distL="0" distR="0" wp14:anchorId="61E8A627" wp14:editId="0F853B4A">
            <wp:extent cx="6276975" cy="2438400"/>
            <wp:effectExtent l="0" t="0" r="9525" b="0"/>
            <wp:docPr id="959026100" name="Picture 1" descr="A landscape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6100" name="Picture 1" descr="A landscape with trees and grass"/>
                    <pic:cNvPicPr/>
                  </pic:nvPicPr>
                  <pic:blipFill>
                    <a:blip r:embed="rId38">
                      <a:extLst>
                        <a:ext uri="{28A0092B-C50C-407E-A947-70E740481C1C}">
                          <a14:useLocalDpi xmlns:a14="http://schemas.microsoft.com/office/drawing/2010/main" val="0"/>
                        </a:ext>
                      </a:extLst>
                    </a:blip>
                    <a:stretch>
                      <a:fillRect/>
                    </a:stretch>
                  </pic:blipFill>
                  <pic:spPr>
                    <a:xfrm>
                      <a:off x="0" y="0"/>
                      <a:ext cx="6276975" cy="2438400"/>
                    </a:xfrm>
                    <a:prstGeom prst="rect">
                      <a:avLst/>
                    </a:prstGeom>
                  </pic:spPr>
                </pic:pic>
              </a:graphicData>
            </a:graphic>
          </wp:inline>
        </w:drawing>
      </w:r>
    </w:p>
    <w:p w14:paraId="4C67B741"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p>
    <w:p w14:paraId="41EE0497"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Yours in Christ’s service</w:t>
      </w:r>
    </w:p>
    <w:p w14:paraId="6332F5BC"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Kath Lonsdale, Anne Dale, Jill Fletcher, Rod Morrison,</w:t>
      </w:r>
    </w:p>
    <w:p w14:paraId="350A282E"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Lay Preachers and Worship Leaders Planning Group</w:t>
      </w:r>
    </w:p>
    <w:p w14:paraId="61B4425A" w14:textId="51B88AC6" w:rsidR="00934360" w:rsidRPr="00934360" w:rsidRDefault="00934360" w:rsidP="00934360">
      <w:pPr>
        <w:jc w:val="center"/>
        <w:rPr>
          <w:rFonts w:ascii="Times New Roman" w:eastAsia="Calibri" w:hAnsi="Times New Roman"/>
          <w:snapToGrid/>
          <w:szCs w:val="22"/>
          <w:lang w:eastAsia="en-GB"/>
        </w:rPr>
      </w:pPr>
      <w:r w:rsidRPr="00934360">
        <w:rPr>
          <w:rFonts w:ascii="Calibri" w:eastAsia="Calibri" w:hAnsi="Calibri" w:cs="Calibri"/>
          <w:snapToGrid/>
          <w:szCs w:val="22"/>
          <w:lang w:eastAsia="en-GB"/>
        </w:rPr>
        <w:t xml:space="preserve">For any queries, please contact Kath at </w:t>
      </w:r>
      <w:hyperlink r:id="rId39" w:history="1">
        <w:r w:rsidRPr="00934360">
          <w:rPr>
            <w:rFonts w:ascii="Calibri" w:eastAsia="Calibri" w:hAnsi="Calibri" w:cs="Calibri"/>
            <w:snapToGrid/>
            <w:color w:val="0000FF"/>
            <w:szCs w:val="22"/>
            <w:u w:val="single"/>
            <w:lang w:eastAsia="en-GB"/>
          </w:rPr>
          <w:t>kathlonsdale@talktalk.net</w:t>
        </w:r>
      </w:hyperlink>
      <w:r w:rsidRPr="00934360">
        <w:rPr>
          <w:rFonts w:ascii="Calibri" w:eastAsia="Calibri" w:hAnsi="Calibri" w:cs="Calibri"/>
          <w:snapToGrid/>
          <w:color w:val="0000FF"/>
          <w:szCs w:val="22"/>
          <w:lang w:eastAsia="en-GB"/>
        </w:rPr>
        <w:t xml:space="preserve">  </w:t>
      </w:r>
      <w:r w:rsidRPr="00934360">
        <w:rPr>
          <w:rFonts w:ascii="Calibri" w:eastAsia="Calibri" w:hAnsi="Calibri" w:cs="Calibri"/>
          <w:snapToGrid/>
          <w:szCs w:val="22"/>
          <w:lang w:eastAsia="en-GB"/>
        </w:rPr>
        <w:t xml:space="preserve">01274 315203 or </w:t>
      </w:r>
      <w:r w:rsidR="00426C8D" w:rsidRPr="00934360">
        <w:rPr>
          <w:rFonts w:ascii="Calibri" w:eastAsia="Calibri" w:hAnsi="Calibri" w:cs="Calibri"/>
          <w:snapToGrid/>
          <w:szCs w:val="22"/>
          <w:lang w:eastAsia="en-GB"/>
        </w:rPr>
        <w:t>07759525936.</w:t>
      </w:r>
    </w:p>
    <w:p w14:paraId="5B626823" w14:textId="77777777" w:rsidR="00934360" w:rsidRDefault="00934360" w:rsidP="00934360">
      <w:pPr>
        <w:rPr>
          <w:rFonts w:ascii="Calibri" w:eastAsia="Calibri" w:hAnsi="Calibri" w:cs="Calibri"/>
          <w:snapToGrid/>
          <w:szCs w:val="22"/>
          <w:lang w:eastAsia="en-GB"/>
        </w:rPr>
      </w:pPr>
    </w:p>
    <w:p w14:paraId="06A78164" w14:textId="26560FB4" w:rsidR="005E7925" w:rsidRDefault="00024CD6" w:rsidP="00934360">
      <w:pPr>
        <w:rPr>
          <w:rFonts w:ascii="Calibri" w:eastAsia="Calibri" w:hAnsi="Calibri" w:cs="Calibri"/>
          <w:snapToGrid/>
          <w:szCs w:val="22"/>
          <w:lang w:eastAsia="en-GB"/>
        </w:rPr>
      </w:pPr>
      <w:r>
        <w:rPr>
          <w:rFonts w:asciiTheme="minorHAnsi" w:hAnsiTheme="minorHAnsi" w:cstheme="minorHAnsi"/>
          <w:sz w:val="20"/>
        </w:rPr>
        <w:pict w14:anchorId="5BA36492">
          <v:rect id="_x0000_i1028" style="width:0;height:1.5pt" o:hralign="center" o:bullet="t" o:hrstd="t" o:hr="t" fillcolor="#a0a0a0" stroked="f"/>
        </w:pict>
      </w:r>
    </w:p>
    <w:p w14:paraId="32DBADAC" w14:textId="77777777" w:rsidR="005E7925" w:rsidRDefault="005E7925" w:rsidP="00934360">
      <w:pPr>
        <w:rPr>
          <w:rFonts w:ascii="Calibri" w:eastAsia="Calibri" w:hAnsi="Calibri" w:cs="Calibri"/>
          <w:snapToGrid/>
          <w:szCs w:val="22"/>
          <w:lang w:eastAsia="en-GB"/>
        </w:rPr>
      </w:pPr>
    </w:p>
    <w:p w14:paraId="63D319CC" w14:textId="77777777" w:rsidR="005E7925" w:rsidRDefault="005E7925" w:rsidP="00934360">
      <w:pPr>
        <w:rPr>
          <w:rFonts w:ascii="Calibri" w:eastAsia="Calibri" w:hAnsi="Calibri" w:cs="Calibri"/>
          <w:snapToGrid/>
          <w:szCs w:val="22"/>
          <w:lang w:eastAsia="en-GB"/>
        </w:rPr>
      </w:pPr>
    </w:p>
    <w:p w14:paraId="319D1C54" w14:textId="77777777" w:rsidR="00DC3DC9" w:rsidRDefault="00DC3DC9" w:rsidP="00DC3DC9">
      <w:pPr>
        <w:rPr>
          <w:rFonts w:asciiTheme="minorHAnsi" w:hAnsiTheme="minorHAnsi"/>
          <w:b/>
          <w:bCs/>
          <w:sz w:val="24"/>
          <w:szCs w:val="24"/>
        </w:rPr>
      </w:pPr>
    </w:p>
    <w:p w14:paraId="73547D8E" w14:textId="77777777" w:rsidR="00DC3DC9" w:rsidRDefault="00DC3DC9" w:rsidP="00DC3DC9">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40"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41"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42"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43"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4FB03D8F" w14:textId="77777777" w:rsidR="005E7925" w:rsidRDefault="005E7925" w:rsidP="00934360">
      <w:pPr>
        <w:rPr>
          <w:rFonts w:ascii="Calibri" w:eastAsia="Calibri" w:hAnsi="Calibri" w:cs="Calibri"/>
          <w:snapToGrid/>
          <w:szCs w:val="22"/>
          <w:lang w:eastAsia="en-GB"/>
        </w:rPr>
      </w:pPr>
    </w:p>
    <w:p w14:paraId="486D171F" w14:textId="77777777" w:rsidR="007D23AD" w:rsidRDefault="007D23AD" w:rsidP="005E7925">
      <w:pPr>
        <w:jc w:val="center"/>
        <w:rPr>
          <w:rFonts w:ascii="Calibri" w:eastAsia="Calibri" w:hAnsi="Calibri" w:cs="Calibri"/>
          <w:b/>
          <w:bCs/>
          <w:snapToGrid/>
          <w:color w:val="C00000"/>
          <w:sz w:val="48"/>
          <w:szCs w:val="48"/>
          <w:lang w:eastAsia="en-GB"/>
        </w:rPr>
      </w:pPr>
    </w:p>
    <w:p w14:paraId="17D700EA" w14:textId="77777777" w:rsidR="007D23AD" w:rsidRDefault="007D23AD" w:rsidP="005E7925">
      <w:pPr>
        <w:jc w:val="center"/>
        <w:rPr>
          <w:rFonts w:ascii="Calibri" w:eastAsia="Calibri" w:hAnsi="Calibri" w:cs="Calibri"/>
          <w:b/>
          <w:bCs/>
          <w:snapToGrid/>
          <w:color w:val="C00000"/>
          <w:sz w:val="48"/>
          <w:szCs w:val="48"/>
          <w:lang w:eastAsia="en-GB"/>
        </w:rPr>
      </w:pPr>
    </w:p>
    <w:p w14:paraId="09B628CD" w14:textId="3E31B69A" w:rsidR="007D23AD" w:rsidRDefault="00BC4D02" w:rsidP="005E7925">
      <w:pPr>
        <w:jc w:val="center"/>
        <w:rPr>
          <w:rFonts w:ascii="Calibri" w:eastAsia="Calibri" w:hAnsi="Calibri" w:cs="Calibri"/>
          <w:b/>
          <w:bCs/>
          <w:snapToGrid/>
          <w:color w:val="C00000"/>
          <w:sz w:val="48"/>
          <w:szCs w:val="48"/>
          <w:lang w:eastAsia="en-GB"/>
        </w:rPr>
      </w:pPr>
      <w:r w:rsidRPr="00BC4D02">
        <w:rPr>
          <w:rFonts w:ascii="Calibri" w:eastAsia="Calibri" w:hAnsi="Calibri" w:cs="Calibri"/>
          <w:b/>
          <w:bCs/>
          <w:noProof/>
          <w:snapToGrid/>
          <w:color w:val="C00000"/>
          <w:sz w:val="48"/>
          <w:szCs w:val="48"/>
          <w:lang w:eastAsia="en-GB"/>
        </w:rPr>
        <w:drawing>
          <wp:inline distT="0" distB="0" distL="0" distR="0" wp14:anchorId="1436FBFA" wp14:editId="226DFA33">
            <wp:extent cx="6282055" cy="8849360"/>
            <wp:effectExtent l="95250" t="76200" r="80645" b="85090"/>
            <wp:docPr id="2076735242" name="Picture 1" descr="A fly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35242" name="Picture 1" descr="A flyer with text and images"/>
                    <pic:cNvPicPr/>
                  </pic:nvPicPr>
                  <pic:blipFill>
                    <a:blip r:embed="rId44"/>
                    <a:stretch>
                      <a:fillRect/>
                    </a:stretch>
                  </pic:blipFill>
                  <pic:spPr>
                    <a:xfrm>
                      <a:off x="0" y="0"/>
                      <a:ext cx="6282055" cy="8849360"/>
                    </a:xfrm>
                    <a:custGeom>
                      <a:avLst/>
                      <a:gdLst>
                        <a:gd name="connsiteX0" fmla="*/ 0 w 6282055"/>
                        <a:gd name="connsiteY0" fmla="*/ 0 h 8849360"/>
                        <a:gd name="connsiteX1" fmla="*/ 633916 w 6282055"/>
                        <a:gd name="connsiteY1" fmla="*/ 0 h 8849360"/>
                        <a:gd name="connsiteX2" fmla="*/ 1267833 w 6282055"/>
                        <a:gd name="connsiteY2" fmla="*/ 0 h 8849360"/>
                        <a:gd name="connsiteX3" fmla="*/ 1838929 w 6282055"/>
                        <a:gd name="connsiteY3" fmla="*/ 0 h 8849360"/>
                        <a:gd name="connsiteX4" fmla="*/ 2410025 w 6282055"/>
                        <a:gd name="connsiteY4" fmla="*/ 0 h 8849360"/>
                        <a:gd name="connsiteX5" fmla="*/ 2981121 w 6282055"/>
                        <a:gd name="connsiteY5" fmla="*/ 0 h 8849360"/>
                        <a:gd name="connsiteX6" fmla="*/ 3363755 w 6282055"/>
                        <a:gd name="connsiteY6" fmla="*/ 0 h 8849360"/>
                        <a:gd name="connsiteX7" fmla="*/ 3997671 w 6282055"/>
                        <a:gd name="connsiteY7" fmla="*/ 0 h 8849360"/>
                        <a:gd name="connsiteX8" fmla="*/ 4380306 w 6282055"/>
                        <a:gd name="connsiteY8" fmla="*/ 0 h 8849360"/>
                        <a:gd name="connsiteX9" fmla="*/ 4951402 w 6282055"/>
                        <a:gd name="connsiteY9" fmla="*/ 0 h 8849360"/>
                        <a:gd name="connsiteX10" fmla="*/ 5648139 w 6282055"/>
                        <a:gd name="connsiteY10" fmla="*/ 0 h 8849360"/>
                        <a:gd name="connsiteX11" fmla="*/ 6282055 w 6282055"/>
                        <a:gd name="connsiteY11" fmla="*/ 0 h 8849360"/>
                        <a:gd name="connsiteX12" fmla="*/ 6282055 w 6282055"/>
                        <a:gd name="connsiteY12" fmla="*/ 678451 h 8849360"/>
                        <a:gd name="connsiteX13" fmla="*/ 6282055 w 6282055"/>
                        <a:gd name="connsiteY13" fmla="*/ 1091421 h 8849360"/>
                        <a:gd name="connsiteX14" fmla="*/ 6282055 w 6282055"/>
                        <a:gd name="connsiteY14" fmla="*/ 1504391 h 8849360"/>
                        <a:gd name="connsiteX15" fmla="*/ 6282055 w 6282055"/>
                        <a:gd name="connsiteY15" fmla="*/ 2094349 h 8849360"/>
                        <a:gd name="connsiteX16" fmla="*/ 6282055 w 6282055"/>
                        <a:gd name="connsiteY16" fmla="*/ 2684306 h 8849360"/>
                        <a:gd name="connsiteX17" fmla="*/ 6282055 w 6282055"/>
                        <a:gd name="connsiteY17" fmla="*/ 3185770 h 8849360"/>
                        <a:gd name="connsiteX18" fmla="*/ 6282055 w 6282055"/>
                        <a:gd name="connsiteY18" fmla="*/ 3952714 h 8849360"/>
                        <a:gd name="connsiteX19" fmla="*/ 6282055 w 6282055"/>
                        <a:gd name="connsiteY19" fmla="*/ 4365684 h 8849360"/>
                        <a:gd name="connsiteX20" fmla="*/ 6282055 w 6282055"/>
                        <a:gd name="connsiteY20" fmla="*/ 5132629 h 8849360"/>
                        <a:gd name="connsiteX21" fmla="*/ 6282055 w 6282055"/>
                        <a:gd name="connsiteY21" fmla="*/ 5545599 h 8849360"/>
                        <a:gd name="connsiteX22" fmla="*/ 6282055 w 6282055"/>
                        <a:gd name="connsiteY22" fmla="*/ 6224050 h 8849360"/>
                        <a:gd name="connsiteX23" fmla="*/ 6282055 w 6282055"/>
                        <a:gd name="connsiteY23" fmla="*/ 6990994 h 8849360"/>
                        <a:gd name="connsiteX24" fmla="*/ 6282055 w 6282055"/>
                        <a:gd name="connsiteY24" fmla="*/ 7315471 h 8849360"/>
                        <a:gd name="connsiteX25" fmla="*/ 6282055 w 6282055"/>
                        <a:gd name="connsiteY25" fmla="*/ 8082415 h 8849360"/>
                        <a:gd name="connsiteX26" fmla="*/ 6282055 w 6282055"/>
                        <a:gd name="connsiteY26" fmla="*/ 8849360 h 8849360"/>
                        <a:gd name="connsiteX27" fmla="*/ 5899421 w 6282055"/>
                        <a:gd name="connsiteY27" fmla="*/ 8849360 h 8849360"/>
                        <a:gd name="connsiteX28" fmla="*/ 5391145 w 6282055"/>
                        <a:gd name="connsiteY28" fmla="*/ 8849360 h 8849360"/>
                        <a:gd name="connsiteX29" fmla="*/ 4820049 w 6282055"/>
                        <a:gd name="connsiteY29" fmla="*/ 8849360 h 8849360"/>
                        <a:gd name="connsiteX30" fmla="*/ 4374595 w 6282055"/>
                        <a:gd name="connsiteY30" fmla="*/ 8849360 h 8849360"/>
                        <a:gd name="connsiteX31" fmla="*/ 3740678 w 6282055"/>
                        <a:gd name="connsiteY31" fmla="*/ 8849360 h 8849360"/>
                        <a:gd name="connsiteX32" fmla="*/ 3043941 w 6282055"/>
                        <a:gd name="connsiteY32" fmla="*/ 8849360 h 8849360"/>
                        <a:gd name="connsiteX33" fmla="*/ 2535666 w 6282055"/>
                        <a:gd name="connsiteY33" fmla="*/ 8849360 h 8849360"/>
                        <a:gd name="connsiteX34" fmla="*/ 1838929 w 6282055"/>
                        <a:gd name="connsiteY34" fmla="*/ 8849360 h 8849360"/>
                        <a:gd name="connsiteX35" fmla="*/ 1267833 w 6282055"/>
                        <a:gd name="connsiteY35" fmla="*/ 8849360 h 8849360"/>
                        <a:gd name="connsiteX36" fmla="*/ 571096 w 6282055"/>
                        <a:gd name="connsiteY36" fmla="*/ 8849360 h 8849360"/>
                        <a:gd name="connsiteX37" fmla="*/ 0 w 6282055"/>
                        <a:gd name="connsiteY37" fmla="*/ 8849360 h 8849360"/>
                        <a:gd name="connsiteX38" fmla="*/ 0 w 6282055"/>
                        <a:gd name="connsiteY38" fmla="*/ 8436390 h 8849360"/>
                        <a:gd name="connsiteX39" fmla="*/ 0 w 6282055"/>
                        <a:gd name="connsiteY39" fmla="*/ 7757939 h 8849360"/>
                        <a:gd name="connsiteX40" fmla="*/ 0 w 6282055"/>
                        <a:gd name="connsiteY40" fmla="*/ 7079488 h 8849360"/>
                        <a:gd name="connsiteX41" fmla="*/ 0 w 6282055"/>
                        <a:gd name="connsiteY41" fmla="*/ 6312543 h 8849360"/>
                        <a:gd name="connsiteX42" fmla="*/ 0 w 6282055"/>
                        <a:gd name="connsiteY42" fmla="*/ 5988067 h 8849360"/>
                        <a:gd name="connsiteX43" fmla="*/ 0 w 6282055"/>
                        <a:gd name="connsiteY43" fmla="*/ 5663590 h 8849360"/>
                        <a:gd name="connsiteX44" fmla="*/ 0 w 6282055"/>
                        <a:gd name="connsiteY44" fmla="*/ 4896646 h 8849360"/>
                        <a:gd name="connsiteX45" fmla="*/ 0 w 6282055"/>
                        <a:gd name="connsiteY45" fmla="*/ 4395182 h 8849360"/>
                        <a:gd name="connsiteX46" fmla="*/ 0 w 6282055"/>
                        <a:gd name="connsiteY46" fmla="*/ 3628238 h 8849360"/>
                        <a:gd name="connsiteX47" fmla="*/ 0 w 6282055"/>
                        <a:gd name="connsiteY47" fmla="*/ 3126774 h 8849360"/>
                        <a:gd name="connsiteX48" fmla="*/ 0 w 6282055"/>
                        <a:gd name="connsiteY48" fmla="*/ 2448323 h 8849360"/>
                        <a:gd name="connsiteX49" fmla="*/ 0 w 6282055"/>
                        <a:gd name="connsiteY49" fmla="*/ 2035353 h 8849360"/>
                        <a:gd name="connsiteX50" fmla="*/ 0 w 6282055"/>
                        <a:gd name="connsiteY50" fmla="*/ 1445395 h 8849360"/>
                        <a:gd name="connsiteX51" fmla="*/ 0 w 6282055"/>
                        <a:gd name="connsiteY51" fmla="*/ 855438 h 8849360"/>
                        <a:gd name="connsiteX52" fmla="*/ 0 w 6282055"/>
                        <a:gd name="connsiteY52" fmla="*/ 0 h 8849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282055" h="8849360" fill="none" extrusionOk="0">
                          <a:moveTo>
                            <a:pt x="0" y="0"/>
                          </a:moveTo>
                          <a:cubicBezTo>
                            <a:pt x="209144" y="-70343"/>
                            <a:pt x="348383" y="55029"/>
                            <a:pt x="633916" y="0"/>
                          </a:cubicBezTo>
                          <a:cubicBezTo>
                            <a:pt x="919449" y="-55029"/>
                            <a:pt x="1010432" y="9667"/>
                            <a:pt x="1267833" y="0"/>
                          </a:cubicBezTo>
                          <a:cubicBezTo>
                            <a:pt x="1525234" y="-9667"/>
                            <a:pt x="1627908" y="46936"/>
                            <a:pt x="1838929" y="0"/>
                          </a:cubicBezTo>
                          <a:cubicBezTo>
                            <a:pt x="2049950" y="-46936"/>
                            <a:pt x="2230981" y="41726"/>
                            <a:pt x="2410025" y="0"/>
                          </a:cubicBezTo>
                          <a:cubicBezTo>
                            <a:pt x="2589069" y="-41726"/>
                            <a:pt x="2811879" y="60796"/>
                            <a:pt x="2981121" y="0"/>
                          </a:cubicBezTo>
                          <a:cubicBezTo>
                            <a:pt x="3150363" y="-60796"/>
                            <a:pt x="3177680" y="19961"/>
                            <a:pt x="3363755" y="0"/>
                          </a:cubicBezTo>
                          <a:cubicBezTo>
                            <a:pt x="3549830" y="-19961"/>
                            <a:pt x="3719167" y="48806"/>
                            <a:pt x="3997671" y="0"/>
                          </a:cubicBezTo>
                          <a:cubicBezTo>
                            <a:pt x="4276175" y="-48806"/>
                            <a:pt x="4195300" y="37173"/>
                            <a:pt x="4380306" y="0"/>
                          </a:cubicBezTo>
                          <a:cubicBezTo>
                            <a:pt x="4565312" y="-37173"/>
                            <a:pt x="4825667" y="60910"/>
                            <a:pt x="4951402" y="0"/>
                          </a:cubicBezTo>
                          <a:cubicBezTo>
                            <a:pt x="5077137" y="-60910"/>
                            <a:pt x="5330352" y="36852"/>
                            <a:pt x="5648139" y="0"/>
                          </a:cubicBezTo>
                          <a:cubicBezTo>
                            <a:pt x="5965926" y="-36852"/>
                            <a:pt x="6153376" y="74892"/>
                            <a:pt x="6282055" y="0"/>
                          </a:cubicBezTo>
                          <a:cubicBezTo>
                            <a:pt x="6336452" y="265946"/>
                            <a:pt x="6204697" y="530754"/>
                            <a:pt x="6282055" y="678451"/>
                          </a:cubicBezTo>
                          <a:cubicBezTo>
                            <a:pt x="6359413" y="826148"/>
                            <a:pt x="6252665" y="978856"/>
                            <a:pt x="6282055" y="1091421"/>
                          </a:cubicBezTo>
                          <a:cubicBezTo>
                            <a:pt x="6311445" y="1203986"/>
                            <a:pt x="6270213" y="1322544"/>
                            <a:pt x="6282055" y="1504391"/>
                          </a:cubicBezTo>
                          <a:cubicBezTo>
                            <a:pt x="6293897" y="1686238"/>
                            <a:pt x="6239048" y="1939721"/>
                            <a:pt x="6282055" y="2094349"/>
                          </a:cubicBezTo>
                          <a:cubicBezTo>
                            <a:pt x="6325062" y="2248977"/>
                            <a:pt x="6224589" y="2406095"/>
                            <a:pt x="6282055" y="2684306"/>
                          </a:cubicBezTo>
                          <a:cubicBezTo>
                            <a:pt x="6339521" y="2962517"/>
                            <a:pt x="6276951" y="2949945"/>
                            <a:pt x="6282055" y="3185770"/>
                          </a:cubicBezTo>
                          <a:cubicBezTo>
                            <a:pt x="6287159" y="3421595"/>
                            <a:pt x="6263933" y="3604653"/>
                            <a:pt x="6282055" y="3952714"/>
                          </a:cubicBezTo>
                          <a:cubicBezTo>
                            <a:pt x="6300177" y="4300775"/>
                            <a:pt x="6237008" y="4265880"/>
                            <a:pt x="6282055" y="4365684"/>
                          </a:cubicBezTo>
                          <a:cubicBezTo>
                            <a:pt x="6327102" y="4465488"/>
                            <a:pt x="6221586" y="4939892"/>
                            <a:pt x="6282055" y="5132629"/>
                          </a:cubicBezTo>
                          <a:cubicBezTo>
                            <a:pt x="6342524" y="5325367"/>
                            <a:pt x="6272650" y="5340125"/>
                            <a:pt x="6282055" y="5545599"/>
                          </a:cubicBezTo>
                          <a:cubicBezTo>
                            <a:pt x="6291460" y="5751073"/>
                            <a:pt x="6202959" y="5912990"/>
                            <a:pt x="6282055" y="6224050"/>
                          </a:cubicBezTo>
                          <a:cubicBezTo>
                            <a:pt x="6361151" y="6535110"/>
                            <a:pt x="6219281" y="6782598"/>
                            <a:pt x="6282055" y="6990994"/>
                          </a:cubicBezTo>
                          <a:cubicBezTo>
                            <a:pt x="6344829" y="7199390"/>
                            <a:pt x="6254154" y="7176595"/>
                            <a:pt x="6282055" y="7315471"/>
                          </a:cubicBezTo>
                          <a:cubicBezTo>
                            <a:pt x="6309956" y="7454347"/>
                            <a:pt x="6215397" y="7890002"/>
                            <a:pt x="6282055" y="8082415"/>
                          </a:cubicBezTo>
                          <a:cubicBezTo>
                            <a:pt x="6348713" y="8274828"/>
                            <a:pt x="6221076" y="8695606"/>
                            <a:pt x="6282055" y="8849360"/>
                          </a:cubicBezTo>
                          <a:cubicBezTo>
                            <a:pt x="6146247" y="8864109"/>
                            <a:pt x="6059455" y="8831086"/>
                            <a:pt x="5899421" y="8849360"/>
                          </a:cubicBezTo>
                          <a:cubicBezTo>
                            <a:pt x="5739387" y="8867634"/>
                            <a:pt x="5551918" y="8807092"/>
                            <a:pt x="5391145" y="8849360"/>
                          </a:cubicBezTo>
                          <a:cubicBezTo>
                            <a:pt x="5230372" y="8891628"/>
                            <a:pt x="5025193" y="8817843"/>
                            <a:pt x="4820049" y="8849360"/>
                          </a:cubicBezTo>
                          <a:cubicBezTo>
                            <a:pt x="4614905" y="8880877"/>
                            <a:pt x="4502666" y="8809493"/>
                            <a:pt x="4374595" y="8849360"/>
                          </a:cubicBezTo>
                          <a:cubicBezTo>
                            <a:pt x="4246524" y="8889227"/>
                            <a:pt x="3885340" y="8778293"/>
                            <a:pt x="3740678" y="8849360"/>
                          </a:cubicBezTo>
                          <a:cubicBezTo>
                            <a:pt x="3596016" y="8920427"/>
                            <a:pt x="3254372" y="8826601"/>
                            <a:pt x="3043941" y="8849360"/>
                          </a:cubicBezTo>
                          <a:cubicBezTo>
                            <a:pt x="2833510" y="8872119"/>
                            <a:pt x="2661810" y="8824376"/>
                            <a:pt x="2535666" y="8849360"/>
                          </a:cubicBezTo>
                          <a:cubicBezTo>
                            <a:pt x="2409523" y="8874344"/>
                            <a:pt x="2055065" y="8801661"/>
                            <a:pt x="1838929" y="8849360"/>
                          </a:cubicBezTo>
                          <a:cubicBezTo>
                            <a:pt x="1622793" y="8897059"/>
                            <a:pt x="1434953" y="8801284"/>
                            <a:pt x="1267833" y="8849360"/>
                          </a:cubicBezTo>
                          <a:cubicBezTo>
                            <a:pt x="1100713" y="8897436"/>
                            <a:pt x="769170" y="8767584"/>
                            <a:pt x="571096" y="8849360"/>
                          </a:cubicBezTo>
                          <a:cubicBezTo>
                            <a:pt x="373022" y="8931136"/>
                            <a:pt x="143347" y="8827012"/>
                            <a:pt x="0" y="8849360"/>
                          </a:cubicBezTo>
                          <a:cubicBezTo>
                            <a:pt x="-30569" y="8670522"/>
                            <a:pt x="2126" y="8640959"/>
                            <a:pt x="0" y="8436390"/>
                          </a:cubicBezTo>
                          <a:cubicBezTo>
                            <a:pt x="-2126" y="8231821"/>
                            <a:pt x="33736" y="8060793"/>
                            <a:pt x="0" y="7757939"/>
                          </a:cubicBezTo>
                          <a:cubicBezTo>
                            <a:pt x="-33736" y="7455085"/>
                            <a:pt x="14073" y="7224971"/>
                            <a:pt x="0" y="7079488"/>
                          </a:cubicBezTo>
                          <a:cubicBezTo>
                            <a:pt x="-14073" y="6934005"/>
                            <a:pt x="88868" y="6561630"/>
                            <a:pt x="0" y="6312543"/>
                          </a:cubicBezTo>
                          <a:cubicBezTo>
                            <a:pt x="-88868" y="6063457"/>
                            <a:pt x="783" y="6062909"/>
                            <a:pt x="0" y="5988067"/>
                          </a:cubicBezTo>
                          <a:cubicBezTo>
                            <a:pt x="-783" y="5913225"/>
                            <a:pt x="2526" y="5803801"/>
                            <a:pt x="0" y="5663590"/>
                          </a:cubicBezTo>
                          <a:cubicBezTo>
                            <a:pt x="-2526" y="5523379"/>
                            <a:pt x="269" y="5211077"/>
                            <a:pt x="0" y="4896646"/>
                          </a:cubicBezTo>
                          <a:cubicBezTo>
                            <a:pt x="-269" y="4582215"/>
                            <a:pt x="52226" y="4530084"/>
                            <a:pt x="0" y="4395182"/>
                          </a:cubicBezTo>
                          <a:cubicBezTo>
                            <a:pt x="-52226" y="4260280"/>
                            <a:pt x="58700" y="3896148"/>
                            <a:pt x="0" y="3628238"/>
                          </a:cubicBezTo>
                          <a:cubicBezTo>
                            <a:pt x="-58700" y="3360328"/>
                            <a:pt x="3084" y="3264869"/>
                            <a:pt x="0" y="3126774"/>
                          </a:cubicBezTo>
                          <a:cubicBezTo>
                            <a:pt x="-3084" y="2988679"/>
                            <a:pt x="36421" y="2718863"/>
                            <a:pt x="0" y="2448323"/>
                          </a:cubicBezTo>
                          <a:cubicBezTo>
                            <a:pt x="-36421" y="2177783"/>
                            <a:pt x="15045" y="2231689"/>
                            <a:pt x="0" y="2035353"/>
                          </a:cubicBezTo>
                          <a:cubicBezTo>
                            <a:pt x="-15045" y="1839017"/>
                            <a:pt x="70641" y="1717728"/>
                            <a:pt x="0" y="1445395"/>
                          </a:cubicBezTo>
                          <a:cubicBezTo>
                            <a:pt x="-70641" y="1173062"/>
                            <a:pt x="19911" y="1030367"/>
                            <a:pt x="0" y="855438"/>
                          </a:cubicBezTo>
                          <a:cubicBezTo>
                            <a:pt x="-19911" y="680509"/>
                            <a:pt x="96323" y="351760"/>
                            <a:pt x="0" y="0"/>
                          </a:cubicBezTo>
                          <a:close/>
                        </a:path>
                        <a:path w="6282055" h="8849360" stroke="0" extrusionOk="0">
                          <a:moveTo>
                            <a:pt x="0" y="0"/>
                          </a:moveTo>
                          <a:cubicBezTo>
                            <a:pt x="230303" y="-28084"/>
                            <a:pt x="292764" y="15575"/>
                            <a:pt x="508275" y="0"/>
                          </a:cubicBezTo>
                          <a:cubicBezTo>
                            <a:pt x="723786" y="-15575"/>
                            <a:pt x="716950" y="28751"/>
                            <a:pt x="890910" y="0"/>
                          </a:cubicBezTo>
                          <a:cubicBezTo>
                            <a:pt x="1064871" y="-28751"/>
                            <a:pt x="1285840" y="39715"/>
                            <a:pt x="1587647" y="0"/>
                          </a:cubicBezTo>
                          <a:cubicBezTo>
                            <a:pt x="1889454" y="-39715"/>
                            <a:pt x="1892633" y="16038"/>
                            <a:pt x="2095922" y="0"/>
                          </a:cubicBezTo>
                          <a:cubicBezTo>
                            <a:pt x="2299211" y="-16038"/>
                            <a:pt x="2393097" y="10150"/>
                            <a:pt x="2604197" y="0"/>
                          </a:cubicBezTo>
                          <a:cubicBezTo>
                            <a:pt x="2815298" y="-10150"/>
                            <a:pt x="3091612" y="5664"/>
                            <a:pt x="3300934" y="0"/>
                          </a:cubicBezTo>
                          <a:cubicBezTo>
                            <a:pt x="3510256" y="-5664"/>
                            <a:pt x="3548873" y="51068"/>
                            <a:pt x="3746389" y="0"/>
                          </a:cubicBezTo>
                          <a:cubicBezTo>
                            <a:pt x="3943906" y="-51068"/>
                            <a:pt x="4130650" y="72475"/>
                            <a:pt x="4443126" y="0"/>
                          </a:cubicBezTo>
                          <a:cubicBezTo>
                            <a:pt x="4755602" y="-72475"/>
                            <a:pt x="4960964" y="25904"/>
                            <a:pt x="5139863" y="0"/>
                          </a:cubicBezTo>
                          <a:cubicBezTo>
                            <a:pt x="5318762" y="-25904"/>
                            <a:pt x="5538737" y="7993"/>
                            <a:pt x="5710959" y="0"/>
                          </a:cubicBezTo>
                          <a:cubicBezTo>
                            <a:pt x="5883181" y="-7993"/>
                            <a:pt x="6130608" y="10819"/>
                            <a:pt x="6282055" y="0"/>
                          </a:cubicBezTo>
                          <a:cubicBezTo>
                            <a:pt x="6326871" y="225654"/>
                            <a:pt x="6233131" y="367776"/>
                            <a:pt x="6282055" y="501464"/>
                          </a:cubicBezTo>
                          <a:cubicBezTo>
                            <a:pt x="6330979" y="635152"/>
                            <a:pt x="6276851" y="708819"/>
                            <a:pt x="6282055" y="825940"/>
                          </a:cubicBezTo>
                          <a:cubicBezTo>
                            <a:pt x="6287259" y="943061"/>
                            <a:pt x="6259273" y="1180537"/>
                            <a:pt x="6282055" y="1415898"/>
                          </a:cubicBezTo>
                          <a:cubicBezTo>
                            <a:pt x="6304837" y="1651259"/>
                            <a:pt x="6272884" y="1858970"/>
                            <a:pt x="6282055" y="2005855"/>
                          </a:cubicBezTo>
                          <a:cubicBezTo>
                            <a:pt x="6291226" y="2152740"/>
                            <a:pt x="6218176" y="2308287"/>
                            <a:pt x="6282055" y="2595812"/>
                          </a:cubicBezTo>
                          <a:cubicBezTo>
                            <a:pt x="6345934" y="2883337"/>
                            <a:pt x="6233945" y="3119204"/>
                            <a:pt x="6282055" y="3274263"/>
                          </a:cubicBezTo>
                          <a:cubicBezTo>
                            <a:pt x="6330165" y="3429322"/>
                            <a:pt x="6213666" y="3808199"/>
                            <a:pt x="6282055" y="3952714"/>
                          </a:cubicBezTo>
                          <a:cubicBezTo>
                            <a:pt x="6350444" y="4097229"/>
                            <a:pt x="6234236" y="4442333"/>
                            <a:pt x="6282055" y="4631165"/>
                          </a:cubicBezTo>
                          <a:cubicBezTo>
                            <a:pt x="6329874" y="4819997"/>
                            <a:pt x="6279210" y="4838810"/>
                            <a:pt x="6282055" y="4955642"/>
                          </a:cubicBezTo>
                          <a:cubicBezTo>
                            <a:pt x="6284900" y="5072474"/>
                            <a:pt x="6253503" y="5194570"/>
                            <a:pt x="6282055" y="5368612"/>
                          </a:cubicBezTo>
                          <a:cubicBezTo>
                            <a:pt x="6310607" y="5542654"/>
                            <a:pt x="6209177" y="5844373"/>
                            <a:pt x="6282055" y="6047063"/>
                          </a:cubicBezTo>
                          <a:cubicBezTo>
                            <a:pt x="6354933" y="6249753"/>
                            <a:pt x="6267034" y="6414137"/>
                            <a:pt x="6282055" y="6548526"/>
                          </a:cubicBezTo>
                          <a:cubicBezTo>
                            <a:pt x="6297076" y="6682915"/>
                            <a:pt x="6273909" y="6822075"/>
                            <a:pt x="6282055" y="6961497"/>
                          </a:cubicBezTo>
                          <a:cubicBezTo>
                            <a:pt x="6290201" y="7100919"/>
                            <a:pt x="6202951" y="7338668"/>
                            <a:pt x="6282055" y="7639947"/>
                          </a:cubicBezTo>
                          <a:cubicBezTo>
                            <a:pt x="6361159" y="7941226"/>
                            <a:pt x="6271954" y="8053564"/>
                            <a:pt x="6282055" y="8229905"/>
                          </a:cubicBezTo>
                          <a:cubicBezTo>
                            <a:pt x="6292156" y="8406246"/>
                            <a:pt x="6229464" y="8611325"/>
                            <a:pt x="6282055" y="8849360"/>
                          </a:cubicBezTo>
                          <a:cubicBezTo>
                            <a:pt x="6113378" y="8895304"/>
                            <a:pt x="5788002" y="8807539"/>
                            <a:pt x="5585318" y="8849360"/>
                          </a:cubicBezTo>
                          <a:cubicBezTo>
                            <a:pt x="5382634" y="8891181"/>
                            <a:pt x="5196022" y="8828459"/>
                            <a:pt x="4951402" y="8849360"/>
                          </a:cubicBezTo>
                          <a:cubicBezTo>
                            <a:pt x="4706782" y="8870261"/>
                            <a:pt x="4706144" y="8820937"/>
                            <a:pt x="4505947" y="8849360"/>
                          </a:cubicBezTo>
                          <a:cubicBezTo>
                            <a:pt x="4305751" y="8877783"/>
                            <a:pt x="4077061" y="8842389"/>
                            <a:pt x="3872030" y="8849360"/>
                          </a:cubicBezTo>
                          <a:cubicBezTo>
                            <a:pt x="3666999" y="8856331"/>
                            <a:pt x="3575439" y="8828155"/>
                            <a:pt x="3489396" y="8849360"/>
                          </a:cubicBezTo>
                          <a:cubicBezTo>
                            <a:pt x="3403353" y="8870565"/>
                            <a:pt x="3169182" y="8789794"/>
                            <a:pt x="2855480" y="8849360"/>
                          </a:cubicBezTo>
                          <a:cubicBezTo>
                            <a:pt x="2541778" y="8908926"/>
                            <a:pt x="2623481" y="8810379"/>
                            <a:pt x="2410025" y="8849360"/>
                          </a:cubicBezTo>
                          <a:cubicBezTo>
                            <a:pt x="2196569" y="8888341"/>
                            <a:pt x="2157649" y="8805261"/>
                            <a:pt x="2027390" y="8849360"/>
                          </a:cubicBezTo>
                          <a:cubicBezTo>
                            <a:pt x="1897132" y="8893459"/>
                            <a:pt x="1701066" y="8840756"/>
                            <a:pt x="1581936" y="8849360"/>
                          </a:cubicBezTo>
                          <a:cubicBezTo>
                            <a:pt x="1462806" y="8857964"/>
                            <a:pt x="1185350" y="8801599"/>
                            <a:pt x="948019" y="8849360"/>
                          </a:cubicBezTo>
                          <a:cubicBezTo>
                            <a:pt x="710688" y="8897121"/>
                            <a:pt x="636036" y="8835329"/>
                            <a:pt x="502564" y="8849360"/>
                          </a:cubicBezTo>
                          <a:cubicBezTo>
                            <a:pt x="369093" y="8863391"/>
                            <a:pt x="206572" y="8812419"/>
                            <a:pt x="0" y="8849360"/>
                          </a:cubicBezTo>
                          <a:cubicBezTo>
                            <a:pt x="-36532" y="8699449"/>
                            <a:pt x="25410" y="8600237"/>
                            <a:pt x="0" y="8436390"/>
                          </a:cubicBezTo>
                          <a:cubicBezTo>
                            <a:pt x="-25410" y="8272543"/>
                            <a:pt x="7521" y="7990880"/>
                            <a:pt x="0" y="7757939"/>
                          </a:cubicBezTo>
                          <a:cubicBezTo>
                            <a:pt x="-7521" y="7524998"/>
                            <a:pt x="9936" y="7557757"/>
                            <a:pt x="0" y="7433462"/>
                          </a:cubicBezTo>
                          <a:cubicBezTo>
                            <a:pt x="-9936" y="7309167"/>
                            <a:pt x="61259" y="7079977"/>
                            <a:pt x="0" y="6843505"/>
                          </a:cubicBezTo>
                          <a:cubicBezTo>
                            <a:pt x="-61259" y="6607033"/>
                            <a:pt x="28066" y="6539581"/>
                            <a:pt x="0" y="6430535"/>
                          </a:cubicBezTo>
                          <a:cubicBezTo>
                            <a:pt x="-28066" y="6321489"/>
                            <a:pt x="23697" y="6042875"/>
                            <a:pt x="0" y="5840578"/>
                          </a:cubicBezTo>
                          <a:cubicBezTo>
                            <a:pt x="-23697" y="5638281"/>
                            <a:pt x="21790" y="5522355"/>
                            <a:pt x="0" y="5250620"/>
                          </a:cubicBezTo>
                          <a:cubicBezTo>
                            <a:pt x="-21790" y="4978885"/>
                            <a:pt x="57960" y="4913354"/>
                            <a:pt x="0" y="4660663"/>
                          </a:cubicBezTo>
                          <a:cubicBezTo>
                            <a:pt x="-57960" y="4407972"/>
                            <a:pt x="33068" y="4254633"/>
                            <a:pt x="0" y="4070706"/>
                          </a:cubicBezTo>
                          <a:cubicBezTo>
                            <a:pt x="-33068" y="3886779"/>
                            <a:pt x="25057" y="3713089"/>
                            <a:pt x="0" y="3569242"/>
                          </a:cubicBezTo>
                          <a:cubicBezTo>
                            <a:pt x="-25057" y="3425395"/>
                            <a:pt x="67935" y="3036169"/>
                            <a:pt x="0" y="2890791"/>
                          </a:cubicBezTo>
                          <a:cubicBezTo>
                            <a:pt x="-67935" y="2745413"/>
                            <a:pt x="53585" y="2570566"/>
                            <a:pt x="0" y="2300834"/>
                          </a:cubicBezTo>
                          <a:cubicBezTo>
                            <a:pt x="-53585" y="2031102"/>
                            <a:pt x="74369" y="1804464"/>
                            <a:pt x="0" y="1533889"/>
                          </a:cubicBezTo>
                          <a:cubicBezTo>
                            <a:pt x="-74369" y="1263314"/>
                            <a:pt x="49205" y="1133683"/>
                            <a:pt x="0" y="766945"/>
                          </a:cubicBezTo>
                          <a:cubicBezTo>
                            <a:pt x="-49205" y="400207"/>
                            <a:pt x="1204" y="321282"/>
                            <a:pt x="0" y="0"/>
                          </a:cubicBezTo>
                          <a:close/>
                        </a:path>
                      </a:pathLst>
                    </a:custGeom>
                    <a:ln w="73025">
                      <a:solidFill>
                        <a:schemeClr val="accent1"/>
                      </a:solidFill>
                    </a:ln>
                  </pic:spPr>
                </pic:pic>
              </a:graphicData>
            </a:graphic>
          </wp:inline>
        </w:drawing>
      </w:r>
    </w:p>
    <w:p w14:paraId="38191E49" w14:textId="77777777" w:rsidR="00BC4D02" w:rsidRDefault="00BC4D02" w:rsidP="005E7925">
      <w:pPr>
        <w:jc w:val="center"/>
        <w:rPr>
          <w:rFonts w:ascii="Calibri" w:eastAsia="Calibri" w:hAnsi="Calibri" w:cs="Calibri"/>
          <w:b/>
          <w:bCs/>
          <w:snapToGrid/>
          <w:color w:val="C00000"/>
          <w:sz w:val="48"/>
          <w:szCs w:val="48"/>
          <w:lang w:eastAsia="en-GB"/>
        </w:rPr>
      </w:pPr>
    </w:p>
    <w:p w14:paraId="54B01B32" w14:textId="7B090CCD"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52"/>
          <w:szCs w:val="52"/>
          <w14:ligatures w14:val="standardContextual"/>
        </w:rPr>
      </w:pPr>
      <w:r w:rsidRPr="007D23AD">
        <w:rPr>
          <w:rFonts w:ascii="Calibri" w:eastAsia="Calibri" w:hAnsi="Calibri"/>
          <w:b/>
          <w:bCs/>
          <w:snapToGrid/>
          <w:color w:val="244061" w:themeColor="accent1" w:themeShade="80"/>
          <w:kern w:val="2"/>
          <w:sz w:val="52"/>
          <w:szCs w:val="52"/>
          <w14:ligatures w14:val="standardContextual"/>
        </w:rPr>
        <w:t>Making Disciples Day</w:t>
      </w:r>
    </w:p>
    <w:p w14:paraId="0310414F"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Saturday 18</w:t>
      </w:r>
      <w:r w:rsidRPr="007D23AD">
        <w:rPr>
          <w:rFonts w:ascii="Calibri" w:eastAsia="Calibri" w:hAnsi="Calibri"/>
          <w:b/>
          <w:bCs/>
          <w:snapToGrid/>
          <w:color w:val="244061" w:themeColor="accent1" w:themeShade="80"/>
          <w:kern w:val="2"/>
          <w:sz w:val="40"/>
          <w:szCs w:val="40"/>
          <w:vertAlign w:val="superscript"/>
          <w14:ligatures w14:val="standardContextual"/>
        </w:rPr>
        <w:t>th</w:t>
      </w:r>
      <w:r w:rsidRPr="007D23AD">
        <w:rPr>
          <w:rFonts w:ascii="Calibri" w:eastAsia="Calibri" w:hAnsi="Calibri"/>
          <w:b/>
          <w:bCs/>
          <w:snapToGrid/>
          <w:color w:val="244061" w:themeColor="accent1" w:themeShade="80"/>
          <w:kern w:val="2"/>
          <w:sz w:val="40"/>
          <w:szCs w:val="40"/>
          <w14:ligatures w14:val="standardContextual"/>
        </w:rPr>
        <w:t xml:space="preserve"> May 2024 – 10.00am to 3.30pm</w:t>
      </w:r>
    </w:p>
    <w:p w14:paraId="21A615A5"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Longcauseway Church, Dewsbury</w:t>
      </w:r>
    </w:p>
    <w:p w14:paraId="7B991948" w14:textId="77777777" w:rsidR="007D23AD" w:rsidRPr="007D23AD" w:rsidRDefault="007D23AD" w:rsidP="007D23AD">
      <w:pPr>
        <w:spacing w:after="160" w:line="259" w:lineRule="auto"/>
        <w:ind w:hanging="567"/>
        <w:jc w:val="center"/>
        <w:rPr>
          <w:rFonts w:ascii="Calibri" w:eastAsia="Calibri" w:hAnsi="Calibri" w:cs="Calibri"/>
          <w:snapToGrid/>
          <w:color w:val="244061" w:themeColor="accent1" w:themeShade="80"/>
          <w:kern w:val="2"/>
          <w:sz w:val="30"/>
          <w:szCs w:val="28"/>
          <w14:ligatures w14:val="standardContextual"/>
        </w:rPr>
      </w:pPr>
      <w:r w:rsidRPr="007D23AD">
        <w:rPr>
          <w:rFonts w:ascii="Calibri" w:eastAsia="Calibri" w:hAnsi="Calibri" w:cs="Calibri"/>
          <w:snapToGrid/>
          <w:color w:val="244061" w:themeColor="accent1" w:themeShade="80"/>
          <w:kern w:val="2"/>
          <w:sz w:val="30"/>
          <w:szCs w:val="28"/>
          <w:shd w:val="clear" w:color="auto" w:fill="FFFFFF"/>
          <w14:ligatures w14:val="standardContextual"/>
        </w:rPr>
        <w:t>36, Longcauseway, The Princess of Wales Precinct, Dewsbury WF13 1NH</w:t>
      </w:r>
    </w:p>
    <w:p w14:paraId="3B6BD4CB" w14:textId="77777777" w:rsidR="007D23AD" w:rsidRPr="007D23AD" w:rsidRDefault="007D23AD" w:rsidP="007D23AD">
      <w:pPr>
        <w:spacing w:after="160" w:line="259" w:lineRule="auto"/>
        <w:ind w:left="567" w:hanging="567"/>
        <w:rPr>
          <w:rFonts w:ascii="Calibri" w:eastAsia="Calibri" w:hAnsi="Calibri"/>
          <w:b/>
          <w:bCs/>
          <w:snapToGrid/>
          <w:kern w:val="2"/>
          <w:sz w:val="28"/>
          <w:szCs w:val="28"/>
          <w14:ligatures w14:val="standardContextual"/>
        </w:rPr>
      </w:pPr>
    </w:p>
    <w:p w14:paraId="32CF507B" w14:textId="4E65BE35" w:rsidR="007D23AD" w:rsidRPr="007D23AD" w:rsidRDefault="007D23AD" w:rsidP="007D23AD">
      <w:pPr>
        <w:spacing w:after="160" w:line="259" w:lineRule="auto"/>
        <w:ind w:left="720"/>
        <w:rPr>
          <w:rFonts w:ascii="Calibri" w:eastAsia="Calibri" w:hAnsi="Calibri"/>
          <w:snapToGrid/>
          <w:kern w:val="2"/>
          <w:sz w:val="30"/>
          <w:szCs w:val="24"/>
          <w14:ligatures w14:val="standardContextual"/>
        </w:rPr>
      </w:pPr>
      <w:r w:rsidRPr="007D23AD">
        <w:rPr>
          <w:rFonts w:ascii="Calibri" w:eastAsia="Calibri" w:hAnsi="Calibri"/>
          <w:snapToGrid/>
          <w:kern w:val="2"/>
          <w:sz w:val="30"/>
          <w:szCs w:val="28"/>
          <w14:ligatures w14:val="standardContextual"/>
        </w:rPr>
        <w:t>This is a day for all members and friends of our churches in the Yorkshire Synod.  It will be led by Andrew Roberts, author of Holy Habits and Linda Rayner, URC co-ordinator for Fresh Expressions.</w:t>
      </w:r>
    </w:p>
    <w:p w14:paraId="564F4544" w14:textId="303ED60A"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r w:rsidRPr="007D23AD">
        <w:rPr>
          <w:rFonts w:ascii="Calibri" w:eastAsia="Calibri" w:hAnsi="Calibri"/>
          <w:noProof/>
          <w:snapToGrid/>
          <w:kern w:val="2"/>
          <w:sz w:val="30"/>
          <w:szCs w:val="24"/>
          <w14:ligatures w14:val="standardContextual"/>
        </w:rPr>
        <w:drawing>
          <wp:anchor distT="0" distB="0" distL="114300" distR="114300" simplePos="0" relativeHeight="251798537" behindDoc="1" locked="0" layoutInCell="1" allowOverlap="1" wp14:anchorId="2405F709" wp14:editId="70388E71">
            <wp:simplePos x="0" y="0"/>
            <wp:positionH relativeFrom="column">
              <wp:posOffset>771525</wp:posOffset>
            </wp:positionH>
            <wp:positionV relativeFrom="paragraph">
              <wp:posOffset>46990</wp:posOffset>
            </wp:positionV>
            <wp:extent cx="4895850" cy="2753360"/>
            <wp:effectExtent l="0" t="0" r="9525" b="0"/>
            <wp:wrapTight wrapText="bothSides">
              <wp:wrapPolygon edited="0">
                <wp:start x="0" y="0"/>
                <wp:lineTo x="0" y="21448"/>
                <wp:lineTo x="21557" y="21448"/>
                <wp:lineTo x="21557" y="0"/>
                <wp:lineTo x="0" y="0"/>
              </wp:wrapPolygon>
            </wp:wrapTight>
            <wp:docPr id="1803749849" name="Picture 1" descr="A person walking on a trail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9849" name="Picture 1" descr="A person walking on a trail with a cros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5850" cy="2753360"/>
                    </a:xfrm>
                    <a:prstGeom prst="rect">
                      <a:avLst/>
                    </a:prstGeom>
                  </pic:spPr>
                </pic:pic>
              </a:graphicData>
            </a:graphic>
            <wp14:sizeRelH relativeFrom="page">
              <wp14:pctWidth>0</wp14:pctWidth>
            </wp14:sizeRelH>
            <wp14:sizeRelV relativeFrom="page">
              <wp14:pctHeight>0</wp14:pctHeight>
            </wp14:sizeRelV>
          </wp:anchor>
        </w:drawing>
      </w:r>
    </w:p>
    <w:p w14:paraId="3A211F97"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3C5AE30"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2AE62D1"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DF6F7BC"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F324629"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71B8221B"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40014844"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0C3E2642"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snapToGrid/>
          <w:kern w:val="2"/>
          <w:sz w:val="30"/>
          <w:szCs w:val="24"/>
          <w14:ligatures w14:val="standardContextual"/>
        </w:rPr>
        <w:t>Andrew and Linda write, “</w:t>
      </w:r>
      <w:r w:rsidRPr="007D23AD">
        <w:rPr>
          <w:rFonts w:ascii="Calibri" w:eastAsia="Calibri" w:hAnsi="Calibri"/>
          <w:i/>
          <w:iCs/>
          <w:snapToGrid/>
          <w:kern w:val="2"/>
          <w:sz w:val="30"/>
          <w:szCs w:val="24"/>
          <w14:ligatures w14:val="standardContextual"/>
        </w:rPr>
        <w:t xml:space="preserve">In response to the call and commission of Jesus to go and make disciples we will share and explore stories of initiatives in this area that have been fruitful and consider stories that have not been so fruitful and see what learning we can take from these. </w:t>
      </w:r>
    </w:p>
    <w:p w14:paraId="474E6561"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i/>
          <w:iCs/>
          <w:snapToGrid/>
          <w:kern w:val="2"/>
          <w:sz w:val="30"/>
          <w:szCs w:val="24"/>
          <w14:ligatures w14:val="standardContextual"/>
        </w:rPr>
        <w:t>We will also take time to consider how we can be bearers of good news and people of hope as we seek to make God known in difficult times and situations.</w:t>
      </w:r>
    </w:p>
    <w:p w14:paraId="259404F2"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i/>
          <w:iCs/>
          <w:snapToGrid/>
          <w:kern w:val="2"/>
          <w:sz w:val="30"/>
          <w:szCs w:val="24"/>
          <w14:ligatures w14:val="standardContextual"/>
        </w:rPr>
        <w:t>There will be plenty of time for both group conversations and personal reflection which will include the provision of prayer stations.”</w:t>
      </w:r>
      <w:r w:rsidRPr="007D23AD">
        <w:rPr>
          <w:rFonts w:ascii="Calibri" w:eastAsia="Calibri" w:hAnsi="Calibri"/>
          <w:i/>
          <w:iCs/>
          <w:snapToGrid/>
          <w:kern w:val="2"/>
          <w:sz w:val="30"/>
          <w:szCs w:val="24"/>
          <w14:ligatures w14:val="standardContextual"/>
        </w:rPr>
        <w:br/>
      </w:r>
    </w:p>
    <w:p w14:paraId="3A8E6F10" w14:textId="77777777" w:rsidR="007D23AD" w:rsidRPr="007D23AD" w:rsidRDefault="007D23AD" w:rsidP="007D23AD">
      <w:pPr>
        <w:spacing w:after="160" w:line="259" w:lineRule="auto"/>
        <w:ind w:left="567"/>
        <w:rPr>
          <w:rFonts w:ascii="Calibri" w:eastAsia="Calibri" w:hAnsi="Calibri"/>
          <w:snapToGrid/>
          <w:kern w:val="2"/>
          <w:sz w:val="30"/>
          <w:szCs w:val="24"/>
          <w14:ligatures w14:val="standardContextual"/>
        </w:rPr>
      </w:pPr>
      <w:r w:rsidRPr="007D23AD">
        <w:rPr>
          <w:rFonts w:ascii="Calibri" w:eastAsia="Calibri" w:hAnsi="Calibri"/>
          <w:snapToGrid/>
          <w:kern w:val="2"/>
          <w:sz w:val="30"/>
          <w:szCs w:val="24"/>
          <w14:ligatures w14:val="standardContextual"/>
        </w:rPr>
        <w:t>Please bring your own lunch – tea and coffee will be provided.</w:t>
      </w:r>
    </w:p>
    <w:p w14:paraId="054786AB" w14:textId="77777777" w:rsidR="007D23AD" w:rsidRPr="007D23AD" w:rsidRDefault="007D23AD" w:rsidP="007D23AD">
      <w:pPr>
        <w:spacing w:line="259" w:lineRule="auto"/>
        <w:ind w:left="567"/>
        <w:rPr>
          <w:rFonts w:ascii="Calibri" w:eastAsia="Calibri" w:hAnsi="Calibri" w:cs="Calibri"/>
          <w:b/>
          <w:bCs/>
          <w:snapToGrid/>
          <w:color w:val="384639"/>
          <w:kern w:val="2"/>
          <w:sz w:val="30"/>
          <w:szCs w:val="24"/>
          <w14:ligatures w14:val="standardContextual"/>
        </w:rPr>
      </w:pPr>
      <w:r w:rsidRPr="007D23AD">
        <w:rPr>
          <w:rFonts w:ascii="Calibri" w:eastAsia="Calibri" w:hAnsi="Calibri" w:cs="Calibri"/>
          <w:snapToGrid/>
          <w:kern w:val="2"/>
          <w:sz w:val="30"/>
          <w:szCs w:val="24"/>
          <w14:ligatures w14:val="standardContextual"/>
        </w:rPr>
        <w:t>To book a place please email</w:t>
      </w:r>
      <w:r w:rsidRPr="007D23AD">
        <w:rPr>
          <w:rFonts w:ascii="Calibri" w:eastAsia="Calibri" w:hAnsi="Calibri" w:cs="Calibri"/>
          <w:b/>
          <w:bCs/>
          <w:snapToGrid/>
          <w:kern w:val="2"/>
          <w:sz w:val="30"/>
          <w:szCs w:val="24"/>
          <w14:ligatures w14:val="standardContextual"/>
        </w:rPr>
        <w:t xml:space="preserve"> </w:t>
      </w:r>
      <w:r w:rsidRPr="007D23AD">
        <w:rPr>
          <w:rFonts w:ascii="Calibri" w:eastAsia="Calibri" w:hAnsi="Calibri" w:cs="Calibri"/>
          <w:b/>
          <w:bCs/>
          <w:snapToGrid/>
          <w:color w:val="244061" w:themeColor="accent1" w:themeShade="80"/>
          <w:kern w:val="2"/>
          <w:sz w:val="30"/>
          <w:szCs w:val="24"/>
          <w14:ligatures w14:val="standardContextual"/>
        </w:rPr>
        <w:t xml:space="preserve">valmorrison7@btinternet.com </w:t>
      </w:r>
    </w:p>
    <w:p w14:paraId="0448BF35" w14:textId="77777777" w:rsidR="007D23AD" w:rsidRPr="005E7925" w:rsidRDefault="007D23AD" w:rsidP="005E7925">
      <w:pPr>
        <w:rPr>
          <w:rFonts w:ascii="Calibri" w:eastAsia="Calibri" w:hAnsi="Calibri" w:cs="Calibri"/>
          <w:snapToGrid/>
          <w:sz w:val="24"/>
          <w:szCs w:val="24"/>
          <w:lang w:eastAsia="en-GB"/>
        </w:rPr>
      </w:pPr>
    </w:p>
    <w:p w14:paraId="4BA9AB91" w14:textId="4D9C5DA7" w:rsidR="004925B0" w:rsidRPr="004925B0" w:rsidRDefault="000C232C" w:rsidP="004925B0">
      <w:pPr>
        <w:pStyle w:val="NoSpacing"/>
        <w:rPr>
          <w:rFonts w:asciiTheme="minorHAnsi" w:hAnsiTheme="minorHAnsi" w:cstheme="minorHAnsi"/>
          <w:sz w:val="26"/>
          <w:szCs w:val="26"/>
        </w:rPr>
      </w:pPr>
      <w:r w:rsidRPr="000C232C">
        <w:rPr>
          <w:rFonts w:asciiTheme="minorHAnsi" w:hAnsiTheme="minorHAnsi" w:cstheme="minorHAnsi"/>
          <w:noProof/>
          <w:sz w:val="26"/>
          <w:szCs w:val="26"/>
        </w:rPr>
        <w:drawing>
          <wp:anchor distT="0" distB="0" distL="114300" distR="114300" simplePos="0" relativeHeight="251773961" behindDoc="1" locked="0" layoutInCell="1" allowOverlap="1" wp14:anchorId="15512585" wp14:editId="0309113E">
            <wp:simplePos x="0" y="0"/>
            <wp:positionH relativeFrom="column">
              <wp:posOffset>74295</wp:posOffset>
            </wp:positionH>
            <wp:positionV relativeFrom="paragraph">
              <wp:posOffset>80645</wp:posOffset>
            </wp:positionV>
            <wp:extent cx="4676140" cy="6657975"/>
            <wp:effectExtent l="76200" t="76200" r="67310" b="85725"/>
            <wp:wrapTight wrapText="bothSides">
              <wp:wrapPolygon edited="0">
                <wp:start x="-352" y="-247"/>
                <wp:lineTo x="-352" y="21816"/>
                <wp:lineTo x="21823" y="21816"/>
                <wp:lineTo x="21823" y="-247"/>
                <wp:lineTo x="-352" y="-247"/>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46">
                      <a:extLst>
                        <a:ext uri="{28A0092B-C50C-407E-A947-70E740481C1C}">
                          <a14:useLocalDpi xmlns:a14="http://schemas.microsoft.com/office/drawing/2010/main" val="0"/>
                        </a:ext>
                      </a:extLst>
                    </a:blip>
                    <a:stretch>
                      <a:fillRect/>
                    </a:stretch>
                  </pic:blipFill>
                  <pic:spPr>
                    <a:xfrm>
                      <a:off x="0" y="0"/>
                      <a:ext cx="4676140" cy="66579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4925B0">
        <w:rPr>
          <w:rFonts w:asciiTheme="minorHAnsi" w:hAnsiTheme="minorHAnsi" w:cstheme="minorHAnsi"/>
          <w:sz w:val="26"/>
          <w:szCs w:val="26"/>
        </w:rPr>
        <w:t>Building on the success of last year’s Synod Forums as opportunities for fellowship and good</w:t>
      </w:r>
      <w:r w:rsidR="00F13D57">
        <w:rPr>
          <w:rFonts w:asciiTheme="minorHAnsi" w:hAnsiTheme="minorHAnsi" w:cstheme="minorHAnsi"/>
          <w:sz w:val="26"/>
          <w:szCs w:val="26"/>
        </w:rPr>
        <w:t xml:space="preserve"> </w:t>
      </w:r>
      <w:r w:rsidR="004925B0" w:rsidRPr="004925B0">
        <w:rPr>
          <w:rFonts w:asciiTheme="minorHAnsi" w:hAnsiTheme="minorHAnsi" w:cstheme="minorHAnsi"/>
          <w:sz w:val="26"/>
          <w:szCs w:val="26"/>
        </w:rPr>
        <w:t>conversation, we will be meeting again in four different locations around Yorkshire Synod in May, June and July.  You are free to cho</w:t>
      </w:r>
      <w:r w:rsidR="00026040">
        <w:rPr>
          <w:rFonts w:asciiTheme="minorHAnsi" w:hAnsiTheme="minorHAnsi" w:cstheme="minorHAnsi"/>
          <w:sz w:val="26"/>
          <w:szCs w:val="26"/>
        </w:rPr>
        <w:t>o</w:t>
      </w:r>
      <w:r w:rsidR="004925B0" w:rsidRPr="004925B0">
        <w:rPr>
          <w:rFonts w:asciiTheme="minorHAnsi" w:hAnsiTheme="minorHAnsi" w:cstheme="minorHAnsi"/>
          <w:sz w:val="26"/>
          <w:szCs w:val="26"/>
        </w:rPr>
        <w:t>se the date and venue that is best for you.  All will run from 10.30am – 1pm.  You are encouraged to stay to share a bring-your-own lunch.</w:t>
      </w:r>
    </w:p>
    <w:p w14:paraId="4727A85A" w14:textId="7B50F63E" w:rsidR="004925B0" w:rsidRPr="004925B0" w:rsidRDefault="004925B0" w:rsidP="004925B0">
      <w:pPr>
        <w:pStyle w:val="NoSpacing"/>
        <w:rPr>
          <w:rFonts w:asciiTheme="minorHAnsi" w:hAnsiTheme="minorHAnsi" w:cstheme="minorHAnsi"/>
          <w:sz w:val="26"/>
          <w:szCs w:val="26"/>
        </w:rPr>
      </w:pPr>
    </w:p>
    <w:p w14:paraId="577253E5" w14:textId="2DB85AE7" w:rsidR="004925B0" w:rsidRPr="004925B0"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4925B0">
        <w:rPr>
          <w:rFonts w:asciiTheme="minorHAnsi" w:hAnsiTheme="minorHAnsi" w:cstheme="minorHAnsi"/>
          <w:sz w:val="26"/>
          <w:szCs w:val="26"/>
        </w:rPr>
        <w:t>discussions,</w:t>
      </w:r>
      <w:r w:rsidRPr="004925B0">
        <w:rPr>
          <w:rFonts w:asciiTheme="minorHAnsi" w:hAnsiTheme="minorHAnsi" w:cstheme="minorHAnsi"/>
          <w:sz w:val="26"/>
          <w:szCs w:val="26"/>
        </w:rPr>
        <w:t xml:space="preserve"> so you get chance to share with people from other churches.   We will picking up on some of the themes in the URC’s Theos report (</w:t>
      </w:r>
      <w:hyperlink r:id="rId47" w:history="1">
        <w:r w:rsidRPr="004925B0">
          <w:rPr>
            <w:rStyle w:val="Hyperlink"/>
            <w:rFonts w:asciiTheme="minorHAnsi" w:hAnsiTheme="minorHAnsi" w:cstheme="minorHAnsi"/>
            <w:b/>
            <w:bCs/>
            <w:sz w:val="26"/>
            <w:szCs w:val="26"/>
          </w:rPr>
          <w:t>https://www.theosthinktank.co.uk/cmsfiles/URC-report-Final.pdf</w:t>
        </w:r>
      </w:hyperlink>
      <w:r w:rsidRPr="004925B0">
        <w:rPr>
          <w:rFonts w:asciiTheme="minorHAnsi" w:hAnsiTheme="minorHAnsi" w:cstheme="minorHAnsi"/>
          <w:sz w:val="26"/>
          <w:szCs w:val="26"/>
        </w:rPr>
        <w:t>), and will be asking Where do we see flourishing in Yorkshire Synod? (And what might be the barriers to flourishing?)</w:t>
      </w:r>
    </w:p>
    <w:p w14:paraId="580951CE" w14:textId="71732644" w:rsidR="004925B0" w:rsidRPr="004925B0" w:rsidRDefault="004925B0" w:rsidP="004925B0">
      <w:pPr>
        <w:pStyle w:val="NoSpacing"/>
        <w:rPr>
          <w:rFonts w:asciiTheme="minorHAnsi" w:hAnsiTheme="minorHAnsi" w:cstheme="minorHAnsi"/>
          <w:sz w:val="26"/>
          <w:szCs w:val="26"/>
        </w:rPr>
      </w:pPr>
    </w:p>
    <w:p w14:paraId="5BD4E820" w14:textId="05DE7F13" w:rsidR="004925B0" w:rsidRPr="00867B88"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594E77E8" w14:textId="77777777" w:rsidR="009C29C2" w:rsidRDefault="009C29C2" w:rsidP="00525D61">
      <w:pPr>
        <w:pStyle w:val="NoSpacing"/>
        <w:rPr>
          <w:rFonts w:asciiTheme="minorHAnsi" w:hAnsiTheme="minorHAnsi" w:cstheme="minorHAnsi"/>
          <w:sz w:val="24"/>
          <w:szCs w:val="24"/>
        </w:rPr>
      </w:pPr>
    </w:p>
    <w:p w14:paraId="0173F306" w14:textId="56B73452" w:rsidR="009C29C2" w:rsidRPr="00B53DE0" w:rsidRDefault="009C29C2" w:rsidP="00196D03">
      <w:pPr>
        <w:jc w:val="center"/>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 </w:t>
      </w:r>
    </w:p>
    <w:p w14:paraId="116868D4" w14:textId="77777777" w:rsidR="009C29C2" w:rsidRPr="00796537" w:rsidRDefault="00024CD6" w:rsidP="009C29C2">
      <w:pPr>
        <w:pStyle w:val="NoSpacing"/>
        <w:rPr>
          <w:rFonts w:asciiTheme="minorHAnsi" w:hAnsiTheme="minorHAnsi" w:cstheme="minorHAnsi"/>
          <w:sz w:val="24"/>
          <w:szCs w:val="24"/>
        </w:rPr>
      </w:pPr>
      <w:bookmarkStart w:id="3" w:name="_Hlk156470948"/>
      <w:r>
        <w:rPr>
          <w:rFonts w:asciiTheme="minorHAnsi" w:hAnsiTheme="minorHAnsi" w:cstheme="minorHAnsi"/>
          <w:sz w:val="20"/>
        </w:rPr>
        <w:pict w14:anchorId="2F66B32F">
          <v:rect id="_x0000_i1029" style="width:0;height:1.5pt" o:hralign="center" o:bullet="t" o:hrstd="t" o:hr="t" fillcolor="#a0a0a0" stroked="f"/>
        </w:pict>
      </w:r>
      <w:bookmarkEnd w:id="3"/>
    </w:p>
    <w:p w14:paraId="7AF0CD5C" w14:textId="77777777" w:rsidR="00B53DE0" w:rsidRPr="00B53DE0" w:rsidRDefault="00B53DE0" w:rsidP="00B53DE0">
      <w:pPr>
        <w:pStyle w:val="NoSpacing"/>
        <w:rPr>
          <w:rFonts w:asciiTheme="minorHAnsi" w:hAnsiTheme="minorHAnsi" w:cstheme="minorHAnsi"/>
          <w:sz w:val="26"/>
          <w:szCs w:val="26"/>
        </w:rPr>
      </w:pP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3F5DC35D" w14:textId="1C5BFD42" w:rsidR="00B479E6" w:rsidRDefault="00B479E6" w:rsidP="00351319">
      <w:pPr>
        <w:jc w:val="center"/>
        <w:rPr>
          <w:rFonts w:asciiTheme="minorHAnsi" w:hAnsiTheme="minorHAnsi" w:cstheme="minorHAnsi"/>
          <w:bCs/>
          <w:sz w:val="24"/>
          <w:szCs w:val="24"/>
        </w:rPr>
      </w:pPr>
    </w:p>
    <w:p w14:paraId="0604893D" w14:textId="77777777" w:rsidR="00AD796C" w:rsidRDefault="00AD796C" w:rsidP="00AD796C">
      <w:pPr>
        <w:autoSpaceDE w:val="0"/>
        <w:autoSpaceDN w:val="0"/>
        <w:adjustRightInd w:val="0"/>
        <w:jc w:val="center"/>
        <w:rPr>
          <w:rFonts w:ascii="Arial" w:hAnsi="Arial" w:cs="Arial"/>
          <w:b/>
          <w:bCs/>
          <w:snapToGrid/>
          <w:sz w:val="36"/>
          <w:szCs w:val="36"/>
        </w:rPr>
      </w:pPr>
      <w:r>
        <w:rPr>
          <w:rFonts w:ascii="Arial" w:hAnsi="Arial" w:cs="Arial"/>
          <w:b/>
          <w:bCs/>
          <w:sz w:val="36"/>
          <w:szCs w:val="36"/>
        </w:rPr>
        <w:t>Volunteer with the United Reformed Church</w:t>
      </w:r>
    </w:p>
    <w:p w14:paraId="77119E48" w14:textId="77777777" w:rsidR="00AD796C" w:rsidRDefault="00AD796C" w:rsidP="00AD796C">
      <w:pPr>
        <w:autoSpaceDE w:val="0"/>
        <w:autoSpaceDN w:val="0"/>
        <w:adjustRightInd w:val="0"/>
        <w:jc w:val="center"/>
        <w:rPr>
          <w:rFonts w:ascii="Arial" w:hAnsi="Arial" w:cs="Arial"/>
          <w:b/>
          <w:bCs/>
          <w:sz w:val="36"/>
          <w:szCs w:val="36"/>
        </w:rPr>
      </w:pPr>
      <w:r>
        <w:rPr>
          <w:rFonts w:ascii="Arial" w:hAnsi="Arial" w:cs="Arial"/>
          <w:b/>
          <w:bCs/>
          <w:sz w:val="36"/>
          <w:szCs w:val="36"/>
        </w:rPr>
        <w:t>at The Greenbelt Festival 2024!</w:t>
      </w:r>
    </w:p>
    <w:p w14:paraId="79F2280A" w14:textId="782B270B" w:rsidR="00AD796C" w:rsidRDefault="00AD796C" w:rsidP="00AD796C">
      <w:pPr>
        <w:autoSpaceDE w:val="0"/>
        <w:autoSpaceDN w:val="0"/>
        <w:adjustRightInd w:val="0"/>
        <w:jc w:val="center"/>
        <w:rPr>
          <w:rFonts w:ascii="Arial" w:hAnsi="Arial" w:cs="Arial"/>
          <w:b/>
          <w:bCs/>
          <w:sz w:val="24"/>
          <w:szCs w:val="24"/>
        </w:rPr>
      </w:pPr>
      <w:r>
        <w:rPr>
          <w:rFonts w:ascii="Arial" w:hAnsi="Arial" w:cs="Arial"/>
          <w:sz w:val="24"/>
          <w:szCs w:val="24"/>
        </w:rPr>
        <w:t>22 – 25 August 2024 at Boughton House, near Kettering</w:t>
      </w:r>
    </w:p>
    <w:p w14:paraId="59F6F973" w14:textId="04AF2943" w:rsidR="00AD796C" w:rsidRDefault="00AD796C" w:rsidP="00AD796C">
      <w:pPr>
        <w:autoSpaceDE w:val="0"/>
        <w:autoSpaceDN w:val="0"/>
        <w:adjustRightInd w:val="0"/>
        <w:rPr>
          <w:rFonts w:ascii="Arial" w:hAnsi="Arial" w:cs="Arial"/>
          <w:b/>
          <w:bCs/>
          <w:sz w:val="28"/>
          <w:szCs w:val="28"/>
        </w:rPr>
      </w:pPr>
    </w:p>
    <w:p w14:paraId="72CC8751" w14:textId="2A85D8C5" w:rsidR="00AD796C" w:rsidRDefault="00AD796C" w:rsidP="00AD796C">
      <w:pPr>
        <w:autoSpaceDE w:val="0"/>
        <w:autoSpaceDN w:val="0"/>
        <w:adjustRightInd w:val="0"/>
        <w:rPr>
          <w:rFonts w:ascii="Arial" w:hAnsi="Arial" w:cs="Arial"/>
          <w:b/>
          <w:bCs/>
          <w:sz w:val="28"/>
          <w:szCs w:val="28"/>
        </w:rPr>
      </w:pPr>
      <w:r>
        <w:rPr>
          <w:rFonts w:ascii="Arial" w:hAnsi="Arial" w:cs="Arial"/>
          <w:b/>
          <w:bCs/>
          <w:noProof/>
          <w:snapToGrid/>
          <w:sz w:val="28"/>
          <w:szCs w:val="28"/>
        </w:rPr>
        <w:drawing>
          <wp:anchor distT="0" distB="0" distL="114300" distR="114300" simplePos="0" relativeHeight="251792393" behindDoc="1" locked="0" layoutInCell="1" allowOverlap="1" wp14:anchorId="369B933C" wp14:editId="5F78F7C7">
            <wp:simplePos x="0" y="0"/>
            <wp:positionH relativeFrom="column">
              <wp:posOffset>7620</wp:posOffset>
            </wp:positionH>
            <wp:positionV relativeFrom="paragraph">
              <wp:posOffset>66040</wp:posOffset>
            </wp:positionV>
            <wp:extent cx="3248025" cy="2305050"/>
            <wp:effectExtent l="0" t="0" r="9525" b="0"/>
            <wp:wrapTight wrapText="bothSides">
              <wp:wrapPolygon edited="0">
                <wp:start x="0" y="0"/>
                <wp:lineTo x="0" y="21421"/>
                <wp:lineTo x="21537" y="21421"/>
                <wp:lineTo x="21537" y="0"/>
                <wp:lineTo x="0" y="0"/>
              </wp:wrapPolygon>
            </wp:wrapTight>
            <wp:docPr id="1868803302" name="Picture 1" descr="A pink sign with yellow and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03302" name="Picture 1" descr="A pink sign with yellow and blue tex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8025" cy="2305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yoURCafe venue team</w:t>
      </w:r>
    </w:p>
    <w:p w14:paraId="77995781" w14:textId="27828692" w:rsidR="00AD796C" w:rsidRPr="00AD796C" w:rsidRDefault="00AD796C" w:rsidP="00AD796C">
      <w:pPr>
        <w:autoSpaceDE w:val="0"/>
        <w:autoSpaceDN w:val="0"/>
        <w:adjustRightInd w:val="0"/>
        <w:rPr>
          <w:rFonts w:asciiTheme="minorHAnsi" w:hAnsiTheme="minorHAnsi" w:cstheme="minorHAnsi"/>
          <w:kern w:val="2"/>
          <w:sz w:val="24"/>
          <w:szCs w:val="24"/>
        </w:rPr>
      </w:pPr>
      <w:r w:rsidRPr="00AD796C">
        <w:rPr>
          <w:rFonts w:asciiTheme="minorHAnsi" w:hAnsiTheme="minorHAnsi" w:cstheme="minorHAnsi"/>
          <w:sz w:val="24"/>
          <w:szCs w:val="24"/>
        </w:rPr>
        <w:t>As well as being an exciting opportunity to be part of the URC team in the yoURCafe venue, now in its third year, offering food saved from landfill, crafts, talks, music and more, you will also get to enjoy the myriad activities the festival has to offer.</w:t>
      </w:r>
      <w:r w:rsidRPr="00AD796C">
        <w:rPr>
          <w:rFonts w:asciiTheme="minorHAnsi" w:hAnsiTheme="minorHAnsi" w:cstheme="minorHAnsi"/>
          <w:sz w:val="24"/>
          <w:szCs w:val="24"/>
        </w:rPr>
        <w:br/>
        <w:t>You will receive a complimentary weekend pass, food vouchers and a car or caravan pass as a thank you.</w:t>
      </w:r>
      <w:r w:rsidRPr="00AD796C">
        <w:rPr>
          <w:rFonts w:asciiTheme="minorHAnsi" w:hAnsiTheme="minorHAnsi" w:cstheme="minorHAnsi"/>
          <w:sz w:val="24"/>
          <w:szCs w:val="24"/>
        </w:rPr>
        <w:br/>
        <w:t xml:space="preserve">For more information on how to become a volunteer, what is involved, and how to apply, visit </w:t>
      </w:r>
      <w:hyperlink r:id="rId49" w:history="1">
        <w:r w:rsidRPr="00AD796C">
          <w:rPr>
            <w:rStyle w:val="Hyperlink"/>
            <w:rFonts w:asciiTheme="minorHAnsi" w:hAnsiTheme="minorHAnsi" w:cstheme="minorHAnsi"/>
            <w:sz w:val="24"/>
            <w:szCs w:val="24"/>
          </w:rPr>
          <w:t>https://urc.org.uk/greenbelt/</w:t>
        </w:r>
      </w:hyperlink>
    </w:p>
    <w:p w14:paraId="50BEDB3C" w14:textId="021A096A" w:rsidR="00AD796C" w:rsidRPr="00AD796C" w:rsidRDefault="00AD796C" w:rsidP="00AD796C">
      <w:pPr>
        <w:autoSpaceDE w:val="0"/>
        <w:autoSpaceDN w:val="0"/>
        <w:adjustRightInd w:val="0"/>
        <w:jc w:val="center"/>
        <w:rPr>
          <w:rFonts w:asciiTheme="minorHAnsi" w:hAnsiTheme="minorHAnsi" w:cstheme="minorHAnsi"/>
          <w:sz w:val="24"/>
          <w:szCs w:val="24"/>
        </w:rPr>
      </w:pPr>
      <w:r w:rsidRPr="00AD796C">
        <w:rPr>
          <w:rFonts w:asciiTheme="minorHAnsi" w:hAnsiTheme="minorHAnsi" w:cstheme="minorHAnsi"/>
          <w:sz w:val="24"/>
          <w:szCs w:val="24"/>
        </w:rPr>
        <w:t>.</w:t>
      </w:r>
    </w:p>
    <w:p w14:paraId="6436797C" w14:textId="0C01EA3D" w:rsidR="00AD796C" w:rsidRDefault="00AD796C" w:rsidP="00AD796C">
      <w:pPr>
        <w:autoSpaceDE w:val="0"/>
        <w:autoSpaceDN w:val="0"/>
        <w:adjustRightInd w:val="0"/>
        <w:rPr>
          <w:rFonts w:ascii="Arial" w:hAnsi="Arial" w:cs="Arial"/>
          <w:b/>
          <w:bCs/>
          <w:sz w:val="28"/>
          <w:szCs w:val="28"/>
        </w:rPr>
      </w:pPr>
      <w:r>
        <w:rPr>
          <w:rFonts w:ascii="Arial" w:hAnsi="Arial" w:cs="Arial"/>
          <w:b/>
          <w:bCs/>
          <w:sz w:val="28"/>
          <w:szCs w:val="28"/>
        </w:rPr>
        <w:t>Youth Engagement team</w:t>
      </w:r>
    </w:p>
    <w:p w14:paraId="18DF8575" w14:textId="7063F108"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Are you aged 18+?</w:t>
      </w:r>
    </w:p>
    <w:p w14:paraId="520F9333" w14:textId="4522B4A5" w:rsidR="00AD796C" w:rsidRPr="00AD796C" w:rsidRDefault="00AD796C" w:rsidP="00AD796C">
      <w:pPr>
        <w:autoSpaceDE w:val="0"/>
        <w:autoSpaceDN w:val="0"/>
        <w:adjustRightInd w:val="0"/>
        <w:rPr>
          <w:rFonts w:asciiTheme="minorHAnsi" w:hAnsiTheme="minorHAnsi" w:cstheme="minorHAnsi"/>
          <w:sz w:val="24"/>
          <w:szCs w:val="24"/>
        </w:rPr>
      </w:pPr>
      <w:r>
        <w:rPr>
          <w:noProof/>
        </w:rPr>
        <w:drawing>
          <wp:anchor distT="0" distB="0" distL="114300" distR="114300" simplePos="0" relativeHeight="251793417" behindDoc="1" locked="0" layoutInCell="1" allowOverlap="1" wp14:anchorId="014B9DF0" wp14:editId="739C9809">
            <wp:simplePos x="0" y="0"/>
            <wp:positionH relativeFrom="column">
              <wp:posOffset>3108325</wp:posOffset>
            </wp:positionH>
            <wp:positionV relativeFrom="paragraph">
              <wp:posOffset>30480</wp:posOffset>
            </wp:positionV>
            <wp:extent cx="3169285" cy="4000500"/>
            <wp:effectExtent l="0" t="0" r="0" b="0"/>
            <wp:wrapTight wrapText="bothSides">
              <wp:wrapPolygon edited="0">
                <wp:start x="0" y="0"/>
                <wp:lineTo x="0" y="21497"/>
                <wp:lineTo x="21423" y="21497"/>
                <wp:lineTo x="21423" y="0"/>
                <wp:lineTo x="0" y="0"/>
              </wp:wrapPolygon>
            </wp:wrapTight>
            <wp:docPr id="2" name="Picture 1" descr="A poster with arrows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arrows pointing 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928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96C">
        <w:rPr>
          <w:rFonts w:asciiTheme="minorHAnsi" w:hAnsiTheme="minorHAnsi" w:cstheme="minorHAnsi"/>
          <w:sz w:val="24"/>
          <w:szCs w:val="24"/>
        </w:rPr>
        <w:t>Do you enjoy supporting 12–17 year-olds?</w:t>
      </w:r>
    </w:p>
    <w:p w14:paraId="3A8EE01F" w14:textId="5E78D975"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Have experience, gifts, skills to share?</w:t>
      </w:r>
    </w:p>
    <w:p w14:paraId="1F3E1556" w14:textId="4C2D3132"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Then volunteer on the URC Youth Engagement team.</w:t>
      </w:r>
      <w:r w:rsidRPr="00AD796C">
        <w:rPr>
          <w:rFonts w:asciiTheme="minorHAnsi" w:hAnsiTheme="minorHAnsi" w:cstheme="minorHAnsi"/>
          <w:sz w:val="24"/>
          <w:szCs w:val="24"/>
        </w:rPr>
        <w:br/>
        <w:t>The opportunity comes with festival benefits, training and support.</w:t>
      </w:r>
    </w:p>
    <w:p w14:paraId="2BC5383E" w14:textId="77777777" w:rsidR="00AD796C" w:rsidRPr="00AD796C" w:rsidRDefault="00AD796C" w:rsidP="00AD796C">
      <w:pPr>
        <w:autoSpaceDE w:val="0"/>
        <w:autoSpaceDN w:val="0"/>
        <w:adjustRightInd w:val="0"/>
        <w:rPr>
          <w:rFonts w:asciiTheme="minorHAnsi" w:hAnsiTheme="minorHAnsi" w:cstheme="minorHAnsi"/>
          <w:b/>
          <w:bCs/>
          <w:sz w:val="24"/>
          <w:szCs w:val="24"/>
        </w:rPr>
      </w:pPr>
      <w:r w:rsidRPr="00AD796C">
        <w:rPr>
          <w:rFonts w:asciiTheme="minorHAnsi" w:hAnsiTheme="minorHAnsi" w:cstheme="minorHAnsi"/>
          <w:sz w:val="24"/>
          <w:szCs w:val="24"/>
        </w:rPr>
        <w:t xml:space="preserve">Email </w:t>
      </w:r>
      <w:hyperlink r:id="rId51" w:history="1">
        <w:r w:rsidRPr="00AD796C">
          <w:rPr>
            <w:rStyle w:val="Hyperlink"/>
            <w:rFonts w:asciiTheme="minorHAnsi" w:hAnsiTheme="minorHAnsi" w:cstheme="minorHAnsi"/>
            <w:sz w:val="24"/>
            <w:szCs w:val="24"/>
          </w:rPr>
          <w:t>children.youth@urc.org.uk</w:t>
        </w:r>
      </w:hyperlink>
      <w:r w:rsidRPr="00AD796C">
        <w:rPr>
          <w:rFonts w:asciiTheme="minorHAnsi" w:hAnsiTheme="minorHAnsi" w:cstheme="minorHAnsi"/>
          <w:b/>
          <w:bCs/>
          <w:sz w:val="24"/>
          <w:szCs w:val="24"/>
        </w:rPr>
        <w:t xml:space="preserve"> </w:t>
      </w:r>
      <w:r w:rsidRPr="00AD796C">
        <w:rPr>
          <w:rFonts w:asciiTheme="minorHAnsi" w:hAnsiTheme="minorHAnsi" w:cstheme="minorHAnsi"/>
          <w:sz w:val="24"/>
          <w:szCs w:val="24"/>
        </w:rPr>
        <w:t>for more information.</w:t>
      </w:r>
    </w:p>
    <w:p w14:paraId="345FAF8F" w14:textId="77777777" w:rsidR="00AD796C" w:rsidRDefault="00AD796C" w:rsidP="00AD796C">
      <w:pPr>
        <w:rPr>
          <w:rFonts w:ascii="Arial" w:hAnsi="Arial" w:cs="Arial"/>
          <w:b/>
          <w:bCs/>
          <w:sz w:val="24"/>
          <w:szCs w:val="24"/>
        </w:rPr>
      </w:pPr>
    </w:p>
    <w:p w14:paraId="257AD251" w14:textId="5B6ECCE6" w:rsidR="00AD796C" w:rsidRDefault="00AD796C" w:rsidP="00AD796C">
      <w:pPr>
        <w:rPr>
          <w:rFonts w:asciiTheme="minorHAnsi" w:hAnsiTheme="minorHAnsi" w:cstheme="minorHAnsi"/>
          <w:sz w:val="24"/>
          <w:szCs w:val="24"/>
        </w:rPr>
      </w:pPr>
      <w:r w:rsidRPr="00AD796C">
        <w:rPr>
          <w:rFonts w:asciiTheme="minorHAnsi" w:hAnsiTheme="minorHAnsi" w:cstheme="minorHAnsi"/>
          <w:sz w:val="24"/>
          <w:szCs w:val="24"/>
        </w:rPr>
        <w:t xml:space="preserve">The theme for this year’s festival </w:t>
      </w:r>
      <w:r w:rsidR="00001C1F" w:rsidRPr="00AD796C">
        <w:rPr>
          <w:rFonts w:asciiTheme="minorHAnsi" w:hAnsiTheme="minorHAnsi" w:cstheme="minorHAnsi"/>
          <w:sz w:val="24"/>
          <w:szCs w:val="24"/>
        </w:rPr>
        <w:t>is</w:t>
      </w:r>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 xml:space="preserve">Dream On. </w:t>
      </w:r>
      <w:r w:rsidRPr="00AD796C">
        <w:rPr>
          <w:rFonts w:asciiTheme="minorHAnsi" w:hAnsiTheme="minorHAnsi" w:cstheme="minorHAnsi"/>
          <w:sz w:val="24"/>
          <w:szCs w:val="24"/>
        </w:rPr>
        <w:t xml:space="preserve">If you would like to know more about this theme and why it has been chosen, you can read a blog by Paul Northup’s, Greenbelt’s Creative Director, </w:t>
      </w:r>
      <w:hyperlink r:id="rId52" w:history="1">
        <w:r w:rsidRPr="00AD796C">
          <w:rPr>
            <w:rStyle w:val="Hyperlink"/>
            <w:rFonts w:asciiTheme="minorHAnsi" w:hAnsiTheme="minorHAnsi" w:cstheme="minorHAnsi"/>
            <w:sz w:val="24"/>
            <w:szCs w:val="24"/>
          </w:rPr>
          <w:t>here</w:t>
        </w:r>
      </w:hyperlink>
      <w:r>
        <w:rPr>
          <w:rFonts w:asciiTheme="minorHAnsi" w:hAnsiTheme="minorHAnsi" w:cstheme="minorHAnsi"/>
          <w:sz w:val="24"/>
          <w:szCs w:val="24"/>
        </w:rPr>
        <w:t>.</w:t>
      </w:r>
    </w:p>
    <w:p w14:paraId="5E29B7A9" w14:textId="77777777" w:rsidR="00AD796C" w:rsidRPr="00AD796C" w:rsidRDefault="00AD796C" w:rsidP="00AD796C">
      <w:pPr>
        <w:rPr>
          <w:rFonts w:asciiTheme="minorHAnsi" w:hAnsiTheme="minorHAnsi" w:cstheme="minorHAnsi"/>
          <w:sz w:val="24"/>
          <w:szCs w:val="24"/>
        </w:rPr>
      </w:pPr>
    </w:p>
    <w:p w14:paraId="030DAEDF" w14:textId="3703808E" w:rsidR="00AD796C" w:rsidRPr="00AD796C" w:rsidRDefault="00AD796C" w:rsidP="00AD796C">
      <w:pPr>
        <w:rPr>
          <w:rFonts w:asciiTheme="minorHAnsi" w:hAnsiTheme="minorHAnsi" w:cstheme="minorHAnsi"/>
          <w:snapToGrid/>
          <w:sz w:val="24"/>
          <w:szCs w:val="24"/>
        </w:rPr>
      </w:pPr>
      <w:r w:rsidRPr="00AD796C">
        <w:rPr>
          <w:rFonts w:asciiTheme="minorHAnsi" w:hAnsiTheme="minorHAnsi" w:cstheme="minorHAnsi"/>
          <w:b/>
          <w:bCs/>
          <w:sz w:val="24"/>
          <w:szCs w:val="24"/>
        </w:rPr>
        <w:t>The deadline for applications is</w:t>
      </w:r>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Saturday 20 April</w:t>
      </w:r>
      <w:r w:rsidRPr="00AD796C">
        <w:rPr>
          <w:rFonts w:asciiTheme="minorHAnsi" w:hAnsiTheme="minorHAnsi" w:cstheme="minorHAnsi"/>
          <w:sz w:val="24"/>
          <w:szCs w:val="24"/>
        </w:rPr>
        <w:t xml:space="preserve"> and </w:t>
      </w:r>
      <w:r>
        <w:rPr>
          <w:rFonts w:asciiTheme="minorHAnsi" w:hAnsiTheme="minorHAnsi" w:cstheme="minorHAnsi"/>
          <w:sz w:val="24"/>
          <w:szCs w:val="24"/>
        </w:rPr>
        <w:t>the Volunteer Team w</w:t>
      </w:r>
      <w:r w:rsidRPr="00AD796C">
        <w:rPr>
          <w:rFonts w:asciiTheme="minorHAnsi" w:hAnsiTheme="minorHAnsi" w:cstheme="minorHAnsi"/>
          <w:sz w:val="24"/>
          <w:szCs w:val="24"/>
        </w:rPr>
        <w:t xml:space="preserve">ill aim to inform applicants as to whether they have been successful (or not) by the </w:t>
      </w:r>
      <w:r w:rsidRPr="00AD796C">
        <w:rPr>
          <w:rFonts w:asciiTheme="minorHAnsi" w:hAnsiTheme="minorHAnsi" w:cstheme="minorHAnsi"/>
          <w:b/>
          <w:bCs/>
          <w:sz w:val="24"/>
          <w:szCs w:val="24"/>
        </w:rPr>
        <w:t>end of Thursday</w:t>
      </w:r>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25 April.</w:t>
      </w:r>
      <w:r w:rsidRPr="00AD796C">
        <w:rPr>
          <w:rFonts w:asciiTheme="minorHAnsi" w:hAnsiTheme="minorHAnsi" w:cstheme="minorHAnsi"/>
          <w:sz w:val="24"/>
          <w:szCs w:val="24"/>
        </w:rPr>
        <w:t xml:space="preserve"> Demand for spaces </w:t>
      </w:r>
      <w:r>
        <w:rPr>
          <w:rFonts w:asciiTheme="minorHAnsi" w:hAnsiTheme="minorHAnsi" w:cstheme="minorHAnsi"/>
          <w:sz w:val="24"/>
          <w:szCs w:val="24"/>
        </w:rPr>
        <w:t>is high (as ever)</w:t>
      </w:r>
      <w:r w:rsidRPr="00AD796C">
        <w:rPr>
          <w:rFonts w:asciiTheme="minorHAnsi" w:hAnsiTheme="minorHAnsi" w:cstheme="minorHAnsi"/>
          <w:sz w:val="24"/>
          <w:szCs w:val="24"/>
        </w:rPr>
        <w:t xml:space="preserve"> and although we had an amazing team of volunteers last year, we always welcome and encourage new people to join.</w:t>
      </w:r>
    </w:p>
    <w:p w14:paraId="3EFA444E" w14:textId="77777777" w:rsidR="00AD796C" w:rsidRPr="00AD796C" w:rsidRDefault="00AD796C" w:rsidP="00AD796C">
      <w:pPr>
        <w:rPr>
          <w:rFonts w:asciiTheme="minorHAnsi" w:hAnsiTheme="minorHAnsi" w:cstheme="minorHAnsi"/>
          <w:sz w:val="24"/>
          <w:szCs w:val="24"/>
        </w:rPr>
      </w:pPr>
    </w:p>
    <w:p w14:paraId="36238FE4" w14:textId="77777777" w:rsidR="007D23AD" w:rsidRPr="005911FB" w:rsidRDefault="007D23AD" w:rsidP="007D23AD">
      <w:pPr>
        <w:rPr>
          <w:rFonts w:asciiTheme="minorHAnsi" w:hAnsiTheme="minorHAnsi" w:cstheme="minorHAnsi"/>
          <w:b/>
          <w:bCs/>
          <w:vanish/>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D53F13A" w14:textId="77777777" w:rsidR="007D23AD" w:rsidRDefault="007D23AD" w:rsidP="007D23AD">
      <w:pPr>
        <w:contextualSpacing/>
        <w:jc w:val="both"/>
        <w:rPr>
          <w:rStyle w:val="Hyperlink"/>
          <w:rFonts w:asciiTheme="minorHAnsi" w:hAnsiTheme="minorHAnsi" w:cstheme="minorHAnsi"/>
          <w:sz w:val="24"/>
          <w:szCs w:val="24"/>
        </w:rPr>
      </w:pPr>
    </w:p>
    <w:p w14:paraId="6859F7EA" w14:textId="77777777" w:rsidR="007D23AD" w:rsidRDefault="007D23AD" w:rsidP="007D23AD">
      <w:pPr>
        <w:rPr>
          <w:rFonts w:asciiTheme="minorHAnsi" w:hAnsiTheme="minorHAnsi"/>
          <w:sz w:val="24"/>
          <w:szCs w:val="24"/>
        </w:rPr>
      </w:pPr>
      <w:r w:rsidRPr="00883770">
        <w:rPr>
          <w:rFonts w:ascii="Times New Roman" w:hAnsi="Times New Roman"/>
          <w:noProof/>
          <w:snapToGrid/>
          <w:sz w:val="24"/>
          <w:szCs w:val="24"/>
          <w:lang w:eastAsia="en-GB"/>
        </w:rPr>
        <w:t xml:space="preserve"> </w:t>
      </w:r>
    </w:p>
    <w:p w14:paraId="17A08993" w14:textId="27AAD07F" w:rsidR="008D5531" w:rsidRPr="008D5531" w:rsidRDefault="008D5531" w:rsidP="00A57D19">
      <w:pPr>
        <w:pStyle w:val="NoSpacing"/>
        <w:jc w:val="center"/>
        <w:rPr>
          <w:rFonts w:asciiTheme="minorHAnsi" w:hAnsiTheme="minorHAnsi" w:cstheme="minorHAnsi"/>
          <w:b/>
          <w:bCs/>
          <w:color w:val="CC3300"/>
          <w:sz w:val="48"/>
          <w:szCs w:val="48"/>
        </w:rPr>
      </w:pPr>
      <w:r w:rsidRPr="008D5531">
        <w:rPr>
          <w:rFonts w:asciiTheme="minorHAnsi" w:hAnsiTheme="minorHAnsi" w:cstheme="minorHAnsi"/>
          <w:b/>
          <w:bCs/>
          <w:color w:val="CC3300"/>
          <w:sz w:val="48"/>
          <w:szCs w:val="48"/>
        </w:rPr>
        <w:t>A</w:t>
      </w:r>
      <w:r w:rsidR="00A57D19">
        <w:rPr>
          <w:rFonts w:asciiTheme="minorHAnsi" w:hAnsiTheme="minorHAnsi" w:cstheme="minorHAnsi"/>
          <w:b/>
          <w:bCs/>
          <w:color w:val="CC3300"/>
          <w:sz w:val="48"/>
          <w:szCs w:val="48"/>
        </w:rPr>
        <w:t>LPHA @ CHRIST CHURCH</w:t>
      </w:r>
    </w:p>
    <w:p w14:paraId="09D0A62D" w14:textId="555EA770" w:rsidR="00A57D19" w:rsidRDefault="00A57D19" w:rsidP="002A69FE">
      <w:pPr>
        <w:pStyle w:val="NoSpacing"/>
        <w:rPr>
          <w:rFonts w:asciiTheme="minorHAnsi" w:hAnsiTheme="minorHAnsi" w:cstheme="minorHAnsi"/>
          <w:sz w:val="24"/>
          <w:szCs w:val="24"/>
        </w:rPr>
      </w:pPr>
      <w:r>
        <w:rPr>
          <w:rFonts w:asciiTheme="minorHAnsi" w:hAnsiTheme="minorHAnsi" w:cstheme="minorHAnsi"/>
          <w:sz w:val="24"/>
          <w:szCs w:val="24"/>
        </w:rPr>
        <w:t>Following on from showcasing what the Synod Mission Fund is helping to resource in Darnall in the last issue, here’s another project which has benefited from Synod Mission Fund input, and on a more modest scale.</w:t>
      </w:r>
    </w:p>
    <w:p w14:paraId="25D00374" w14:textId="75C302AF" w:rsidR="00A57D19" w:rsidRPr="00A57D19" w:rsidRDefault="00A57D19" w:rsidP="00A57D19">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32329" behindDoc="1" locked="0" layoutInCell="1" allowOverlap="1" wp14:anchorId="7F8628A2" wp14:editId="0923E215">
            <wp:simplePos x="0" y="0"/>
            <wp:positionH relativeFrom="column">
              <wp:posOffset>3335655</wp:posOffset>
            </wp:positionH>
            <wp:positionV relativeFrom="paragraph">
              <wp:posOffset>159385</wp:posOffset>
            </wp:positionV>
            <wp:extent cx="2877820" cy="2162175"/>
            <wp:effectExtent l="0" t="0" r="0" b="9525"/>
            <wp:wrapTight wrapText="bothSides">
              <wp:wrapPolygon edited="0">
                <wp:start x="0" y="0"/>
                <wp:lineTo x="0" y="21505"/>
                <wp:lineTo x="21447" y="21505"/>
                <wp:lineTo x="21447" y="0"/>
                <wp:lineTo x="0" y="0"/>
              </wp:wrapPolygon>
            </wp:wrapTight>
            <wp:docPr id="268379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7820" cy="21621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Christ Church, Hipperholme – a Methodist/United Reformed Church LEP</w:t>
      </w:r>
      <w:r w:rsidR="008D5531" w:rsidRPr="008D5531">
        <w:rPr>
          <w:rFonts w:asciiTheme="minorHAnsi" w:hAnsiTheme="minorHAnsi" w:cstheme="minorHAnsi"/>
          <w:sz w:val="24"/>
          <w:szCs w:val="24"/>
        </w:rPr>
        <w:t xml:space="preserve"> </w:t>
      </w:r>
      <w:r>
        <w:rPr>
          <w:rFonts w:asciiTheme="minorHAnsi" w:hAnsiTheme="minorHAnsi" w:cstheme="minorHAnsi"/>
          <w:sz w:val="24"/>
          <w:szCs w:val="24"/>
        </w:rPr>
        <w:t xml:space="preserve">- has </w:t>
      </w:r>
      <w:r w:rsidRPr="00A57D19">
        <w:rPr>
          <w:rFonts w:asciiTheme="minorHAnsi" w:hAnsiTheme="minorHAnsi" w:cstheme="minorHAnsi"/>
          <w:sz w:val="24"/>
          <w:szCs w:val="24"/>
        </w:rPr>
        <w:t xml:space="preserve">just completed </w:t>
      </w:r>
      <w:r>
        <w:rPr>
          <w:rFonts w:asciiTheme="minorHAnsi" w:hAnsiTheme="minorHAnsi" w:cstheme="minorHAnsi"/>
          <w:sz w:val="24"/>
          <w:szCs w:val="24"/>
        </w:rPr>
        <w:t xml:space="preserve">a </w:t>
      </w:r>
      <w:r w:rsidRPr="00A57D19">
        <w:rPr>
          <w:rFonts w:asciiTheme="minorHAnsi" w:hAnsiTheme="minorHAnsi" w:cstheme="minorHAnsi"/>
          <w:sz w:val="24"/>
          <w:szCs w:val="24"/>
        </w:rPr>
        <w:t>second successful Alpha Course at Christ Church.</w:t>
      </w:r>
      <w:r>
        <w:rPr>
          <w:rFonts w:asciiTheme="minorHAnsi" w:hAnsiTheme="minorHAnsi" w:cstheme="minorHAnsi"/>
          <w:sz w:val="24"/>
          <w:szCs w:val="24"/>
        </w:rPr>
        <w:t xml:space="preserve"> On this most</w:t>
      </w:r>
      <w:r w:rsidRPr="00A57D19">
        <w:rPr>
          <w:rFonts w:asciiTheme="minorHAnsi" w:hAnsiTheme="minorHAnsi" w:cstheme="minorHAnsi"/>
          <w:sz w:val="24"/>
          <w:szCs w:val="24"/>
        </w:rPr>
        <w:t xml:space="preserve"> recent </w:t>
      </w:r>
      <w:r>
        <w:rPr>
          <w:rFonts w:asciiTheme="minorHAnsi" w:hAnsiTheme="minorHAnsi" w:cstheme="minorHAnsi"/>
          <w:sz w:val="24"/>
          <w:szCs w:val="24"/>
        </w:rPr>
        <w:t xml:space="preserve">10-week </w:t>
      </w:r>
      <w:r w:rsidRPr="00A57D19">
        <w:rPr>
          <w:rFonts w:asciiTheme="minorHAnsi" w:hAnsiTheme="minorHAnsi" w:cstheme="minorHAnsi"/>
          <w:sz w:val="24"/>
          <w:szCs w:val="24"/>
        </w:rPr>
        <w:t>course</w:t>
      </w:r>
      <w:r>
        <w:rPr>
          <w:rFonts w:asciiTheme="minorHAnsi" w:hAnsiTheme="minorHAnsi" w:cstheme="minorHAnsi"/>
          <w:sz w:val="24"/>
          <w:szCs w:val="24"/>
        </w:rPr>
        <w:t xml:space="preserve">, they were helped </w:t>
      </w:r>
      <w:r w:rsidRPr="00A57D19">
        <w:rPr>
          <w:rFonts w:asciiTheme="minorHAnsi" w:hAnsiTheme="minorHAnsi" w:cstheme="minorHAnsi"/>
          <w:sz w:val="24"/>
          <w:szCs w:val="24"/>
        </w:rPr>
        <w:t>by a wonderful group of volunteers - out-front</w:t>
      </w:r>
      <w:r>
        <w:rPr>
          <w:rFonts w:asciiTheme="minorHAnsi" w:hAnsiTheme="minorHAnsi" w:cstheme="minorHAnsi"/>
          <w:sz w:val="24"/>
          <w:szCs w:val="24"/>
        </w:rPr>
        <w:t xml:space="preserve"> and in the kitchen</w:t>
      </w:r>
      <w:r w:rsidRPr="00A57D19">
        <w:rPr>
          <w:rFonts w:asciiTheme="minorHAnsi" w:hAnsiTheme="minorHAnsi" w:cstheme="minorHAnsi"/>
          <w:sz w:val="24"/>
          <w:szCs w:val="24"/>
        </w:rPr>
        <w:t>, with speakers Revd Colin Sherwood and Pamela Hales</w:t>
      </w:r>
      <w:r>
        <w:rPr>
          <w:rFonts w:asciiTheme="minorHAnsi" w:hAnsiTheme="minorHAnsi" w:cstheme="minorHAnsi"/>
          <w:sz w:val="24"/>
          <w:szCs w:val="24"/>
        </w:rPr>
        <w:t xml:space="preserve"> contributing to the discussions. Although they used</w:t>
      </w:r>
      <w:r w:rsidRPr="00A57D19">
        <w:rPr>
          <w:rFonts w:asciiTheme="minorHAnsi" w:hAnsiTheme="minorHAnsi" w:cstheme="minorHAnsi"/>
          <w:sz w:val="24"/>
          <w:szCs w:val="24"/>
        </w:rPr>
        <w:t xml:space="preserve"> outside caterers (Village Pantry – Emma always looks after us and her Lasagne was the biggest hit!) </w:t>
      </w:r>
      <w:r>
        <w:rPr>
          <w:rFonts w:asciiTheme="minorHAnsi" w:hAnsiTheme="minorHAnsi" w:cstheme="minorHAnsi"/>
          <w:sz w:val="24"/>
          <w:szCs w:val="24"/>
        </w:rPr>
        <w:t xml:space="preserve">the </w:t>
      </w:r>
      <w:r w:rsidRPr="00A57D19">
        <w:rPr>
          <w:rFonts w:asciiTheme="minorHAnsi" w:hAnsiTheme="minorHAnsi" w:cstheme="minorHAnsi"/>
          <w:sz w:val="24"/>
          <w:szCs w:val="24"/>
        </w:rPr>
        <w:t>prepar</w:t>
      </w:r>
      <w:r>
        <w:rPr>
          <w:rFonts w:asciiTheme="minorHAnsi" w:hAnsiTheme="minorHAnsi" w:cstheme="minorHAnsi"/>
          <w:sz w:val="24"/>
          <w:szCs w:val="24"/>
        </w:rPr>
        <w:t xml:space="preserve">ation by the </w:t>
      </w:r>
      <w:r w:rsidRPr="00A57D19">
        <w:rPr>
          <w:rFonts w:asciiTheme="minorHAnsi" w:hAnsiTheme="minorHAnsi" w:cstheme="minorHAnsi"/>
          <w:sz w:val="24"/>
          <w:szCs w:val="24"/>
        </w:rPr>
        <w:t xml:space="preserve">volunteers </w:t>
      </w:r>
      <w:r>
        <w:rPr>
          <w:rFonts w:asciiTheme="minorHAnsi" w:hAnsiTheme="minorHAnsi" w:cstheme="minorHAnsi"/>
          <w:sz w:val="24"/>
          <w:szCs w:val="24"/>
        </w:rPr>
        <w:t>was as much part of the course as the course itself.</w:t>
      </w:r>
      <w:r w:rsidRPr="00A57D19">
        <w:rPr>
          <w:rFonts w:asciiTheme="minorHAnsi" w:hAnsiTheme="minorHAnsi" w:cstheme="minorHAnsi"/>
          <w:sz w:val="24"/>
          <w:szCs w:val="24"/>
        </w:rPr>
        <w:t xml:space="preserve"> </w:t>
      </w:r>
    </w:p>
    <w:p w14:paraId="382138C1" w14:textId="31E85329"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 xml:space="preserve">It was financed predominately by donations from the guests and the </w:t>
      </w:r>
      <w:r>
        <w:rPr>
          <w:rFonts w:asciiTheme="minorHAnsi" w:hAnsiTheme="minorHAnsi" w:cstheme="minorHAnsi"/>
          <w:sz w:val="24"/>
          <w:szCs w:val="24"/>
        </w:rPr>
        <w:t xml:space="preserve">Synod Mission Fund grant, </w:t>
      </w:r>
      <w:r w:rsidRPr="00A57D19">
        <w:rPr>
          <w:rFonts w:asciiTheme="minorHAnsi" w:hAnsiTheme="minorHAnsi" w:cstheme="minorHAnsi"/>
          <w:sz w:val="24"/>
          <w:szCs w:val="24"/>
        </w:rPr>
        <w:t xml:space="preserve">for which </w:t>
      </w:r>
      <w:r>
        <w:rPr>
          <w:rFonts w:asciiTheme="minorHAnsi" w:hAnsiTheme="minorHAnsi" w:cstheme="minorHAnsi"/>
          <w:sz w:val="24"/>
          <w:szCs w:val="24"/>
        </w:rPr>
        <w:t xml:space="preserve">they </w:t>
      </w:r>
      <w:r w:rsidRPr="00A57D19">
        <w:rPr>
          <w:rFonts w:asciiTheme="minorHAnsi" w:hAnsiTheme="minorHAnsi" w:cstheme="minorHAnsi"/>
          <w:sz w:val="24"/>
          <w:szCs w:val="24"/>
        </w:rPr>
        <w:t>are extremely grateful.</w:t>
      </w:r>
    </w:p>
    <w:p w14:paraId="6D8B261E" w14:textId="7B83099F" w:rsidR="00A57D19" w:rsidRPr="00A57D19" w:rsidRDefault="00536653" w:rsidP="00A57D19">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31305" behindDoc="1" locked="0" layoutInCell="1" allowOverlap="1" wp14:anchorId="16DD34A1" wp14:editId="4AE7F5D2">
            <wp:simplePos x="0" y="0"/>
            <wp:positionH relativeFrom="column">
              <wp:posOffset>-1905</wp:posOffset>
            </wp:positionH>
            <wp:positionV relativeFrom="paragraph">
              <wp:posOffset>108585</wp:posOffset>
            </wp:positionV>
            <wp:extent cx="2968625" cy="3952875"/>
            <wp:effectExtent l="0" t="0" r="3175" b="9525"/>
            <wp:wrapTight wrapText="bothSides">
              <wp:wrapPolygon edited="0">
                <wp:start x="0" y="0"/>
                <wp:lineTo x="0" y="21548"/>
                <wp:lineTo x="21484" y="21548"/>
                <wp:lineTo x="21484" y="0"/>
                <wp:lineTo x="0" y="0"/>
              </wp:wrapPolygon>
            </wp:wrapTight>
            <wp:docPr id="115020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8625" cy="3952875"/>
                    </a:xfrm>
                    <a:prstGeom prst="rect">
                      <a:avLst/>
                    </a:prstGeom>
                    <a:noFill/>
                  </pic:spPr>
                </pic:pic>
              </a:graphicData>
            </a:graphic>
            <wp14:sizeRelH relativeFrom="margin">
              <wp14:pctWidth>0</wp14:pctWidth>
            </wp14:sizeRelH>
            <wp14:sizeRelV relativeFrom="margin">
              <wp14:pctHeight>0</wp14:pctHeight>
            </wp14:sizeRelV>
          </wp:anchor>
        </w:drawing>
      </w:r>
      <w:r w:rsidR="00A57D19" w:rsidRPr="00A57D19">
        <w:rPr>
          <w:rFonts w:asciiTheme="minorHAnsi" w:hAnsiTheme="minorHAnsi" w:cstheme="minorHAnsi"/>
          <w:sz w:val="24"/>
          <w:szCs w:val="24"/>
        </w:rPr>
        <w:t>It was an excellent and well attended course (10 attendees)</w:t>
      </w:r>
      <w:r w:rsidR="00A57D19" w:rsidRPr="00A57D19">
        <w:t xml:space="preserve"> </w:t>
      </w:r>
      <w:r w:rsidR="00A57D19" w:rsidRPr="00A57D19">
        <w:rPr>
          <w:rFonts w:asciiTheme="minorHAnsi" w:hAnsiTheme="minorHAnsi" w:cstheme="minorHAnsi"/>
          <w:sz w:val="24"/>
          <w:szCs w:val="24"/>
        </w:rPr>
        <w:t>exploring life’s big questions and the Christian Faith, over a warm meal and with great conversations</w:t>
      </w:r>
      <w:r w:rsidR="00A57D19">
        <w:rPr>
          <w:rFonts w:asciiTheme="minorHAnsi" w:hAnsiTheme="minorHAnsi" w:cstheme="minorHAnsi"/>
          <w:sz w:val="24"/>
          <w:szCs w:val="24"/>
        </w:rPr>
        <w:t>, where everyone forged new friendships and felt the movement of Spirit at work in them</w:t>
      </w:r>
      <w:r w:rsidR="00A57D19" w:rsidRPr="00A57D19">
        <w:rPr>
          <w:rFonts w:asciiTheme="minorHAnsi" w:hAnsiTheme="minorHAnsi" w:cstheme="minorHAnsi"/>
          <w:sz w:val="24"/>
          <w:szCs w:val="24"/>
        </w:rPr>
        <w:t xml:space="preserve">. </w:t>
      </w:r>
    </w:p>
    <w:p w14:paraId="0E423D38" w14:textId="13A6A7E0"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 xml:space="preserve">This year the attendees </w:t>
      </w:r>
      <w:r>
        <w:rPr>
          <w:rFonts w:asciiTheme="minorHAnsi" w:hAnsiTheme="minorHAnsi" w:cstheme="minorHAnsi"/>
          <w:sz w:val="24"/>
          <w:szCs w:val="24"/>
        </w:rPr>
        <w:t xml:space="preserve">were asked </w:t>
      </w:r>
      <w:r w:rsidRPr="00A57D19">
        <w:rPr>
          <w:rFonts w:asciiTheme="minorHAnsi" w:hAnsiTheme="minorHAnsi" w:cstheme="minorHAnsi"/>
          <w:sz w:val="24"/>
          <w:szCs w:val="24"/>
        </w:rPr>
        <w:t>for feedback and how they described themselves before and after Alpha.  Joyfully, two people moved completely from ‘Searching’ to ‘Christian’. Praise the Lord!</w:t>
      </w:r>
    </w:p>
    <w:p w14:paraId="1E334B9D" w14:textId="49B71685" w:rsidR="00A57D19" w:rsidRPr="00A57D19" w:rsidRDefault="00A57D19" w:rsidP="00A57D19">
      <w:pPr>
        <w:pStyle w:val="NoSpacing"/>
        <w:rPr>
          <w:rFonts w:asciiTheme="minorHAnsi" w:hAnsiTheme="minorHAnsi" w:cstheme="minorHAnsi"/>
          <w:sz w:val="24"/>
          <w:szCs w:val="24"/>
        </w:rPr>
      </w:pPr>
      <w:r>
        <w:rPr>
          <w:rFonts w:asciiTheme="minorHAnsi" w:hAnsiTheme="minorHAnsi" w:cstheme="minorHAnsi"/>
          <w:sz w:val="24"/>
          <w:szCs w:val="24"/>
        </w:rPr>
        <w:t>They took</w:t>
      </w:r>
      <w:r w:rsidRPr="00A57D19">
        <w:rPr>
          <w:rFonts w:asciiTheme="minorHAnsi" w:hAnsiTheme="minorHAnsi" w:cstheme="minorHAnsi"/>
          <w:sz w:val="24"/>
          <w:szCs w:val="24"/>
        </w:rPr>
        <w:t xml:space="preserve"> on suggested improvements in the hope that the course </w:t>
      </w:r>
      <w:r>
        <w:rPr>
          <w:rFonts w:asciiTheme="minorHAnsi" w:hAnsiTheme="minorHAnsi" w:cstheme="minorHAnsi"/>
          <w:sz w:val="24"/>
          <w:szCs w:val="24"/>
        </w:rPr>
        <w:t xml:space="preserve">runs </w:t>
      </w:r>
      <w:r w:rsidRPr="00A57D19">
        <w:rPr>
          <w:rFonts w:asciiTheme="minorHAnsi" w:hAnsiTheme="minorHAnsi" w:cstheme="minorHAnsi"/>
          <w:sz w:val="24"/>
          <w:szCs w:val="24"/>
        </w:rPr>
        <w:t>again next January (we have already been contacted by someone who has seen the banner from on the bus!) and we are encouraged by some great feedback:</w:t>
      </w:r>
    </w:p>
    <w:p w14:paraId="30E87757" w14:textId="77777777"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w:t>
      </w:r>
      <w:r w:rsidRPr="00A57D19">
        <w:rPr>
          <w:rFonts w:asciiTheme="minorHAnsi" w:hAnsiTheme="minorHAnsi" w:cstheme="minorHAnsi"/>
          <w:sz w:val="24"/>
          <w:szCs w:val="24"/>
        </w:rPr>
        <w:tab/>
        <w:t>“I have found answers to my questions.”</w:t>
      </w:r>
    </w:p>
    <w:p w14:paraId="61370C03" w14:textId="77777777"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w:t>
      </w:r>
      <w:r w:rsidRPr="00A57D19">
        <w:rPr>
          <w:rFonts w:asciiTheme="minorHAnsi" w:hAnsiTheme="minorHAnsi" w:cstheme="minorHAnsi"/>
          <w:sz w:val="24"/>
          <w:szCs w:val="24"/>
        </w:rPr>
        <w:tab/>
        <w:t xml:space="preserve">“Being able to share, in a safe place, non-judgemental and loving has been so precious and have loved meeting other Christian’s with different experiences. Thank you! I feel more able and equipped to love people in Jesus’ name.  </w:t>
      </w:r>
    </w:p>
    <w:p w14:paraId="7C29CE79" w14:textId="282F7547" w:rsidR="008D5531"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 xml:space="preserve">A massive thank you </w:t>
      </w:r>
      <w:r>
        <w:rPr>
          <w:rFonts w:asciiTheme="minorHAnsi" w:hAnsiTheme="minorHAnsi" w:cstheme="minorHAnsi"/>
          <w:sz w:val="24"/>
          <w:szCs w:val="24"/>
        </w:rPr>
        <w:t xml:space="preserve">has gone out from Christ Church </w:t>
      </w:r>
      <w:r w:rsidRPr="00A57D19">
        <w:rPr>
          <w:rFonts w:asciiTheme="minorHAnsi" w:hAnsiTheme="minorHAnsi" w:cstheme="minorHAnsi"/>
          <w:sz w:val="24"/>
          <w:szCs w:val="24"/>
        </w:rPr>
        <w:t>to everyone involved.  You were all amazing!</w:t>
      </w:r>
    </w:p>
    <w:p w14:paraId="53D9B54D" w14:textId="683CB21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P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55"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01A4B697" w14:textId="67B8034B" w:rsidR="007905CF" w:rsidRPr="007905CF" w:rsidRDefault="007905CF" w:rsidP="001B2AAE">
      <w:pPr>
        <w:jc w:val="center"/>
        <w:rPr>
          <w:rFonts w:asciiTheme="minorHAnsi" w:eastAsia="Calibri" w:hAnsiTheme="minorHAnsi" w:cstheme="minorHAnsi"/>
          <w:snapToGrid/>
          <w:sz w:val="24"/>
          <w:szCs w:val="24"/>
          <w14:ligatures w14:val="standardContextual"/>
        </w:rPr>
      </w:pP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76350395">
            <wp:extent cx="5581650" cy="7940576"/>
            <wp:effectExtent l="57150" t="57150" r="57150" b="6096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56"/>
                    <a:stretch>
                      <a:fillRect/>
                    </a:stretch>
                  </pic:blipFill>
                  <pic:spPr>
                    <a:xfrm>
                      <a:off x="0" y="0"/>
                      <a:ext cx="5612826" cy="7984927"/>
                    </a:xfrm>
                    <a:prstGeom prst="rect">
                      <a:avLst/>
                    </a:prstGeom>
                    <a:ln w="44450">
                      <a:solidFill>
                        <a:srgbClr val="00B0F0"/>
                      </a:solidFill>
                    </a:ln>
                  </pic:spPr>
                </pic:pic>
              </a:graphicData>
            </a:graphic>
          </wp:inline>
        </w:drawing>
      </w:r>
    </w:p>
    <w:p w14:paraId="5B60721B" w14:textId="77777777" w:rsidR="00FE6164" w:rsidRPr="001D4B69" w:rsidRDefault="00FE6164" w:rsidP="00FE6164">
      <w:pPr>
        <w:contextualSpacing/>
        <w:jc w:val="both"/>
        <w:rPr>
          <w:rFonts w:asciiTheme="minorHAnsi" w:hAnsiTheme="minorHAnsi" w:cstheme="minorHAnsi"/>
          <w:color w:val="FFFFFF" w:themeColor="background1"/>
          <w:sz w:val="24"/>
          <w:szCs w:val="24"/>
          <w:lang w:val="en-US"/>
        </w:rPr>
      </w:pPr>
      <w:r w:rsidRPr="001D4B69">
        <w:rPr>
          <w:rFonts w:ascii="Arial" w:hAnsi="Arial" w:cs="Arial"/>
          <w:b/>
          <w:bCs/>
          <w:noProof/>
          <w:sz w:val="24"/>
          <w:szCs w:val="24"/>
          <w:lang w:val="en-US"/>
        </w:rPr>
        <w:drawing>
          <wp:anchor distT="0" distB="0" distL="114300" distR="114300" simplePos="0" relativeHeight="251802633" behindDoc="1" locked="0" layoutInCell="1" allowOverlap="1" wp14:anchorId="724FEECD" wp14:editId="76219B52">
            <wp:simplePos x="0" y="0"/>
            <wp:positionH relativeFrom="column">
              <wp:posOffset>64135</wp:posOffset>
            </wp:positionH>
            <wp:positionV relativeFrom="paragraph">
              <wp:posOffset>23495</wp:posOffset>
            </wp:positionV>
            <wp:extent cx="6200140" cy="8201025"/>
            <wp:effectExtent l="19050" t="19050" r="10160" b="28575"/>
            <wp:wrapTight wrapText="bothSides">
              <wp:wrapPolygon edited="0">
                <wp:start x="-66" y="-50"/>
                <wp:lineTo x="-66" y="21625"/>
                <wp:lineTo x="21569" y="21625"/>
                <wp:lineTo x="21569" y="-50"/>
                <wp:lineTo x="-66" y="-50"/>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57">
                      <a:extLst>
                        <a:ext uri="{28A0092B-C50C-407E-A947-70E740481C1C}">
                          <a14:useLocalDpi xmlns:a14="http://schemas.microsoft.com/office/drawing/2010/main" val="0"/>
                        </a:ext>
                      </a:extLst>
                    </a:blip>
                    <a:stretch>
                      <a:fillRect/>
                    </a:stretch>
                  </pic:blipFill>
                  <pic:spPr>
                    <a:xfrm>
                      <a:off x="0" y="0"/>
                      <a:ext cx="6200140" cy="8201025"/>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lang w:val="en-US"/>
        </w:rPr>
        <w:t>More details as well as a booking form can be found on the Westminster College website at</w:t>
      </w:r>
      <w:r>
        <w:rPr>
          <w:rFonts w:asciiTheme="minorHAnsi" w:hAnsiTheme="minorHAnsi" w:cstheme="minorHAnsi"/>
          <w:color w:val="FFFFFF" w:themeColor="background1"/>
          <w:sz w:val="24"/>
          <w:szCs w:val="24"/>
          <w:lang w:val="en-US"/>
        </w:rPr>
        <w:t>……</w:t>
      </w:r>
    </w:p>
    <w:p w14:paraId="1E0649F5" w14:textId="77777777" w:rsidR="00FE6164" w:rsidRDefault="00FE6164" w:rsidP="00FE6164">
      <w:pPr>
        <w:pStyle w:val="NoSpacing"/>
        <w:jc w:val="center"/>
        <w:rPr>
          <w:rStyle w:val="Hyperlink"/>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58" w:history="1">
        <w:r w:rsidRPr="002B555E">
          <w:rPr>
            <w:rStyle w:val="Hyperlink"/>
            <w:rFonts w:asciiTheme="minorHAnsi" w:hAnsiTheme="minorHAnsi" w:cstheme="minorHAnsi"/>
            <w:sz w:val="24"/>
            <w:szCs w:val="24"/>
            <w:lang w:val="en-US"/>
          </w:rPr>
          <w:t>https://www.westminster.cam.ac.uk/urc/events</w:t>
        </w:r>
      </w:hyperlink>
    </w:p>
    <w:p w14:paraId="7B9EB9A6" w14:textId="77777777" w:rsidR="00FE6164" w:rsidRDefault="00FE6164" w:rsidP="00FE6164">
      <w:pPr>
        <w:pStyle w:val="NoSpacing"/>
        <w:jc w:val="center"/>
        <w:rPr>
          <w:rStyle w:val="Hyperlink"/>
          <w:rFonts w:asciiTheme="minorHAnsi" w:hAnsiTheme="minorHAnsi" w:cstheme="minorHAnsi"/>
          <w:sz w:val="24"/>
          <w:szCs w:val="24"/>
          <w:lang w:val="en-US"/>
        </w:rPr>
      </w:pPr>
    </w:p>
    <w:p w14:paraId="7ECBDF5A" w14:textId="77777777" w:rsidR="00FE6164" w:rsidRDefault="00FE6164" w:rsidP="00FE6164">
      <w:pPr>
        <w:pStyle w:val="NoSpacing"/>
        <w:jc w:val="center"/>
        <w:rPr>
          <w:rStyle w:val="Hyperlink"/>
          <w:rFonts w:asciiTheme="minorHAnsi" w:hAnsiTheme="minorHAnsi" w:cstheme="minorHAnsi"/>
          <w:sz w:val="24"/>
          <w:szCs w:val="24"/>
          <w:lang w:val="en-US"/>
        </w:rPr>
      </w:pPr>
    </w:p>
    <w:p w14:paraId="3B74E0F0" w14:textId="77777777" w:rsidR="00FE6164" w:rsidRDefault="00FE6164" w:rsidP="00FE6164">
      <w:pPr>
        <w:pStyle w:val="NoSpacing"/>
        <w:jc w:val="center"/>
        <w:rPr>
          <w:rStyle w:val="Hyperlink"/>
          <w:rFonts w:asciiTheme="minorHAnsi" w:hAnsiTheme="minorHAnsi" w:cstheme="minorHAnsi"/>
          <w:sz w:val="24"/>
          <w:szCs w:val="24"/>
          <w:lang w:val="en-US"/>
        </w:rPr>
      </w:pPr>
    </w:p>
    <w:p w14:paraId="36305D86" w14:textId="7CAB5FDC" w:rsidR="001A76FE" w:rsidRPr="00B43627" w:rsidRDefault="00DC3DC9" w:rsidP="00B43627">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774985" behindDoc="1" locked="0" layoutInCell="1" allowOverlap="1" wp14:anchorId="00E6ED75" wp14:editId="13CCE8D4">
            <wp:simplePos x="0" y="0"/>
            <wp:positionH relativeFrom="column">
              <wp:posOffset>179070</wp:posOffset>
            </wp:positionH>
            <wp:positionV relativeFrom="paragraph">
              <wp:posOffset>99695</wp:posOffset>
            </wp:positionV>
            <wp:extent cx="1376045" cy="857250"/>
            <wp:effectExtent l="19050" t="19050" r="14605" b="19050"/>
            <wp:wrapTight wrapText="bothSides">
              <wp:wrapPolygon edited="0">
                <wp:start x="-299" y="-480"/>
                <wp:lineTo x="-299" y="21600"/>
                <wp:lineTo x="21530" y="21600"/>
                <wp:lineTo x="21530" y="-480"/>
                <wp:lineTo x="-299" y="-480"/>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A76FE" w:rsidRPr="00B43627">
        <w:rPr>
          <w:rFonts w:asciiTheme="minorHAnsi" w:eastAsia="Calibri" w:hAnsiTheme="minorHAnsi" w:cstheme="minorHAnsi"/>
          <w:b/>
          <w:bCs/>
          <w:noProof/>
          <w:sz w:val="48"/>
          <w:szCs w:val="48"/>
          <w:lang w:eastAsia="en-GB"/>
        </w:rPr>
        <w:t>The URC History Society Conference</w:t>
      </w:r>
    </w:p>
    <w:p w14:paraId="7D96FB4F" w14:textId="0377F49A" w:rsidR="001A76FE" w:rsidRPr="00DC3DC9" w:rsidRDefault="001A76FE" w:rsidP="00B43627">
      <w:pPr>
        <w:jc w:val="center"/>
        <w:rPr>
          <w:rFonts w:asciiTheme="minorHAnsi" w:eastAsia="Calibri" w:hAnsiTheme="minorHAnsi" w:cstheme="minorHAnsi"/>
          <w:noProof/>
          <w:sz w:val="32"/>
          <w:szCs w:val="32"/>
          <w:lang w:eastAsia="en-GB"/>
        </w:rPr>
      </w:pPr>
      <w:r w:rsidRPr="00DC3DC9">
        <w:rPr>
          <w:rFonts w:asciiTheme="minorHAnsi" w:eastAsia="Calibri" w:hAnsiTheme="minorHAnsi" w:cstheme="minorHAnsi"/>
          <w:b/>
          <w:bCs/>
          <w:noProof/>
          <w:sz w:val="32"/>
          <w:szCs w:val="32"/>
          <w:lang w:eastAsia="en-GB"/>
        </w:rPr>
        <w:t>16-18 September 2024</w:t>
      </w:r>
      <w:r w:rsidR="003823A3" w:rsidRPr="00DC3DC9">
        <w:rPr>
          <w:rFonts w:asciiTheme="minorHAnsi" w:eastAsia="Calibri" w:hAnsiTheme="minorHAnsi" w:cstheme="minorHAnsi"/>
          <w:b/>
          <w:bCs/>
          <w:noProof/>
          <w:sz w:val="32"/>
          <w:szCs w:val="32"/>
          <w:lang w:eastAsia="en-GB"/>
        </w:rPr>
        <w:t xml:space="preserve">, </w:t>
      </w:r>
      <w:r w:rsidRPr="00DC3DC9">
        <w:rPr>
          <w:rFonts w:asciiTheme="minorHAnsi" w:eastAsia="Calibri" w:hAnsiTheme="minorHAnsi" w:cstheme="minorHAnsi"/>
          <w:b/>
          <w:bCs/>
          <w:noProof/>
          <w:sz w:val="32"/>
          <w:szCs w:val="32"/>
          <w:lang w:eastAsia="en-GB"/>
        </w:rPr>
        <w:t>University of Durham</w:t>
      </w:r>
    </w:p>
    <w:p w14:paraId="412E053B" w14:textId="347B2F4C" w:rsidR="001A76FE" w:rsidRPr="00DC3DC9" w:rsidRDefault="001A76FE" w:rsidP="001A76FE">
      <w:pPr>
        <w:rPr>
          <w:rFonts w:asciiTheme="minorHAnsi" w:eastAsia="Calibri" w:hAnsiTheme="minorHAnsi" w:cstheme="minorHAnsi"/>
          <w:noProof/>
          <w:sz w:val="16"/>
          <w:szCs w:val="16"/>
          <w:lang w:eastAsia="en-GB"/>
        </w:rPr>
      </w:pPr>
      <w:r w:rsidRPr="00DC3DC9">
        <w:rPr>
          <w:rFonts w:asciiTheme="minorHAnsi" w:eastAsia="Calibri" w:hAnsiTheme="minorHAnsi" w:cstheme="minorHAnsi"/>
          <w:b/>
          <w:bCs/>
          <w:noProof/>
          <w:sz w:val="16"/>
          <w:szCs w:val="16"/>
          <w:lang w:eastAsia="en-GB"/>
        </w:rPr>
        <w:t> </w:t>
      </w:r>
    </w:p>
    <w:p w14:paraId="319B08D0" w14:textId="0618C10C"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The Church on the margins:</w:t>
      </w:r>
    </w:p>
    <w:p w14:paraId="23ADDC52" w14:textId="7123BAE5"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learning from the past to shape the future</w:t>
      </w:r>
    </w:p>
    <w:p w14:paraId="2DCBAEAD" w14:textId="13C532D4"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Speakers include:</w:t>
      </w:r>
    </w:p>
    <w:p w14:paraId="79F8E861" w14:textId="3B17263F" w:rsidR="001A76FE" w:rsidRPr="00DC3DC9" w:rsidRDefault="00DC3DC9"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drawing>
          <wp:anchor distT="0" distB="0" distL="114300" distR="114300" simplePos="0" relativeHeight="251776009" behindDoc="1" locked="0" layoutInCell="1" allowOverlap="1" wp14:anchorId="02292E6E" wp14:editId="180542E8">
            <wp:simplePos x="0" y="0"/>
            <wp:positionH relativeFrom="column">
              <wp:posOffset>4350385</wp:posOffset>
            </wp:positionH>
            <wp:positionV relativeFrom="paragraph">
              <wp:posOffset>12700</wp:posOffset>
            </wp:positionV>
            <wp:extent cx="1731645" cy="1152525"/>
            <wp:effectExtent l="0" t="0" r="1905" b="9525"/>
            <wp:wrapTight wrapText="bothSides">
              <wp:wrapPolygon edited="0">
                <wp:start x="0" y="0"/>
                <wp:lineTo x="0" y="21421"/>
                <wp:lineTo x="21386" y="21421"/>
                <wp:lineTo x="21386"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7316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6FE" w:rsidRPr="00DC3DC9">
        <w:rPr>
          <w:rFonts w:asciiTheme="minorHAnsi" w:eastAsia="Calibri" w:hAnsiTheme="minorHAnsi" w:cstheme="minorHAnsi"/>
          <w:noProof/>
          <w:szCs w:val="22"/>
          <w:lang w:eastAsia="en-GB"/>
        </w:rPr>
        <w:t>Dr Michael Hopkins</w:t>
      </w:r>
      <w:r w:rsidRPr="00DC3DC9">
        <w:rPr>
          <w:rFonts w:asciiTheme="minorHAnsi" w:eastAsia="Calibri" w:hAnsiTheme="minorHAnsi" w:cstheme="minorHAnsi"/>
          <w:noProof/>
          <w:szCs w:val="22"/>
          <w:lang w:eastAsia="en-GB"/>
        </w:rPr>
        <w:t xml:space="preserve">: </w:t>
      </w:r>
      <w:r w:rsidR="001A76FE" w:rsidRPr="00DC3DC9">
        <w:rPr>
          <w:rFonts w:asciiTheme="minorHAnsi" w:eastAsia="Calibri" w:hAnsiTheme="minorHAnsi" w:cstheme="minorHAnsi"/>
          <w:i/>
          <w:iCs/>
          <w:noProof/>
          <w:szCs w:val="22"/>
          <w:lang w:eastAsia="en-GB"/>
        </w:rPr>
        <w:t>“Durham and its Dissent”</w:t>
      </w:r>
    </w:p>
    <w:p w14:paraId="5CF7C0A8" w14:textId="79768839"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Nancy Graham</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“The trajectory of Erik Routley”</w:t>
      </w:r>
    </w:p>
    <w:p w14:paraId="27A6CAC5" w14:textId="740E206A"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noProof/>
          <w:szCs w:val="22"/>
          <w:lang w:eastAsia="en-GB"/>
        </w:rPr>
        <w:t>Alec Ryrie</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“A remarkable work of grace”: the first era of Presbyterian missions (c. 1740-70)</w:t>
      </w:r>
    </w:p>
    <w:p w14:paraId="44BDA3F5" w14:textId="05E798D7"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noProof/>
          <w:szCs w:val="22"/>
          <w:lang w:eastAsia="en-GB"/>
        </w:rPr>
        <w:t>Peter Ackers</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“The Churches of Christ and the early twentieth century British labour movement”</w:t>
      </w:r>
    </w:p>
    <w:p w14:paraId="3A47D747" w14:textId="003DABA5"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Dr Victoria Turner</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“Coming to terms with Coloniality: The Changed Mind of Bernard Thorogood as General Secretary of CWM”</w:t>
      </w:r>
    </w:p>
    <w:p w14:paraId="711AA07F" w14:textId="58D5EB7C"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 Stephen Taylor</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“Episcopalian congregationalism: a neglected episode in the development of Anglicanis</w:t>
      </w:r>
      <w:r w:rsidR="003823A3" w:rsidRPr="00DC3DC9">
        <w:rPr>
          <w:rFonts w:asciiTheme="minorHAnsi" w:eastAsia="Calibri" w:hAnsiTheme="minorHAnsi" w:cstheme="minorHAnsi"/>
          <w:i/>
          <w:iCs/>
          <w:noProof/>
          <w:szCs w:val="22"/>
          <w:lang w:eastAsia="en-GB"/>
        </w:rPr>
        <w:t xml:space="preserve">m </w:t>
      </w:r>
      <w:r w:rsidRPr="00DC3DC9">
        <w:rPr>
          <w:rFonts w:asciiTheme="minorHAnsi" w:eastAsia="Calibri" w:hAnsiTheme="minorHAnsi" w:cstheme="minorHAnsi"/>
          <w:i/>
          <w:iCs/>
          <w:noProof/>
          <w:szCs w:val="22"/>
          <w:lang w:eastAsia="en-GB"/>
        </w:rPr>
        <w:t>in the seventeenth and eighteenth centuries”</w:t>
      </w:r>
    </w:p>
    <w:p w14:paraId="0C256CAB" w14:textId="04EB790F"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406D74EC" w14:textId="6EDF9C8D" w:rsidR="00B43627" w:rsidRPr="003823A3" w:rsidRDefault="001A76FE" w:rsidP="00B43627">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We welcome serving ministers, because the conference is about exploring where we have come from in order to know where we are going.</w:t>
      </w:r>
      <w:r w:rsidR="00B43627" w:rsidRPr="003823A3">
        <w:rPr>
          <w:rFonts w:asciiTheme="minorHAnsi" w:eastAsia="Calibri" w:hAnsiTheme="minorHAnsi" w:cstheme="minorHAnsi"/>
          <w:b/>
          <w:bCs/>
          <w:i/>
          <w:iCs/>
          <w:noProof/>
          <w:szCs w:val="22"/>
          <w:lang w:eastAsia="en-GB"/>
        </w:rPr>
        <w:t xml:space="preserve"> £275 full board in single room, £250 per person sharing a double room. </w:t>
      </w:r>
      <w:r w:rsidR="00B43627" w:rsidRPr="003823A3">
        <w:rPr>
          <w:rFonts w:asciiTheme="minorHAnsi" w:eastAsia="Calibri" w:hAnsiTheme="minorHAnsi" w:cstheme="minorHAnsi"/>
          <w:noProof/>
          <w:szCs w:val="22"/>
          <w:lang w:eastAsia="en-GB"/>
        </w:rPr>
        <w:t>Payments to United Reformed Church History Society 40-52-40, 00032467</w:t>
      </w:r>
    </w:p>
    <w:p w14:paraId="2569F0F5" w14:textId="5BEC5B45" w:rsidR="00302D68" w:rsidRPr="003823A3" w:rsidRDefault="00B43627" w:rsidP="00DC3DC9">
      <w:pPr>
        <w:jc w:val="center"/>
        <w:rPr>
          <w:rFonts w:asciiTheme="minorHAnsi" w:eastAsia="Calibri" w:hAnsiTheme="minorHAnsi" w:cstheme="minorHAnsi"/>
          <w:noProof/>
          <w:sz w:val="24"/>
          <w:szCs w:val="24"/>
          <w:lang w:eastAsia="en-GB"/>
        </w:rPr>
      </w:pPr>
      <w:r w:rsidRPr="00DC3DC9">
        <w:rPr>
          <w:rFonts w:asciiTheme="minorHAnsi" w:eastAsia="Calibri" w:hAnsiTheme="minorHAnsi" w:cstheme="minorHAnsi"/>
          <w:i/>
          <w:iCs/>
          <w:noProof/>
          <w:sz w:val="24"/>
          <w:szCs w:val="24"/>
          <w:lang w:eastAsia="en-GB"/>
        </w:rPr>
        <w:t xml:space="preserve">Ministers can access EM3 funding towards this and for others it comes within the scope of the small DDF grant application for lay folk in Synods. For more information on this contact Kath Lonsdale through the Synod office at </w:t>
      </w:r>
      <w:hyperlink r:id="rId63" w:history="1">
        <w:r w:rsidRPr="00DC3DC9">
          <w:rPr>
            <w:rStyle w:val="Hyperlink"/>
            <w:rFonts w:asciiTheme="minorHAnsi" w:eastAsia="Calibri" w:hAnsiTheme="minorHAnsi" w:cstheme="minorHAnsi"/>
            <w:i/>
            <w:iCs/>
            <w:noProof/>
            <w:sz w:val="24"/>
            <w:szCs w:val="24"/>
            <w:lang w:eastAsia="en-GB"/>
          </w:rPr>
          <w:t>office@urcyorkshire.org.uk</w:t>
        </w:r>
      </w:hyperlink>
      <w:r>
        <w:rPr>
          <w:rFonts w:asciiTheme="minorHAnsi" w:eastAsia="Calibri" w:hAnsiTheme="minorHAnsi" w:cstheme="minorHAnsi"/>
          <w:noProof/>
          <w:sz w:val="24"/>
          <w:szCs w:val="24"/>
          <w:lang w:eastAsia="en-GB"/>
        </w:rPr>
        <w:t>.</w:t>
      </w:r>
    </w:p>
    <w:p w14:paraId="1A525FF4" w14:textId="7D974DBA" w:rsidR="005E07DF" w:rsidRDefault="00024CD6" w:rsidP="00E7156E">
      <w:pPr>
        <w:jc w:val="center"/>
        <w:rPr>
          <w:rFonts w:ascii="Calibri" w:eastAsia="Calibri" w:hAnsi="Calibri" w:cs="Calibri"/>
          <w:snapToGrid/>
          <w:sz w:val="24"/>
          <w:szCs w:val="24"/>
          <w14:ligatures w14:val="standardContextual"/>
        </w:rPr>
      </w:pPr>
      <w:r>
        <w:rPr>
          <w:rFonts w:asciiTheme="minorHAnsi" w:hAnsiTheme="minorHAnsi" w:cstheme="minorHAnsi"/>
          <w:sz w:val="20"/>
        </w:rPr>
        <w:pict w14:anchorId="4E49BAFD">
          <v:rect id="_x0000_i1030" style="width:0;height:1.5pt" o:hralign="center" o:bullet="t" o:hrstd="t" o:hr="t" fillcolor="#a0a0a0" stroked="f"/>
        </w:pict>
      </w:r>
    </w:p>
    <w:p w14:paraId="3BDBB9DB" w14:textId="77777777" w:rsidR="00536653" w:rsidRPr="00B53DE0" w:rsidRDefault="00536653" w:rsidP="00536653">
      <w:pPr>
        <w:pStyle w:val="NoSpacing"/>
        <w:jc w:val="center"/>
        <w:rPr>
          <w:rFonts w:asciiTheme="minorHAnsi" w:hAnsiTheme="minorHAnsi" w:cstheme="minorHAnsi"/>
          <w:b/>
          <w:bCs/>
          <w:color w:val="0070C0"/>
          <w:sz w:val="44"/>
          <w:szCs w:val="44"/>
        </w:rPr>
      </w:pPr>
      <w:r w:rsidRPr="00B53DE0">
        <w:rPr>
          <w:rFonts w:asciiTheme="minorHAnsi" w:hAnsiTheme="minorHAnsi" w:cstheme="minorHAnsi"/>
          <w:b/>
          <w:bCs/>
          <w:color w:val="0070C0"/>
          <w:sz w:val="44"/>
          <w:szCs w:val="44"/>
        </w:rPr>
        <w:t>United Reformed Church Buildings Forum Webinar</w:t>
      </w:r>
    </w:p>
    <w:p w14:paraId="7775E1BE" w14:textId="77777777" w:rsidR="00536653" w:rsidRPr="00B53DE0" w:rsidRDefault="00536653" w:rsidP="00536653">
      <w:pPr>
        <w:pStyle w:val="NoSpacing"/>
        <w:jc w:val="center"/>
        <w:rPr>
          <w:rFonts w:asciiTheme="minorHAnsi" w:hAnsiTheme="minorHAnsi" w:cstheme="minorHAnsi"/>
          <w:sz w:val="28"/>
          <w:szCs w:val="28"/>
        </w:rPr>
      </w:pPr>
      <w:r w:rsidRPr="00B53DE0">
        <w:rPr>
          <w:rFonts w:asciiTheme="minorHAnsi" w:hAnsiTheme="minorHAnsi" w:cstheme="minorHAnsi"/>
          <w:b/>
          <w:bCs/>
          <w:i/>
          <w:iCs/>
          <w:sz w:val="28"/>
          <w:szCs w:val="28"/>
        </w:rPr>
        <w:t>‘Living stones for a living church: buildings for the ministry of Mission’</w:t>
      </w:r>
    </w:p>
    <w:p w14:paraId="00623867" w14:textId="77777777" w:rsidR="00536653" w:rsidRPr="00B53DE0" w:rsidRDefault="00536653" w:rsidP="00536653">
      <w:pPr>
        <w:pStyle w:val="NoSpacing"/>
        <w:ind w:firstLine="720"/>
        <w:rPr>
          <w:rFonts w:asciiTheme="minorHAnsi" w:hAnsiTheme="minorHAnsi" w:cstheme="minorHAnsi"/>
          <w:b/>
          <w:bCs/>
          <w:color w:val="0070C0"/>
          <w:sz w:val="28"/>
          <w:szCs w:val="28"/>
        </w:rPr>
      </w:pPr>
      <w:r w:rsidRPr="00B53DE0">
        <w:rPr>
          <w:rFonts w:asciiTheme="minorHAnsi" w:hAnsiTheme="minorHAnsi" w:cstheme="minorHAnsi"/>
          <w:b/>
          <w:bCs/>
          <w:color w:val="0070C0"/>
          <w:sz w:val="28"/>
          <w:szCs w:val="28"/>
        </w:rPr>
        <w:t>Part 1</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21</w:t>
      </w:r>
      <w:r w:rsidRPr="00B53DE0">
        <w:rPr>
          <w:rFonts w:asciiTheme="minorHAnsi" w:hAnsiTheme="minorHAnsi" w:cstheme="minorHAnsi"/>
          <w:b/>
          <w:bCs/>
          <w:color w:val="0070C0"/>
          <w:sz w:val="28"/>
          <w:szCs w:val="28"/>
          <w:vertAlign w:val="superscript"/>
        </w:rPr>
        <w:t>st</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 xml:space="preserve">May 7.30pm </w:t>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t>Part 2</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4</w:t>
      </w:r>
      <w:r w:rsidRPr="00B53DE0">
        <w:rPr>
          <w:rFonts w:asciiTheme="minorHAnsi" w:hAnsiTheme="minorHAnsi" w:cstheme="minorHAnsi"/>
          <w:b/>
          <w:bCs/>
          <w:color w:val="0070C0"/>
          <w:sz w:val="28"/>
          <w:szCs w:val="28"/>
          <w:vertAlign w:val="superscript"/>
        </w:rPr>
        <w:t>th</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June 7.30pm</w:t>
      </w:r>
    </w:p>
    <w:p w14:paraId="7E553BD2" w14:textId="77777777" w:rsidR="00536653" w:rsidRDefault="00536653" w:rsidP="00536653">
      <w:pPr>
        <w:pStyle w:val="NoSpacing"/>
        <w:rPr>
          <w:rFonts w:asciiTheme="minorHAnsi" w:hAnsiTheme="minorHAnsi" w:cstheme="minorHAnsi"/>
          <w:sz w:val="24"/>
          <w:szCs w:val="24"/>
        </w:rPr>
      </w:pPr>
    </w:p>
    <w:p w14:paraId="531A7CFE" w14:textId="0BC0CBC0" w:rsidR="00536653" w:rsidRPr="00B53DE0" w:rsidRDefault="00536653" w:rsidP="00536653">
      <w:pPr>
        <w:pStyle w:val="NoSpacing"/>
        <w:rPr>
          <w:rFonts w:asciiTheme="minorHAnsi" w:hAnsiTheme="minorHAnsi" w:cstheme="minorHAnsi"/>
          <w:sz w:val="24"/>
          <w:szCs w:val="24"/>
        </w:rPr>
      </w:pPr>
      <w:r w:rsidRPr="00B53DE0">
        <w:rPr>
          <w:rFonts w:asciiTheme="minorHAnsi" w:hAnsiTheme="minorHAnsi" w:cstheme="minorHAnsi"/>
          <w:sz w:val="24"/>
          <w:szCs w:val="24"/>
        </w:rPr>
        <w:t xml:space="preserve">This is an open invitation to attend the </w:t>
      </w:r>
      <w:r w:rsidRPr="00B53DE0">
        <w:rPr>
          <w:rFonts w:asciiTheme="minorHAnsi" w:hAnsiTheme="minorHAnsi" w:cstheme="minorHAnsi"/>
          <w:b/>
          <w:bCs/>
          <w:color w:val="0070C0"/>
          <w:sz w:val="24"/>
          <w:szCs w:val="24"/>
        </w:rPr>
        <w:t>URC Church Buildings Forum webinar</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 xml:space="preserve">on Zoom on 21 May 2024 7.30-9pm. Following the launch of these webinars just over three years ago, The Revd Dr John P. Bradbury will return as the keynote speaker to address how we may best use our building and assets for mission and ministry, particularly within the context of the </w:t>
      </w:r>
      <w:r w:rsidRPr="00B53DE0">
        <w:rPr>
          <w:rFonts w:asciiTheme="minorHAnsi" w:hAnsiTheme="minorHAnsi" w:cstheme="minorHAnsi"/>
          <w:b/>
          <w:bCs/>
          <w:color w:val="0070C0"/>
          <w:sz w:val="24"/>
          <w:szCs w:val="24"/>
        </w:rPr>
        <w:t>Church Life Review</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and its outworking. As always with the webinars, you will have the opportunity for conversation in breakout rooms and, importantly, it will also be a listening exercise to hear the questions that you have, the challenges that churches face, and positive ideas, examples and news to be shared.</w:t>
      </w:r>
    </w:p>
    <w:p w14:paraId="3A39F13F" w14:textId="77777777" w:rsidR="00536653" w:rsidRDefault="00536653" w:rsidP="00536653">
      <w:pPr>
        <w:pStyle w:val="NoSpacing"/>
        <w:rPr>
          <w:rFonts w:asciiTheme="minorHAnsi" w:hAnsiTheme="minorHAnsi" w:cstheme="minorHAnsi"/>
          <w:sz w:val="24"/>
          <w:szCs w:val="24"/>
        </w:rPr>
      </w:pPr>
    </w:p>
    <w:p w14:paraId="5BE8BEFF" w14:textId="77777777" w:rsidR="00536653" w:rsidRPr="00B53DE0" w:rsidRDefault="00536653" w:rsidP="00536653">
      <w:pPr>
        <w:pStyle w:val="NoSpacing"/>
        <w:rPr>
          <w:rFonts w:asciiTheme="minorHAnsi" w:hAnsiTheme="minorHAnsi" w:cstheme="minorHAnsi"/>
          <w:sz w:val="24"/>
          <w:szCs w:val="24"/>
          <w:lang w:val="en-US"/>
        </w:rPr>
      </w:pPr>
      <w:r w:rsidRPr="00B53DE0">
        <w:rPr>
          <w:rFonts w:asciiTheme="minorHAnsi" w:hAnsiTheme="minorHAnsi" w:cstheme="minorHAnsi"/>
          <w:sz w:val="24"/>
          <w:szCs w:val="24"/>
        </w:rPr>
        <w:t xml:space="preserve">A complementary and more pragmatically focussed Part Two will take place on 4 June 2024 7.30-9pm.  There will be a presentation of North Western Synod’s strategy </w:t>
      </w:r>
      <w:r w:rsidRPr="00B53DE0">
        <w:rPr>
          <w:rFonts w:asciiTheme="minorHAnsi" w:hAnsiTheme="minorHAnsi" w:cstheme="minorHAnsi"/>
          <w:i/>
          <w:iCs/>
          <w:sz w:val="24"/>
          <w:szCs w:val="24"/>
          <w:lang w:val="en-US"/>
        </w:rPr>
        <w:t xml:space="preserve">‘A Church with People at the Margins: A Strategy for Mission and Ministry’ </w:t>
      </w:r>
      <w:r w:rsidRPr="00B53DE0">
        <w:rPr>
          <w:rFonts w:asciiTheme="minorHAnsi" w:hAnsiTheme="minorHAnsi" w:cstheme="minorHAnsi"/>
          <w:sz w:val="24"/>
          <w:szCs w:val="24"/>
          <w:lang w:val="en-US"/>
        </w:rPr>
        <w:t xml:space="preserve">and examples of a number of local churches already on that journey, in order to stimulate debate and encourage other synods and local churches. </w:t>
      </w:r>
    </w:p>
    <w:p w14:paraId="0AF436EC" w14:textId="77777777" w:rsidR="00536653" w:rsidRPr="00B53DE0" w:rsidRDefault="00536653" w:rsidP="00536653">
      <w:pPr>
        <w:pStyle w:val="NoSpacing"/>
        <w:rPr>
          <w:rFonts w:asciiTheme="minorHAnsi" w:hAnsiTheme="minorHAnsi" w:cstheme="minorHAnsi"/>
          <w:sz w:val="24"/>
          <w:szCs w:val="24"/>
          <w:lang w:val="en-US"/>
        </w:rPr>
      </w:pPr>
    </w:p>
    <w:p w14:paraId="55EBBFFE" w14:textId="77777777" w:rsidR="00536653" w:rsidRPr="00B53DE0" w:rsidRDefault="00536653" w:rsidP="00536653">
      <w:pPr>
        <w:pStyle w:val="NoSpacing"/>
        <w:rPr>
          <w:rFonts w:asciiTheme="minorHAnsi" w:hAnsiTheme="minorHAnsi" w:cstheme="minorHAnsi"/>
          <w:sz w:val="24"/>
          <w:szCs w:val="24"/>
          <w:lang w:val="en-US"/>
        </w:rPr>
      </w:pPr>
      <w:r w:rsidRPr="00B53DE0">
        <w:rPr>
          <w:rFonts w:asciiTheme="minorHAnsi" w:hAnsiTheme="minorHAnsi" w:cstheme="minorHAnsi"/>
          <w:sz w:val="24"/>
          <w:szCs w:val="24"/>
          <w:lang w:val="en-US"/>
        </w:rPr>
        <w:t>Coming along to one of the webinars will be more useful than not coming to either, but we do hope that you will be able to attend both.</w:t>
      </w:r>
    </w:p>
    <w:p w14:paraId="50315F52" w14:textId="77777777" w:rsidR="00536653" w:rsidRPr="00B53DE0" w:rsidRDefault="00536653" w:rsidP="00536653">
      <w:pPr>
        <w:pStyle w:val="NoSpacing"/>
        <w:rPr>
          <w:rFonts w:asciiTheme="minorHAnsi" w:hAnsiTheme="minorHAnsi" w:cstheme="minorHAnsi"/>
          <w:sz w:val="24"/>
          <w:szCs w:val="24"/>
          <w:lang w:val="en-US"/>
        </w:rPr>
      </w:pPr>
    </w:p>
    <w:p w14:paraId="1122A3C9" w14:textId="5458F89C" w:rsidR="00536653" w:rsidRDefault="00536653" w:rsidP="00536653">
      <w:pPr>
        <w:pStyle w:val="NoSpacing"/>
        <w:rPr>
          <w:rFonts w:asciiTheme="minorHAnsi" w:hAnsiTheme="minorHAnsi" w:cstheme="minorHAnsi"/>
          <w:b/>
          <w:bCs/>
          <w:sz w:val="24"/>
          <w:szCs w:val="24"/>
          <w:lang w:val="en-US"/>
        </w:rPr>
      </w:pPr>
      <w:r w:rsidRPr="00B53DE0">
        <w:rPr>
          <w:rFonts w:asciiTheme="minorHAnsi" w:hAnsiTheme="minorHAnsi" w:cstheme="minorHAnsi"/>
          <w:b/>
          <w:bCs/>
          <w:sz w:val="24"/>
          <w:szCs w:val="24"/>
          <w:lang w:val="en-US"/>
        </w:rPr>
        <w:t xml:space="preserve">To register for either or both seminars please email </w:t>
      </w:r>
      <w:hyperlink r:id="rId64" w:history="1">
        <w:r w:rsidRPr="00B53DE0">
          <w:rPr>
            <w:rStyle w:val="Hyperlink"/>
            <w:rFonts w:asciiTheme="minorHAnsi" w:hAnsiTheme="minorHAnsi" w:cstheme="minorHAnsi"/>
            <w:b/>
            <w:bCs/>
            <w:sz w:val="24"/>
            <w:szCs w:val="24"/>
            <w:lang w:val="en-US"/>
          </w:rPr>
          <w:t>mission@urc.org.uk</w:t>
        </w:r>
      </w:hyperlink>
      <w:r w:rsidR="00001C1F" w:rsidRPr="00B53DE0">
        <w:rPr>
          <w:rFonts w:asciiTheme="minorHAnsi" w:hAnsiTheme="minorHAnsi" w:cstheme="minorHAnsi"/>
          <w:b/>
          <w:bCs/>
          <w:sz w:val="24"/>
          <w:szCs w:val="24"/>
          <w:lang w:val="en-US"/>
        </w:rPr>
        <w:t xml:space="preserve">. </w:t>
      </w:r>
    </w:p>
    <w:p w14:paraId="677F71E1" w14:textId="77777777" w:rsidR="00536653" w:rsidRDefault="00536653" w:rsidP="00796537">
      <w:pPr>
        <w:jc w:val="center"/>
        <w:rPr>
          <w:rFonts w:asciiTheme="minorHAnsi" w:hAnsiTheme="minorHAnsi" w:cstheme="minorHAnsi"/>
          <w:b/>
          <w:bCs/>
          <w:color w:val="002060"/>
          <w:sz w:val="48"/>
          <w:szCs w:val="48"/>
        </w:rPr>
      </w:pPr>
    </w:p>
    <w:p w14:paraId="407F8D88" w14:textId="00D43199" w:rsidR="00796537" w:rsidRPr="00300D3A" w:rsidRDefault="005E07DF" w:rsidP="00796537">
      <w:pPr>
        <w:jc w:val="center"/>
        <w:rPr>
          <w:rFonts w:asciiTheme="minorHAnsi" w:hAnsiTheme="minorHAnsi" w:cstheme="minorHAnsi"/>
          <w:b/>
          <w:bCs/>
          <w:color w:val="002060"/>
          <w:sz w:val="24"/>
          <w:szCs w:val="24"/>
        </w:rPr>
      </w:pPr>
      <w:r w:rsidRPr="00CB186D">
        <w:rPr>
          <w:rFonts w:asciiTheme="minorHAnsi" w:hAnsiTheme="minorHAnsi" w:cstheme="minorHAnsi"/>
          <w:b/>
          <w:bCs/>
          <w:color w:val="002060"/>
          <w:sz w:val="48"/>
          <w:szCs w:val="48"/>
        </w:rPr>
        <w:t>And Finally</w:t>
      </w:r>
    </w:p>
    <w:p w14:paraId="0C34929B" w14:textId="0955B3F6" w:rsidR="00943508" w:rsidRPr="00943508" w:rsidRDefault="00943508" w:rsidP="00943508">
      <w:pPr>
        <w:pStyle w:val="NoSpacing"/>
        <w:jc w:val="center"/>
        <w:rPr>
          <w:rFonts w:asciiTheme="minorHAnsi" w:hAnsiTheme="minorHAnsi" w:cstheme="minorHAnsi"/>
          <w:b/>
          <w:bCs/>
          <w:color w:val="0070C0"/>
          <w:sz w:val="48"/>
          <w:szCs w:val="48"/>
        </w:rPr>
      </w:pPr>
      <w:r w:rsidRPr="00943508">
        <w:rPr>
          <w:rFonts w:asciiTheme="minorHAnsi" w:hAnsiTheme="minorHAnsi" w:cstheme="minorHAnsi"/>
          <w:b/>
          <w:bCs/>
          <w:color w:val="0070C0"/>
          <w:sz w:val="48"/>
          <w:szCs w:val="48"/>
        </w:rPr>
        <w:t>New Children and Families Worker Appointed</w:t>
      </w:r>
    </w:p>
    <w:p w14:paraId="57E8EC65" w14:textId="2CE96891" w:rsidR="00943508" w:rsidRPr="00943508" w:rsidRDefault="00943508" w:rsidP="00943508">
      <w:pPr>
        <w:pStyle w:val="NoSpacing"/>
        <w:rPr>
          <w:rFonts w:asciiTheme="minorHAnsi" w:hAnsiTheme="minorHAnsi" w:cstheme="minorHAnsi"/>
          <w:sz w:val="24"/>
          <w:szCs w:val="24"/>
        </w:rPr>
      </w:pPr>
      <w:r w:rsidRPr="00943508">
        <w:rPr>
          <w:rFonts w:asciiTheme="minorHAnsi" w:hAnsiTheme="minorHAnsi" w:cstheme="minorHAnsi"/>
          <w:b/>
          <w:bCs/>
          <w:noProof/>
          <w:snapToGrid/>
          <w:sz w:val="24"/>
          <w:szCs w:val="24"/>
        </w:rPr>
        <w:drawing>
          <wp:anchor distT="0" distB="0" distL="114300" distR="114300" simplePos="0" relativeHeight="251827209" behindDoc="1" locked="0" layoutInCell="1" allowOverlap="1" wp14:anchorId="77F4DE42" wp14:editId="3C367B0E">
            <wp:simplePos x="0" y="0"/>
            <wp:positionH relativeFrom="column">
              <wp:posOffset>3152775</wp:posOffset>
            </wp:positionH>
            <wp:positionV relativeFrom="paragraph">
              <wp:posOffset>107950</wp:posOffset>
            </wp:positionV>
            <wp:extent cx="3048635" cy="2286000"/>
            <wp:effectExtent l="0" t="0" r="0" b="0"/>
            <wp:wrapTight wrapText="bothSides">
              <wp:wrapPolygon edited="0">
                <wp:start x="0" y="0"/>
                <wp:lineTo x="0" y="21420"/>
                <wp:lineTo x="21461" y="21420"/>
                <wp:lineTo x="21461" y="0"/>
                <wp:lineTo x="0" y="0"/>
              </wp:wrapPolygon>
            </wp:wrapTight>
            <wp:docPr id="968614351" name="Picture 1" descr="A group of children sitt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14351" name="Picture 1" descr="A group of children sitting on the floo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48635" cy="2286000"/>
                    </a:xfrm>
                    <a:prstGeom prst="rect">
                      <a:avLst/>
                    </a:prstGeom>
                  </pic:spPr>
                </pic:pic>
              </a:graphicData>
            </a:graphic>
            <wp14:sizeRelH relativeFrom="margin">
              <wp14:pctWidth>0</wp14:pctWidth>
            </wp14:sizeRelH>
            <wp14:sizeRelV relativeFrom="margin">
              <wp14:pctHeight>0</wp14:pctHeight>
            </wp14:sizeRelV>
          </wp:anchor>
        </w:drawing>
      </w:r>
      <w:r w:rsidRPr="00943508">
        <w:rPr>
          <w:rFonts w:asciiTheme="minorHAnsi" w:hAnsiTheme="minorHAnsi" w:cstheme="minorHAnsi"/>
          <w:b/>
          <w:bCs/>
          <w:sz w:val="24"/>
          <w:szCs w:val="24"/>
        </w:rPr>
        <w:t>Shiregreen URC, Sheffield</w:t>
      </w:r>
      <w:r w:rsidRPr="00943508">
        <w:rPr>
          <w:rFonts w:asciiTheme="minorHAnsi" w:hAnsiTheme="minorHAnsi" w:cstheme="minorHAnsi"/>
          <w:sz w:val="24"/>
          <w:szCs w:val="24"/>
        </w:rPr>
        <w:t>, welcomes Tracey Winfrow as their new worker with children, young people and families from April. Tracey has a wide range of experience in churches, schools and chaplaincy in South Yorkshire.</w:t>
      </w:r>
    </w:p>
    <w:p w14:paraId="1DC1BF5A" w14:textId="115D4956" w:rsidR="00943508" w:rsidRPr="00943508" w:rsidRDefault="00943508" w:rsidP="00943508">
      <w:pPr>
        <w:pStyle w:val="NoSpacing"/>
        <w:rPr>
          <w:rFonts w:asciiTheme="minorHAnsi" w:hAnsiTheme="minorHAnsi" w:cstheme="minorHAnsi"/>
          <w:sz w:val="24"/>
          <w:szCs w:val="24"/>
        </w:rPr>
      </w:pPr>
      <w:r>
        <w:rPr>
          <w:noProof/>
        </w:rPr>
        <mc:AlternateContent>
          <mc:Choice Requires="wps">
            <w:drawing>
              <wp:anchor distT="0" distB="0" distL="114300" distR="114300" simplePos="0" relativeHeight="251829257" behindDoc="1" locked="0" layoutInCell="1" allowOverlap="1" wp14:anchorId="2A05D9DA" wp14:editId="76829CA8">
                <wp:simplePos x="0" y="0"/>
                <wp:positionH relativeFrom="column">
                  <wp:posOffset>3150870</wp:posOffset>
                </wp:positionH>
                <wp:positionV relativeFrom="paragraph">
                  <wp:posOffset>1292225</wp:posOffset>
                </wp:positionV>
                <wp:extent cx="3051175" cy="304800"/>
                <wp:effectExtent l="0" t="0" r="0" b="0"/>
                <wp:wrapTight wrapText="bothSides">
                  <wp:wrapPolygon edited="0">
                    <wp:start x="0" y="0"/>
                    <wp:lineTo x="0" y="20250"/>
                    <wp:lineTo x="21443" y="20250"/>
                    <wp:lineTo x="21443" y="0"/>
                    <wp:lineTo x="0" y="0"/>
                  </wp:wrapPolygon>
                </wp:wrapTight>
                <wp:docPr id="1711359981" name="Text Box 1"/>
                <wp:cNvGraphicFramePr/>
                <a:graphic xmlns:a="http://schemas.openxmlformats.org/drawingml/2006/main">
                  <a:graphicData uri="http://schemas.microsoft.com/office/word/2010/wordprocessingShape">
                    <wps:wsp>
                      <wps:cNvSpPr txBox="1"/>
                      <wps:spPr>
                        <a:xfrm>
                          <a:off x="0" y="0"/>
                          <a:ext cx="3051175" cy="304800"/>
                        </a:xfrm>
                        <a:prstGeom prst="rect">
                          <a:avLst/>
                        </a:prstGeom>
                        <a:solidFill>
                          <a:prstClr val="white"/>
                        </a:solidFill>
                        <a:ln>
                          <a:noFill/>
                        </a:ln>
                      </wps:spPr>
                      <wps:txbx>
                        <w:txbxContent>
                          <w:p w14:paraId="4C3BF0A8" w14:textId="1C48D186" w:rsidR="00943508" w:rsidRPr="00682F61" w:rsidRDefault="00943508" w:rsidP="00943508">
                            <w:pPr>
                              <w:pStyle w:val="Caption"/>
                              <w:rPr>
                                <w:rFonts w:cstheme="minorHAnsi"/>
                                <w:b/>
                                <w:bCs/>
                                <w:noProof/>
                              </w:rPr>
                            </w:pPr>
                            <w:r>
                              <w:t>Tracey seen here sharing the Easter story with some of the Shiregreen children this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5D9DA" id="_x0000_t202" coordsize="21600,21600" o:spt="202" path="m,l,21600r21600,l21600,xe">
                <v:stroke joinstyle="miter"/>
                <v:path gradientshapeok="t" o:connecttype="rect"/>
              </v:shapetype>
              <v:shape id="Text Box 1" o:spid="_x0000_s1026" type="#_x0000_t202" style="position:absolute;margin-left:248.1pt;margin-top:101.75pt;width:240.25pt;height:24pt;z-index:-25148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l0GwIAADsEAAAOAAAAZHJzL2Uyb0RvYy54bWysU8Fu2zAMvQ/YPwi6L3badSuMOEWWIsOA&#10;oC2QDj0rshwLkEWNUmJnXz9KjpOu22nYRaZFiuR7fJzd9a1hB4Vegy35dJJzpqyESttdyb8/rz7c&#10;cuaDsJUwYFXJj8rzu/n7d7POFeoKGjCVQkZJrC86V/ImBFdkmZeNaoWfgFOWnDVgKwL94i6rUHSU&#10;vTXZVZ5/yjrAyiFI5T3d3g9OPk/561rJ8FjXXgVmSk69hXRiOrfxzOYzUexQuEbLUxviH7pohbZU&#10;9JzqXgTB9qj/SNVqieChDhMJbQZ1raVKGAjNNH+DZtMIpxIWIse7M03+/6WVD4eNe0IW+i/Q0wAj&#10;IZ3zhafLiKevsY1f6pSRnyg8nmlTfWCSLq/zm+n08w1nknzX+cfbPPGaXV479OGrgpZFo+RIY0ls&#10;icPaB6pIoWNILObB6GqljYk/0bE0yA6CRtg1OqjYI734LcrYGGshvhrc8Sa7QIlW6Lf9Cd8WqiPB&#10;RhgU4Z1caSq0Fj48CSQJEFKSdXikozbQlRxOFmcN4M+/3cd4mgx5OetIUiX3P/YCFWfmm6WZRf2N&#10;Bo7GdjTsvl0CQZzSwjiZTHqAwYxmjdC+kNoXsQq5hJVUq+RhNJdhEDZti1SLRQoilTkR1nbjZEw9&#10;Evrcvwh0p3EEGuQDjGITxZupDLEDvYt9gFqnkUVCBxZPPJNC01xO2xRX4PV/irrs/PwXAAAA//8D&#10;AFBLAwQUAAYACAAAACEAVdT3i+EAAAALAQAADwAAAGRycy9kb3ducmV2LnhtbEyPwU7DMAyG70i8&#10;Q2QkLoilK7RjpekEG7vBYWPa2WtCW9E4VZOu3dtjTnC0/en39+erybbibHrfOFIwn0UgDJVON1Qp&#10;OHxu759A+ICksXVkFFyMh1VxfZVjpt1IO3Peh0pwCPkMFdQhdJmUvqyNRT9znSG+fbneYuCxr6Tu&#10;ceRw28o4ilJpsSH+UGNn1rUpv/eDVZBu+mHc0fpuc3h7x4+uio+vl6NStzfTyzOIYKbwB8OvPqtD&#10;wU4nN5D2olXwuExjRhXE0UMCgonlIl2AOPEmmScgi1z+71D8AAAA//8DAFBLAQItABQABgAIAAAA&#10;IQC2gziS/gAAAOEBAAATAAAAAAAAAAAAAAAAAAAAAABbQ29udGVudF9UeXBlc10ueG1sUEsBAi0A&#10;FAAGAAgAAAAhADj9If/WAAAAlAEAAAsAAAAAAAAAAAAAAAAALwEAAF9yZWxzLy5yZWxzUEsBAi0A&#10;FAAGAAgAAAAhACt4GXQbAgAAOwQAAA4AAAAAAAAAAAAAAAAALgIAAGRycy9lMm9Eb2MueG1sUEsB&#10;Ai0AFAAGAAgAAAAhAFXU94vhAAAACwEAAA8AAAAAAAAAAAAAAAAAdQQAAGRycy9kb3ducmV2Lnht&#10;bFBLBQYAAAAABAAEAPMAAACDBQAAAAA=&#10;" stroked="f">
                <v:textbox inset="0,0,0,0">
                  <w:txbxContent>
                    <w:p w14:paraId="4C3BF0A8" w14:textId="1C48D186" w:rsidR="00943508" w:rsidRPr="00682F61" w:rsidRDefault="00943508" w:rsidP="00943508">
                      <w:pPr>
                        <w:pStyle w:val="Caption"/>
                        <w:rPr>
                          <w:rFonts w:cstheme="minorHAnsi"/>
                          <w:b/>
                          <w:bCs/>
                          <w:noProof/>
                        </w:rPr>
                      </w:pPr>
                      <w:r>
                        <w:t>Tracey seen here sharing the Easter story with some of the Shiregreen children this year</w:t>
                      </w:r>
                    </w:p>
                  </w:txbxContent>
                </v:textbox>
                <w10:wrap type="tight"/>
              </v:shape>
            </w:pict>
          </mc:Fallback>
        </mc:AlternateContent>
      </w:r>
      <w:r w:rsidRPr="00943508">
        <w:rPr>
          <w:rFonts w:asciiTheme="minorHAnsi" w:hAnsiTheme="minorHAnsi" w:cstheme="minorHAnsi"/>
          <w:sz w:val="24"/>
          <w:szCs w:val="24"/>
        </w:rPr>
        <w:t>Tracey will strengthen the work with younger members of the community and their families as the church rebuilds its provision for parents and youngsters after COVID. Already offering therapy space for children with issues and links with the local primary school, it is hoped to develop support for toddlers to teens and those who care for them.</w:t>
      </w:r>
    </w:p>
    <w:p w14:paraId="2CD69F50" w14:textId="7609C912" w:rsidR="00943508" w:rsidRPr="00943508" w:rsidRDefault="00943508" w:rsidP="00943508">
      <w:pPr>
        <w:pStyle w:val="NoSpacing"/>
        <w:rPr>
          <w:rFonts w:asciiTheme="minorHAnsi" w:hAnsiTheme="minorHAnsi" w:cstheme="minorHAnsi"/>
          <w:sz w:val="24"/>
          <w:szCs w:val="24"/>
        </w:rPr>
      </w:pPr>
      <w:r w:rsidRPr="00943508">
        <w:rPr>
          <w:rFonts w:asciiTheme="minorHAnsi" w:hAnsiTheme="minorHAnsi" w:cstheme="minorHAnsi"/>
          <w:sz w:val="24"/>
          <w:szCs w:val="24"/>
        </w:rPr>
        <w:t>Having already organised an Easter Trail for children and carers, Tracey is now planning to restart a toddler group in mid-April and strengthen the contacts with local primary schools.</w:t>
      </w:r>
    </w:p>
    <w:p w14:paraId="40AA7BB5" w14:textId="77777777" w:rsidR="00943508" w:rsidRPr="00943508" w:rsidRDefault="00943508" w:rsidP="00943508">
      <w:pPr>
        <w:pStyle w:val="NoSpacing"/>
        <w:rPr>
          <w:rFonts w:asciiTheme="minorHAnsi" w:hAnsiTheme="minorHAnsi" w:cstheme="minorHAnsi"/>
          <w:sz w:val="24"/>
          <w:szCs w:val="24"/>
        </w:rPr>
      </w:pPr>
      <w:r w:rsidRPr="00943508">
        <w:rPr>
          <w:rFonts w:asciiTheme="minorHAnsi" w:hAnsiTheme="minorHAnsi" w:cstheme="minorHAnsi"/>
          <w:sz w:val="24"/>
          <w:szCs w:val="24"/>
        </w:rPr>
        <w:t>Tracey will be officially commissioned at a service on April 14th, led by Revd. Barry Welch, one of the URC Team Sheffield ministers.</w:t>
      </w:r>
    </w:p>
    <w:p w14:paraId="35DA53CC" w14:textId="77777777" w:rsidR="00943508" w:rsidRDefault="00943508" w:rsidP="00262B99">
      <w:pPr>
        <w:pStyle w:val="NoSpacing"/>
        <w:rPr>
          <w:rFonts w:asciiTheme="minorHAnsi" w:hAnsiTheme="minorHAnsi" w:cstheme="minorHAnsi"/>
          <w:sz w:val="24"/>
          <w:szCs w:val="24"/>
        </w:rPr>
      </w:pPr>
    </w:p>
    <w:p w14:paraId="51741B79" w14:textId="77777777" w:rsidR="00943508" w:rsidRDefault="00943508" w:rsidP="00262B99">
      <w:pPr>
        <w:pStyle w:val="NoSpacing"/>
        <w:rPr>
          <w:rFonts w:asciiTheme="minorHAnsi" w:hAnsiTheme="minorHAnsi" w:cstheme="minorHAnsi"/>
          <w:sz w:val="24"/>
          <w:szCs w:val="24"/>
        </w:rPr>
      </w:pPr>
    </w:p>
    <w:p w14:paraId="41F47FAB" w14:textId="13CD9905" w:rsidR="00262B99" w:rsidRPr="00AA7222" w:rsidRDefault="00262B99" w:rsidP="00262B99">
      <w:pPr>
        <w:pStyle w:val="NoSpacing"/>
        <w:rPr>
          <w:rFonts w:asciiTheme="minorHAnsi" w:hAnsiTheme="minorHAnsi" w:cstheme="minorHAnsi"/>
          <w:sz w:val="40"/>
          <w:szCs w:val="40"/>
        </w:rPr>
      </w:pPr>
      <w:r w:rsidRPr="00AA7222">
        <w:rPr>
          <w:rFonts w:asciiTheme="minorHAnsi" w:hAnsiTheme="minorHAnsi" w:cstheme="minorHAnsi"/>
          <w:sz w:val="40"/>
          <w:szCs w:val="40"/>
        </w:rPr>
        <w:t xml:space="preserve">If you have a good news story from your part of the Synod, drop me a line at </w:t>
      </w:r>
      <w:hyperlink r:id="rId66" w:history="1">
        <w:r w:rsidRPr="00AA7222">
          <w:rPr>
            <w:rStyle w:val="Hyperlink"/>
            <w:rFonts w:asciiTheme="minorHAnsi" w:hAnsiTheme="minorHAnsi" w:cstheme="minorHAnsi"/>
            <w:b/>
            <w:bCs/>
            <w:sz w:val="40"/>
            <w:szCs w:val="40"/>
          </w:rPr>
          <w:t>clerk@urcyorkshire.org.uk</w:t>
        </w:r>
      </w:hyperlink>
      <w:r w:rsidRPr="00AA7222">
        <w:rPr>
          <w:rFonts w:asciiTheme="minorHAnsi" w:hAnsiTheme="minorHAnsi" w:cstheme="minorHAnsi"/>
          <w:sz w:val="40"/>
          <w:szCs w:val="40"/>
        </w:rPr>
        <w:t xml:space="preserve"> and I’ll make sure it hits the back page!! </w:t>
      </w:r>
    </w:p>
    <w:p w14:paraId="64925566" w14:textId="185B429E" w:rsidR="00262B99" w:rsidRPr="00AA7222" w:rsidRDefault="00262B99" w:rsidP="00400A69">
      <w:pPr>
        <w:pStyle w:val="NoSpacing"/>
        <w:rPr>
          <w:rFonts w:asciiTheme="minorHAnsi" w:hAnsiTheme="minorHAnsi" w:cstheme="minorHAnsi"/>
          <w:sz w:val="40"/>
          <w:szCs w:val="40"/>
        </w:rPr>
      </w:pPr>
    </w:p>
    <w:p w14:paraId="4E33D4CD" w14:textId="648E8CCE" w:rsidR="008216A7" w:rsidRPr="00AA7222" w:rsidRDefault="008216A7" w:rsidP="00400A69">
      <w:pPr>
        <w:pStyle w:val="NoSpacing"/>
        <w:rPr>
          <w:rFonts w:asciiTheme="minorHAnsi" w:hAnsiTheme="minorHAnsi" w:cstheme="minorHAnsi"/>
          <w:sz w:val="40"/>
          <w:szCs w:val="40"/>
        </w:rPr>
      </w:pPr>
      <w:r w:rsidRPr="00AA7222">
        <w:rPr>
          <w:rFonts w:asciiTheme="minorHAnsi" w:hAnsiTheme="minorHAnsi" w:cstheme="minorHAnsi"/>
          <w:sz w:val="40"/>
          <w:szCs w:val="40"/>
        </w:rPr>
        <w:t xml:space="preserve">You can </w:t>
      </w:r>
      <w:r w:rsidR="00040233" w:rsidRPr="00AA7222">
        <w:rPr>
          <w:rFonts w:asciiTheme="minorHAnsi" w:hAnsiTheme="minorHAnsi" w:cstheme="minorHAnsi"/>
          <w:sz w:val="40"/>
          <w:szCs w:val="40"/>
        </w:rPr>
        <w:t xml:space="preserve">also </w:t>
      </w:r>
      <w:r w:rsidRPr="00AA7222">
        <w:rPr>
          <w:rFonts w:asciiTheme="minorHAnsi" w:hAnsiTheme="minorHAnsi" w:cstheme="minorHAnsi"/>
          <w:sz w:val="40"/>
          <w:szCs w:val="40"/>
        </w:rPr>
        <w:t xml:space="preserve">keep an eye on all our social media platforms for news; on the website at </w:t>
      </w:r>
      <w:hyperlink r:id="rId67" w:history="1">
        <w:r w:rsidRPr="00AA7222">
          <w:rPr>
            <w:rStyle w:val="Hyperlink"/>
            <w:rFonts w:asciiTheme="minorHAnsi" w:hAnsiTheme="minorHAnsi" w:cstheme="minorHAnsi"/>
            <w:b/>
            <w:sz w:val="40"/>
            <w:szCs w:val="40"/>
          </w:rPr>
          <w:t>Home - URC Yorkshire Synod</w:t>
        </w:r>
      </w:hyperlink>
      <w:r w:rsidRPr="00AA7222">
        <w:rPr>
          <w:rFonts w:asciiTheme="minorHAnsi" w:hAnsiTheme="minorHAnsi" w:cstheme="minorHAnsi"/>
          <w:sz w:val="40"/>
          <w:szCs w:val="40"/>
        </w:rPr>
        <w:t xml:space="preserve">, the </w:t>
      </w:r>
      <w:r w:rsidR="00C4689D" w:rsidRPr="00AA7222">
        <w:rPr>
          <w:rFonts w:asciiTheme="minorHAnsi" w:hAnsiTheme="minorHAnsi" w:cstheme="minorHAnsi"/>
          <w:sz w:val="40"/>
          <w:szCs w:val="40"/>
        </w:rPr>
        <w:t>Facebook</w:t>
      </w:r>
      <w:r w:rsidRPr="00AA7222">
        <w:rPr>
          <w:rFonts w:asciiTheme="minorHAnsi" w:hAnsiTheme="minorHAnsi" w:cstheme="minorHAnsi"/>
          <w:sz w:val="40"/>
          <w:szCs w:val="40"/>
        </w:rPr>
        <w:t xml:space="preserve"> pages at </w:t>
      </w:r>
      <w:hyperlink r:id="rId68" w:history="1">
        <w:r w:rsidRPr="00AA7222">
          <w:rPr>
            <w:rStyle w:val="Hyperlink"/>
            <w:rFonts w:asciiTheme="minorHAnsi" w:hAnsiTheme="minorHAnsi" w:cstheme="minorHAnsi"/>
            <w:b/>
            <w:sz w:val="40"/>
            <w:szCs w:val="40"/>
          </w:rPr>
          <w:t>United Reformed Church in Yorkshire - Home | Facebook</w:t>
        </w:r>
      </w:hyperlink>
      <w:r w:rsidRPr="00AA7222">
        <w:rPr>
          <w:rFonts w:asciiTheme="minorHAnsi" w:hAnsiTheme="minorHAnsi" w:cstheme="minorHAnsi"/>
          <w:sz w:val="40"/>
          <w:szCs w:val="40"/>
        </w:rPr>
        <w:t xml:space="preserve"> and </w:t>
      </w:r>
      <w:hyperlink r:id="rId69" w:history="1">
        <w:r w:rsidRPr="00AA7222">
          <w:rPr>
            <w:rStyle w:val="Hyperlink"/>
            <w:rFonts w:asciiTheme="minorHAnsi" w:hAnsiTheme="minorHAnsi" w:cstheme="minorHAnsi"/>
            <w:b/>
            <w:sz w:val="40"/>
            <w:szCs w:val="40"/>
          </w:rPr>
          <w:t>Wilderness URC Yorkshire - Home | Facebook</w:t>
        </w:r>
      </w:hyperlink>
      <w:r w:rsidRPr="00AA7222">
        <w:rPr>
          <w:rFonts w:asciiTheme="minorHAnsi" w:hAnsiTheme="minorHAnsi" w:cstheme="minorHAnsi"/>
          <w:sz w:val="40"/>
          <w:szCs w:val="40"/>
        </w:rPr>
        <w:t xml:space="preserve">, the YouTube page at </w:t>
      </w:r>
      <w:hyperlink r:id="rId70" w:history="1">
        <w:r w:rsidRPr="00AA7222">
          <w:rPr>
            <w:rStyle w:val="Hyperlink"/>
            <w:rFonts w:asciiTheme="minorHAnsi" w:hAnsiTheme="minorHAnsi" w:cstheme="minorHAnsi"/>
            <w:b/>
            <w:sz w:val="40"/>
            <w:szCs w:val="40"/>
          </w:rPr>
          <w:t>URC Yorkshire - YouTube</w:t>
        </w:r>
      </w:hyperlink>
      <w:r w:rsidRPr="00AA7222">
        <w:rPr>
          <w:rFonts w:asciiTheme="minorHAnsi" w:hAnsiTheme="minorHAnsi" w:cstheme="minorHAnsi"/>
          <w:sz w:val="40"/>
          <w:szCs w:val="40"/>
        </w:rPr>
        <w:t xml:space="preserve"> and the Twitter page at </w:t>
      </w:r>
      <w:hyperlink r:id="rId71" w:history="1">
        <w:r w:rsidRPr="00AA7222">
          <w:rPr>
            <w:rStyle w:val="Hyperlink"/>
            <w:rFonts w:asciiTheme="minorHAnsi" w:hAnsiTheme="minorHAnsi" w:cstheme="minorHAnsi"/>
            <w:b/>
            <w:sz w:val="40"/>
            <w:szCs w:val="40"/>
          </w:rPr>
          <w:t>URC in Yorkshire (@URCYorkshire) / Twitter</w:t>
        </w:r>
      </w:hyperlink>
      <w:r w:rsidRPr="00AA7222">
        <w:rPr>
          <w:rFonts w:asciiTheme="minorHAnsi" w:hAnsiTheme="minorHAnsi" w:cstheme="minorHAnsi"/>
          <w:sz w:val="40"/>
          <w:szCs w:val="40"/>
        </w:rPr>
        <w:t>.</w:t>
      </w:r>
    </w:p>
    <w:p w14:paraId="1FD3645E" w14:textId="63941D62" w:rsidR="00A43D67" w:rsidRDefault="00A43D67" w:rsidP="005E07DF">
      <w:pPr>
        <w:pStyle w:val="NoSpacing"/>
        <w:rPr>
          <w:rFonts w:asciiTheme="minorHAnsi" w:eastAsia="Calibri" w:hAnsiTheme="minorHAnsi" w:cstheme="minorHAnsi"/>
          <w:b/>
          <w:bCs/>
          <w:color w:val="C00000"/>
          <w:sz w:val="24"/>
          <w:szCs w:val="24"/>
          <w:u w:val="single"/>
        </w:rPr>
      </w:pPr>
    </w:p>
    <w:sectPr w:rsidR="00A43D6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6"/>
  </w:num>
  <w:num w:numId="2" w16cid:durableId="1853101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
  </w:num>
  <w:num w:numId="4" w16cid:durableId="2113472804">
    <w:abstractNumId w:val="5"/>
  </w:num>
  <w:num w:numId="5" w16cid:durableId="809060073">
    <w:abstractNumId w:val="0"/>
  </w:num>
  <w:num w:numId="6" w16cid:durableId="851186805">
    <w:abstractNumId w:val="2"/>
  </w:num>
  <w:num w:numId="7" w16cid:durableId="97321390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508E"/>
    <w:rsid w:val="000153AD"/>
    <w:rsid w:val="00015501"/>
    <w:rsid w:val="00016249"/>
    <w:rsid w:val="00022397"/>
    <w:rsid w:val="00022F0E"/>
    <w:rsid w:val="00024CD6"/>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07FA"/>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6D03"/>
    <w:rsid w:val="00197A41"/>
    <w:rsid w:val="001A0752"/>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F84"/>
    <w:rsid w:val="001C5000"/>
    <w:rsid w:val="001C7E4B"/>
    <w:rsid w:val="001D032D"/>
    <w:rsid w:val="001D1DB6"/>
    <w:rsid w:val="001D1DDA"/>
    <w:rsid w:val="001D2BD2"/>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1F1"/>
    <w:rsid w:val="002048F2"/>
    <w:rsid w:val="0020544A"/>
    <w:rsid w:val="00206B7C"/>
    <w:rsid w:val="00206E8E"/>
    <w:rsid w:val="00211E51"/>
    <w:rsid w:val="0021362B"/>
    <w:rsid w:val="0021663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9FE"/>
    <w:rsid w:val="002A6F54"/>
    <w:rsid w:val="002A7852"/>
    <w:rsid w:val="002A7E11"/>
    <w:rsid w:val="002B04B2"/>
    <w:rsid w:val="002B0B12"/>
    <w:rsid w:val="002B15EA"/>
    <w:rsid w:val="002B1D06"/>
    <w:rsid w:val="002B2314"/>
    <w:rsid w:val="002B3694"/>
    <w:rsid w:val="002B36D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0D3A"/>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5005E6"/>
    <w:rsid w:val="00500AB1"/>
    <w:rsid w:val="0050215A"/>
    <w:rsid w:val="00502853"/>
    <w:rsid w:val="0050289A"/>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2F67"/>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39D3"/>
    <w:rsid w:val="006D469C"/>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D5C"/>
    <w:rsid w:val="007D23AD"/>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4FF"/>
    <w:rsid w:val="007F35A5"/>
    <w:rsid w:val="007F38CB"/>
    <w:rsid w:val="007F437C"/>
    <w:rsid w:val="007F4924"/>
    <w:rsid w:val="007F54DF"/>
    <w:rsid w:val="007F711F"/>
    <w:rsid w:val="007F776C"/>
    <w:rsid w:val="00800950"/>
    <w:rsid w:val="008015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17B"/>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5531"/>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57D19"/>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79B5"/>
    <w:rsid w:val="00A805B4"/>
    <w:rsid w:val="00A82FDE"/>
    <w:rsid w:val="00A84792"/>
    <w:rsid w:val="00A84B3D"/>
    <w:rsid w:val="00A84E94"/>
    <w:rsid w:val="00A85FCB"/>
    <w:rsid w:val="00A9216E"/>
    <w:rsid w:val="00A93030"/>
    <w:rsid w:val="00A93925"/>
    <w:rsid w:val="00A95AE0"/>
    <w:rsid w:val="00A97291"/>
    <w:rsid w:val="00A97900"/>
    <w:rsid w:val="00A97C08"/>
    <w:rsid w:val="00AA0713"/>
    <w:rsid w:val="00AA4714"/>
    <w:rsid w:val="00AA58B5"/>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27068"/>
    <w:rsid w:val="00B30BCE"/>
    <w:rsid w:val="00B3173C"/>
    <w:rsid w:val="00B317C1"/>
    <w:rsid w:val="00B33C80"/>
    <w:rsid w:val="00B40D21"/>
    <w:rsid w:val="00B4304E"/>
    <w:rsid w:val="00B43627"/>
    <w:rsid w:val="00B4468E"/>
    <w:rsid w:val="00B4497F"/>
    <w:rsid w:val="00B44996"/>
    <w:rsid w:val="00B47786"/>
    <w:rsid w:val="00B479E6"/>
    <w:rsid w:val="00B511AC"/>
    <w:rsid w:val="00B512DE"/>
    <w:rsid w:val="00B51A5D"/>
    <w:rsid w:val="00B53DE0"/>
    <w:rsid w:val="00B551C8"/>
    <w:rsid w:val="00B56E7D"/>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566D"/>
    <w:rsid w:val="00B96536"/>
    <w:rsid w:val="00B97506"/>
    <w:rsid w:val="00B97650"/>
    <w:rsid w:val="00BA11AD"/>
    <w:rsid w:val="00BA41F1"/>
    <w:rsid w:val="00BA542B"/>
    <w:rsid w:val="00BA6FEB"/>
    <w:rsid w:val="00BB1000"/>
    <w:rsid w:val="00BB21B8"/>
    <w:rsid w:val="00BB4704"/>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602"/>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AAE"/>
    <w:rsid w:val="00C22E6E"/>
    <w:rsid w:val="00C23BA6"/>
    <w:rsid w:val="00C259A6"/>
    <w:rsid w:val="00C30126"/>
    <w:rsid w:val="00C31D46"/>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96266"/>
    <w:rsid w:val="00DA0008"/>
    <w:rsid w:val="00DA1918"/>
    <w:rsid w:val="00DA4153"/>
    <w:rsid w:val="00DA49A8"/>
    <w:rsid w:val="00DA74C6"/>
    <w:rsid w:val="00DA76D7"/>
    <w:rsid w:val="00DB0672"/>
    <w:rsid w:val="00DB0723"/>
    <w:rsid w:val="00DB7320"/>
    <w:rsid w:val="00DC298A"/>
    <w:rsid w:val="00DC3DC9"/>
    <w:rsid w:val="00DC4441"/>
    <w:rsid w:val="00DC7041"/>
    <w:rsid w:val="00DC7E6A"/>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36E56"/>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C19E8"/>
    <w:rsid w:val="00FC2CC9"/>
    <w:rsid w:val="00FC644A"/>
    <w:rsid w:val="00FC7C23"/>
    <w:rsid w:val="00FD132B"/>
    <w:rsid w:val="00FD1FE3"/>
    <w:rsid w:val="00FD21BD"/>
    <w:rsid w:val="00FD24BE"/>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0.jpeg"/><Relationship Id="rId42" Type="http://schemas.openxmlformats.org/officeDocument/2006/relationships/hyperlink" Target="https://give.christianaid.org.uk/donate/CAM-005943" TargetMode="External"/><Relationship Id="rId47" Type="http://schemas.openxmlformats.org/officeDocument/2006/relationships/hyperlink" Target="https://www.theosthinktank.co.uk/cmsfiles/URC-report-Final.pdf" TargetMode="External"/><Relationship Id="rId63" Type="http://schemas.openxmlformats.org/officeDocument/2006/relationships/hyperlink" Target="mailto:office@urcyorkshire.org.uk" TargetMode="External"/><Relationship Id="rId68" Type="http://schemas.openxmlformats.org/officeDocument/2006/relationships/hyperlink" Target="https://www.facebook.com/urcyorkshire"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s://saltairefestival.co.uk/events/world-heritage-day-2/" TargetMode="External"/><Relationship Id="rId32" Type="http://schemas.openxmlformats.org/officeDocument/2006/relationships/header" Target="header1.xml"/><Relationship Id="rId37" Type="http://schemas.openxmlformats.org/officeDocument/2006/relationships/hyperlink" Target="mailto:office@urcyorkshire.org.uk" TargetMode="External"/><Relationship Id="rId40" Type="http://schemas.openxmlformats.org/officeDocument/2006/relationships/hyperlink" Target="https://urc.org.uk/our-news-stories/christian-aid-middle-east-crisis-appeal/" TargetMode="External"/><Relationship Id="rId45" Type="http://schemas.openxmlformats.org/officeDocument/2006/relationships/image" Target="media/image19.jpeg"/><Relationship Id="rId53" Type="http://schemas.openxmlformats.org/officeDocument/2006/relationships/image" Target="media/image23.png"/><Relationship Id="rId58" Type="http://schemas.openxmlformats.org/officeDocument/2006/relationships/hyperlink" Target="https://www.westminster.cam.ac.uk/urc/events" TargetMode="External"/><Relationship Id="rId66" Type="http://schemas.openxmlformats.org/officeDocument/2006/relationships/hyperlink" Target="mailto:clerk@urcyorkshire.org.uk" TargetMode="Externa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hyperlink" Target="https://www.eventbrite.co.uk/e/accessibility-in-liturgy-and-worship-tickets-868555702487?aff=ebdssbdestsearch&amp;keep_tld=1" TargetMode="External"/><Relationship Id="rId14" Type="http://schemas.openxmlformats.org/officeDocument/2006/relationships/image" Target="media/image6.png"/><Relationship Id="rId22" Type="http://schemas.openxmlformats.org/officeDocument/2006/relationships/hyperlink" Target="mailto:g.morton50@ntlworld.com" TargetMode="External"/><Relationship Id="rId27" Type="http://schemas.openxmlformats.org/officeDocument/2006/relationships/image" Target="media/image13.jpeg"/><Relationship Id="rId30" Type="http://schemas.openxmlformats.org/officeDocument/2006/relationships/hyperlink" Target="mailto:mission@urc.org.uk" TargetMode="External"/><Relationship Id="rId35" Type="http://schemas.openxmlformats.org/officeDocument/2006/relationships/image" Target="media/image16.jpg"/><Relationship Id="rId43" Type="http://schemas.openxmlformats.org/officeDocument/2006/relationships/hyperlink" Target="https://urc.org.uk/your-church/church-local-and-global/commitment-for-life/israel-and-the-occupied-palestinian-territory/" TargetMode="External"/><Relationship Id="rId48" Type="http://schemas.openxmlformats.org/officeDocument/2006/relationships/image" Target="media/image21.jpeg"/><Relationship Id="rId56" Type="http://schemas.openxmlformats.org/officeDocument/2006/relationships/image" Target="media/image25.png"/><Relationship Id="rId64" Type="http://schemas.openxmlformats.org/officeDocument/2006/relationships/hyperlink" Target="mailto:mission@urc.org.uk" TargetMode="External"/><Relationship Id="rId69" Type="http://schemas.openxmlformats.org/officeDocument/2006/relationships/hyperlink" Target="https://www.facebook.com/wildernessyorkshireurc/" TargetMode="External"/><Relationship Id="rId8" Type="http://schemas.openxmlformats.org/officeDocument/2006/relationships/image" Target="media/image1.png"/><Relationship Id="rId51" Type="http://schemas.openxmlformats.org/officeDocument/2006/relationships/hyperlink" Target="mailto:children.youth@urc.org.u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17.jpg"/><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hyperlink" Target="https://urcyorkshire.org.uk/" TargetMode="External"/><Relationship Id="rId20" Type="http://schemas.openxmlformats.org/officeDocument/2006/relationships/image" Target="media/image9.png"/><Relationship Id="rId41" Type="http://schemas.openxmlformats.org/officeDocument/2006/relationships/hyperlink" Target="https://www.christianaid.org.uk/appeals/emergencies/middle-east-crisis-appeal" TargetMode="External"/><Relationship Id="rId54" Type="http://schemas.openxmlformats.org/officeDocument/2006/relationships/image" Target="media/image24.png"/><Relationship Id="rId62" Type="http://schemas.openxmlformats.org/officeDocument/2006/relationships/image" Target="cid:part1.a3WQMq40.Pm18looO@clara.co.uk" TargetMode="External"/><Relationship Id="rId70" Type="http://schemas.openxmlformats.org/officeDocument/2006/relationships/hyperlink" Target="https://www.youtube.com/channel/UCSAly5eC6tBlmY52dLxry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vangelist@urcyorkshire.org.uk" TargetMode="External"/><Relationship Id="rId23" Type="http://schemas.openxmlformats.org/officeDocument/2006/relationships/image" Target="media/image11.png"/><Relationship Id="rId28" Type="http://schemas.openxmlformats.org/officeDocument/2006/relationships/hyperlink" Target="https://saltaireinspired.org.uk/" TargetMode="External"/><Relationship Id="rId36" Type="http://schemas.openxmlformats.org/officeDocument/2006/relationships/hyperlink" Target="https://www.wydale.org" TargetMode="External"/><Relationship Id="rId49" Type="http://schemas.openxmlformats.org/officeDocument/2006/relationships/hyperlink" Target="https://eur01.safelinks.protection.outlook.com/?url=https%3A%2F%2Furc.org.uk%2Fgreenbelt%2F&amp;data=05%7C02%7Csamara.andrews%40urc.org.uk%7Cc34bfcdb4695467cefef08dc2d4b8bc0%7C3fd368e1f1d74a1e8e4045a843b55e89%7C0%7C0%7C638435049728785998%7CUnknown%7CTWFpbGZsb3d8eyJWIjoiMC4wLjAwMDAiLCJQIjoiV2luMzIiLCJBTiI6Ik1haWwiLCJXVCI6Mn0%3D%7C0%7C%7C%7C&amp;sdata=8V6a9UfLSOIWNmo0JDurNcH1LC82fTd3FPxiLPt4Ai8%3D&amp;reserved=0" TargetMode="External"/><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18.png"/><Relationship Id="rId52" Type="http://schemas.openxmlformats.org/officeDocument/2006/relationships/hyperlink" Target="https://www.greenbelt.org.uk/greenbelt-2024-dream-on/" TargetMode="External"/><Relationship Id="rId60" Type="http://schemas.openxmlformats.org/officeDocument/2006/relationships/image" Target="cid:part2.QDOeZv8m.8Gwq0pcX@clara.co.uk" TargetMode="External"/><Relationship Id="rId65" Type="http://schemas.openxmlformats.org/officeDocument/2006/relationships/image" Target="media/image2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cid:caa7adb1-dc86-4426-b293-82793169875f" TargetMode="External"/><Relationship Id="rId39" Type="http://schemas.openxmlformats.org/officeDocument/2006/relationships/hyperlink" Target="mailto:kathlonsdale@talktalk.net" TargetMode="External"/><Relationship Id="rId34" Type="http://schemas.openxmlformats.org/officeDocument/2006/relationships/hyperlink" Target="mailto:david.wood4@btinternet.com" TargetMode="External"/><Relationship Id="rId50" Type="http://schemas.openxmlformats.org/officeDocument/2006/relationships/image" Target="media/image22.jpeg"/><Relationship Id="rId55" Type="http://schemas.openxmlformats.org/officeDocument/2006/relationships/hyperlink" Target="https://urcyorkshire.org.uk/safeguarding/" TargetMode="External"/><Relationship Id="rId7" Type="http://schemas.openxmlformats.org/officeDocument/2006/relationships/endnotes" Target="endnotes.xml"/><Relationship Id="rId71" Type="http://schemas.openxmlformats.org/officeDocument/2006/relationships/hyperlink" Target="https://twitter.com/URCYorksh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16</Pages>
  <Words>3389</Words>
  <Characters>19262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18</cp:revision>
  <cp:lastPrinted>2024-02-22T09:15:00Z</cp:lastPrinted>
  <dcterms:created xsi:type="dcterms:W3CDTF">2024-03-25T08:38:00Z</dcterms:created>
  <dcterms:modified xsi:type="dcterms:W3CDTF">2024-04-11T10:43:00Z</dcterms:modified>
</cp:coreProperties>
</file>