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486FFCCA"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0048" behindDoc="1" locked="0" layoutInCell="1" allowOverlap="1" wp14:anchorId="438186D8" wp14:editId="0FC56E14">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7E95FD73"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Start w:id="1" w:name="_Hlk172798042"/>
      <w:bookmarkEnd w:id="0"/>
      <w:bookmarkEnd w:id="1"/>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467E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CD57D9">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3A760042" w:rsidR="00A37FE3" w:rsidRPr="005069FC" w:rsidRDefault="005525F8"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7</w:t>
      </w:r>
      <w:r w:rsidRPr="005525F8">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November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455AB3C1" w:rsidR="00713FEA" w:rsidRPr="0053226E" w:rsidRDefault="00713FEA" w:rsidP="00991FFC">
      <w:pPr>
        <w:rPr>
          <w:rFonts w:asciiTheme="minorHAnsi" w:eastAsia="Calibri" w:hAnsiTheme="minorHAnsi" w:cstheme="minorHAnsi"/>
          <w:bCs/>
          <w:noProof/>
          <w:color w:val="92D050"/>
          <w:sz w:val="12"/>
          <w:szCs w:val="12"/>
          <w:lang w:eastAsia="en-GB"/>
        </w:rPr>
      </w:pPr>
    </w:p>
    <w:p w14:paraId="61877A48" w14:textId="0C9FCBB0" w:rsidR="003F2566" w:rsidRPr="00C94E7B" w:rsidRDefault="005525F8" w:rsidP="003F2566">
      <w:pPr>
        <w:jc w:val="center"/>
        <w:rPr>
          <w:rFonts w:asciiTheme="minorHAnsi" w:hAnsiTheme="minorHAnsi"/>
          <w:b/>
          <w:noProof/>
          <w:snapToGrid/>
          <w:color w:val="E36C0A" w:themeColor="accent6" w:themeShade="BF"/>
          <w:sz w:val="48"/>
          <w:szCs w:val="48"/>
        </w:rPr>
      </w:pPr>
      <w:r>
        <w:rPr>
          <w:rFonts w:asciiTheme="minorHAnsi" w:hAnsiTheme="minorHAnsi"/>
          <w:b/>
          <w:noProof/>
          <w:snapToGrid/>
          <w:color w:val="7030A0"/>
          <w:sz w:val="48"/>
          <w:szCs w:val="48"/>
        </w:rPr>
        <w:t>REMEMBERING</w:t>
      </w:r>
    </w:p>
    <w:p w14:paraId="6D4E1405" w14:textId="1484F56B" w:rsidR="003F57F9" w:rsidRPr="0053226E" w:rsidRDefault="0053226E" w:rsidP="0053226E">
      <w:pPr>
        <w:pStyle w:val="NoSpacing"/>
        <w:rPr>
          <w:rFonts w:asciiTheme="minorHAnsi" w:hAnsiTheme="minorHAnsi" w:cstheme="minorHAnsi"/>
          <w:noProof/>
          <w:snapToGrid/>
          <w:sz w:val="24"/>
          <w:szCs w:val="24"/>
        </w:rPr>
      </w:pPr>
      <w:bookmarkStart w:id="2" w:name="_Hlk174525457"/>
      <w:bookmarkEnd w:id="2"/>
      <w:r w:rsidRPr="0053226E">
        <w:rPr>
          <w:rFonts w:asciiTheme="minorHAnsi" w:hAnsiTheme="minorHAnsi" w:cstheme="minorHAnsi"/>
          <w:noProof/>
          <w:color w:val="141414"/>
          <w:sz w:val="24"/>
          <w:szCs w:val="24"/>
        </w:rPr>
        <w:drawing>
          <wp:anchor distT="0" distB="0" distL="114300" distR="114300" simplePos="0" relativeHeight="251796480" behindDoc="1" locked="0" layoutInCell="1" allowOverlap="1" wp14:anchorId="161638A0" wp14:editId="4A9B9574">
            <wp:simplePos x="0" y="0"/>
            <wp:positionH relativeFrom="column">
              <wp:posOffset>3731895</wp:posOffset>
            </wp:positionH>
            <wp:positionV relativeFrom="paragraph">
              <wp:posOffset>845820</wp:posOffset>
            </wp:positionV>
            <wp:extent cx="2415540" cy="2409190"/>
            <wp:effectExtent l="0" t="0" r="3810" b="0"/>
            <wp:wrapTight wrapText="bothSides">
              <wp:wrapPolygon edited="0">
                <wp:start x="0" y="0"/>
                <wp:lineTo x="0" y="21349"/>
                <wp:lineTo x="21464" y="21349"/>
                <wp:lineTo x="21464" y="0"/>
                <wp:lineTo x="0" y="0"/>
              </wp:wrapPolygon>
            </wp:wrapTight>
            <wp:docPr id="1820280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80735" name="Picture 18202807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540" cy="2409190"/>
                    </a:xfrm>
                    <a:prstGeom prst="rect">
                      <a:avLst/>
                    </a:prstGeom>
                  </pic:spPr>
                </pic:pic>
              </a:graphicData>
            </a:graphic>
            <wp14:sizeRelH relativeFrom="margin">
              <wp14:pctWidth>0</wp14:pctWidth>
            </wp14:sizeRelH>
            <wp14:sizeRelV relativeFrom="margin">
              <wp14:pctHeight>0</wp14:pctHeight>
            </wp14:sizeRelV>
          </wp:anchor>
        </w:drawing>
      </w:r>
      <w:r w:rsidR="00C94E7B" w:rsidRPr="0053226E">
        <w:rPr>
          <w:rFonts w:asciiTheme="minorHAnsi" w:hAnsiTheme="minorHAnsi" w:cstheme="minorHAnsi"/>
          <w:noProof/>
          <w:snapToGrid/>
          <w:sz w:val="24"/>
          <w:szCs w:val="24"/>
        </w:rPr>
        <w:t>Th</w:t>
      </w:r>
      <w:r w:rsidR="003F57F9" w:rsidRPr="0053226E">
        <w:rPr>
          <w:rFonts w:asciiTheme="minorHAnsi" w:hAnsiTheme="minorHAnsi" w:cstheme="minorHAnsi"/>
          <w:noProof/>
          <w:snapToGrid/>
          <w:sz w:val="24"/>
          <w:szCs w:val="24"/>
        </w:rPr>
        <w:t>is coming week we enter what has become a season of remembering. Did you remember to put the clocks back an hour on Sunday 28</w:t>
      </w:r>
      <w:r w:rsidR="003F57F9" w:rsidRPr="0053226E">
        <w:rPr>
          <w:rFonts w:asciiTheme="minorHAnsi" w:hAnsiTheme="minorHAnsi" w:cstheme="minorHAnsi"/>
          <w:noProof/>
          <w:snapToGrid/>
          <w:sz w:val="24"/>
          <w:szCs w:val="24"/>
          <w:vertAlign w:val="superscript"/>
        </w:rPr>
        <w:t>th</w:t>
      </w:r>
      <w:r w:rsidR="003F57F9" w:rsidRPr="0053226E">
        <w:rPr>
          <w:rFonts w:asciiTheme="minorHAnsi" w:hAnsiTheme="minorHAnsi" w:cstheme="minorHAnsi"/>
          <w:noProof/>
          <w:snapToGrid/>
          <w:sz w:val="24"/>
          <w:szCs w:val="24"/>
        </w:rPr>
        <w:t xml:space="preserve"> October at the end of British Summer Time (or were you an hour early for the 10.30am service that morning)? Have you remembered, remembered the fifth of November, with its gunpowder, treason and plot? </w:t>
      </w:r>
      <w:r>
        <w:rPr>
          <w:rFonts w:asciiTheme="minorHAnsi" w:hAnsiTheme="minorHAnsi" w:cstheme="minorHAnsi"/>
          <w:noProof/>
          <w:snapToGrid/>
          <w:sz w:val="24"/>
          <w:szCs w:val="24"/>
        </w:rPr>
        <w:t>And d</w:t>
      </w:r>
      <w:r w:rsidR="003F57F9" w:rsidRPr="0053226E">
        <w:rPr>
          <w:rFonts w:asciiTheme="minorHAnsi" w:hAnsiTheme="minorHAnsi" w:cstheme="minorHAnsi"/>
          <w:noProof/>
          <w:snapToGrid/>
          <w:sz w:val="24"/>
          <w:szCs w:val="24"/>
        </w:rPr>
        <w:t>are I say have you remembered to start the process of boiling</w:t>
      </w:r>
      <w:r>
        <w:rPr>
          <w:rFonts w:asciiTheme="minorHAnsi" w:hAnsiTheme="minorHAnsi" w:cstheme="minorHAnsi"/>
          <w:noProof/>
          <w:snapToGrid/>
          <w:sz w:val="24"/>
          <w:szCs w:val="24"/>
        </w:rPr>
        <w:t xml:space="preserve"> up</w:t>
      </w:r>
      <w:r w:rsidR="003F57F9" w:rsidRPr="0053226E">
        <w:rPr>
          <w:rFonts w:asciiTheme="minorHAnsi" w:hAnsiTheme="minorHAnsi" w:cstheme="minorHAnsi"/>
          <w:noProof/>
          <w:snapToGrid/>
          <w:sz w:val="24"/>
          <w:szCs w:val="24"/>
        </w:rPr>
        <w:t xml:space="preserve"> the Christmas Brussel</w:t>
      </w:r>
      <w:r w:rsidRPr="0053226E">
        <w:rPr>
          <w:rFonts w:asciiTheme="minorHAnsi" w:hAnsiTheme="minorHAnsi" w:cstheme="minorHAnsi"/>
          <w:noProof/>
          <w:snapToGrid/>
          <w:sz w:val="24"/>
          <w:szCs w:val="24"/>
        </w:rPr>
        <w:t>s</w:t>
      </w:r>
      <w:r w:rsidR="003F57F9" w:rsidRPr="0053226E">
        <w:rPr>
          <w:rFonts w:asciiTheme="minorHAnsi" w:hAnsiTheme="minorHAnsi" w:cstheme="minorHAnsi"/>
          <w:noProof/>
          <w:snapToGrid/>
          <w:sz w:val="24"/>
          <w:szCs w:val="24"/>
        </w:rPr>
        <w:t xml:space="preserve"> Sprouts yet?</w:t>
      </w:r>
    </w:p>
    <w:p w14:paraId="19BF5AFA" w14:textId="2C2FAE52" w:rsidR="0053226E" w:rsidRDefault="003F57F9" w:rsidP="0053226E">
      <w:pPr>
        <w:pStyle w:val="NoSpacing"/>
        <w:rPr>
          <w:rFonts w:asciiTheme="minorHAnsi" w:hAnsiTheme="minorHAnsi" w:cstheme="minorHAnsi"/>
          <w:noProof/>
          <w:snapToGrid/>
          <w:sz w:val="24"/>
          <w:szCs w:val="24"/>
        </w:rPr>
      </w:pPr>
      <w:r w:rsidRPr="0053226E">
        <w:rPr>
          <w:rFonts w:asciiTheme="minorHAnsi" w:hAnsiTheme="minorHAnsi" w:cstheme="minorHAnsi"/>
          <w:noProof/>
          <w:snapToGrid/>
          <w:sz w:val="24"/>
          <w:szCs w:val="24"/>
        </w:rPr>
        <w:t>November 11</w:t>
      </w:r>
      <w:r w:rsidRPr="0053226E">
        <w:rPr>
          <w:rFonts w:asciiTheme="minorHAnsi" w:hAnsiTheme="minorHAnsi" w:cstheme="minorHAnsi"/>
          <w:noProof/>
          <w:snapToGrid/>
          <w:sz w:val="24"/>
          <w:szCs w:val="24"/>
          <w:vertAlign w:val="superscript"/>
        </w:rPr>
        <w:t>th</w:t>
      </w:r>
      <w:r w:rsidRPr="0053226E">
        <w:rPr>
          <w:rFonts w:asciiTheme="minorHAnsi" w:hAnsiTheme="minorHAnsi" w:cstheme="minorHAnsi"/>
          <w:noProof/>
          <w:snapToGrid/>
          <w:sz w:val="24"/>
          <w:szCs w:val="24"/>
        </w:rPr>
        <w:t xml:space="preserve"> has become the time, once again, when the the nation gives thanks to those who, for whatever reason, were taken from us through war. I am aware that there are many ways of marking this, from the high ceremony of the wreath laying at the Cenotaph in Whitehall and the civic events in our cities towns and villages, to quiet personal prayer in a hilltop cemetery with a lone Commmonwealth War Grave. </w:t>
      </w:r>
      <w:r w:rsidR="0053226E">
        <w:rPr>
          <w:rFonts w:asciiTheme="minorHAnsi" w:hAnsiTheme="minorHAnsi" w:cstheme="minorHAnsi"/>
          <w:noProof/>
          <w:snapToGrid/>
          <w:sz w:val="24"/>
          <w:szCs w:val="24"/>
        </w:rPr>
        <w:t>I’m also sure that many of our churches will be marking Remembrance Sunday on 10</w:t>
      </w:r>
      <w:r w:rsidR="0053226E" w:rsidRPr="0053226E">
        <w:rPr>
          <w:rFonts w:asciiTheme="minorHAnsi" w:hAnsiTheme="minorHAnsi" w:cstheme="minorHAnsi"/>
          <w:noProof/>
          <w:snapToGrid/>
          <w:sz w:val="24"/>
          <w:szCs w:val="24"/>
          <w:vertAlign w:val="superscript"/>
        </w:rPr>
        <w:t>th</w:t>
      </w:r>
      <w:r w:rsidR="0053226E">
        <w:rPr>
          <w:rFonts w:asciiTheme="minorHAnsi" w:hAnsiTheme="minorHAnsi" w:cstheme="minorHAnsi"/>
          <w:noProof/>
          <w:snapToGrid/>
          <w:sz w:val="24"/>
          <w:szCs w:val="24"/>
        </w:rPr>
        <w:t xml:space="preserve"> November in their own ways, either individually or as part of a community service.</w:t>
      </w:r>
    </w:p>
    <w:p w14:paraId="3BDCCE91" w14:textId="33C6522C" w:rsidR="00013568" w:rsidRPr="0053226E" w:rsidRDefault="003F57F9" w:rsidP="0053226E">
      <w:pPr>
        <w:pStyle w:val="NoSpacing"/>
        <w:rPr>
          <w:rFonts w:asciiTheme="minorHAnsi" w:hAnsiTheme="minorHAnsi" w:cstheme="minorHAnsi"/>
          <w:color w:val="141414"/>
          <w:sz w:val="24"/>
          <w:szCs w:val="24"/>
        </w:rPr>
      </w:pPr>
      <w:r w:rsidRPr="0053226E">
        <w:rPr>
          <w:rFonts w:asciiTheme="minorHAnsi" w:hAnsiTheme="minorHAnsi" w:cstheme="minorHAnsi"/>
          <w:noProof/>
          <w:snapToGrid/>
          <w:sz w:val="24"/>
          <w:szCs w:val="24"/>
        </w:rPr>
        <w:t>Similarly how we show outwardly how we remember is deeply personal. We see large poppies now on roadside lamp posts, on the front of vehicles, displays in shop fronts, in churches and on lapels. We also see poppies of different colours: red representing remembrance and hope, purple to remember the animals who were victims of war, the black poppy commemorates the contributions of black, African</w:t>
      </w:r>
      <w:r w:rsidR="00013568" w:rsidRPr="0053226E">
        <w:rPr>
          <w:rFonts w:asciiTheme="minorHAnsi" w:hAnsiTheme="minorHAnsi" w:cstheme="minorHAnsi"/>
          <w:noProof/>
          <w:sz w:val="24"/>
          <w:szCs w:val="24"/>
        </w:rPr>
        <w:t xml:space="preserve">, </w:t>
      </w:r>
      <w:r w:rsidRPr="0053226E">
        <w:rPr>
          <w:rFonts w:asciiTheme="minorHAnsi" w:hAnsiTheme="minorHAnsi" w:cstheme="minorHAnsi"/>
          <w:noProof/>
          <w:snapToGrid/>
          <w:sz w:val="24"/>
          <w:szCs w:val="24"/>
        </w:rPr>
        <w:t>Caribbean</w:t>
      </w:r>
      <w:r w:rsidR="00013568" w:rsidRPr="0053226E">
        <w:rPr>
          <w:rFonts w:asciiTheme="minorHAnsi" w:hAnsiTheme="minorHAnsi" w:cstheme="minorHAnsi"/>
          <w:noProof/>
          <w:sz w:val="24"/>
          <w:szCs w:val="24"/>
        </w:rPr>
        <w:t xml:space="preserve">, Pacific Islands &amp; Indigenous </w:t>
      </w:r>
      <w:r w:rsidR="0053226E" w:rsidRPr="0053226E">
        <w:rPr>
          <w:rFonts w:asciiTheme="minorHAnsi" w:hAnsiTheme="minorHAnsi" w:cstheme="minorHAnsi"/>
          <w:noProof/>
          <w:sz w:val="24"/>
          <w:szCs w:val="24"/>
        </w:rPr>
        <w:t>c</w:t>
      </w:r>
      <w:r w:rsidR="00013568" w:rsidRPr="0053226E">
        <w:rPr>
          <w:rFonts w:asciiTheme="minorHAnsi" w:hAnsiTheme="minorHAnsi" w:cstheme="minorHAnsi"/>
          <w:noProof/>
          <w:sz w:val="24"/>
          <w:szCs w:val="24"/>
        </w:rPr>
        <w:t>ommunities</w:t>
      </w:r>
      <w:r w:rsidRPr="0053226E">
        <w:rPr>
          <w:rFonts w:asciiTheme="minorHAnsi" w:hAnsiTheme="minorHAnsi" w:cstheme="minorHAnsi"/>
          <w:noProof/>
          <w:snapToGrid/>
          <w:sz w:val="24"/>
          <w:szCs w:val="24"/>
        </w:rPr>
        <w:t xml:space="preserve"> and the white poppy</w:t>
      </w:r>
      <w:r w:rsidRPr="0053226E">
        <w:rPr>
          <w:rFonts w:asciiTheme="minorHAnsi" w:hAnsiTheme="minorHAnsi" w:cstheme="minorHAnsi"/>
          <w:color w:val="141414"/>
          <w:sz w:val="24"/>
          <w:szCs w:val="24"/>
        </w:rPr>
        <w:t> promotes peace, commemorates those who died in conflict and challenges the way we look at war. How</w:t>
      </w:r>
      <w:r w:rsidR="0053226E">
        <w:rPr>
          <w:rFonts w:asciiTheme="minorHAnsi" w:hAnsiTheme="minorHAnsi" w:cstheme="minorHAnsi"/>
          <w:color w:val="141414"/>
          <w:sz w:val="24"/>
          <w:szCs w:val="24"/>
        </w:rPr>
        <w:t xml:space="preserve"> </w:t>
      </w:r>
      <w:r w:rsidRPr="0053226E">
        <w:rPr>
          <w:rFonts w:asciiTheme="minorHAnsi" w:hAnsiTheme="minorHAnsi" w:cstheme="minorHAnsi"/>
          <w:color w:val="141414"/>
          <w:sz w:val="24"/>
          <w:szCs w:val="24"/>
        </w:rPr>
        <w:t>we choose to remember</w:t>
      </w:r>
      <w:r w:rsidR="0053226E">
        <w:rPr>
          <w:rFonts w:asciiTheme="minorHAnsi" w:hAnsiTheme="minorHAnsi" w:cstheme="minorHAnsi"/>
          <w:color w:val="141414"/>
          <w:sz w:val="24"/>
          <w:szCs w:val="24"/>
        </w:rPr>
        <w:t>,</w:t>
      </w:r>
      <w:r w:rsidRPr="0053226E">
        <w:rPr>
          <w:rFonts w:asciiTheme="minorHAnsi" w:hAnsiTheme="minorHAnsi" w:cstheme="minorHAnsi"/>
          <w:color w:val="141414"/>
          <w:sz w:val="24"/>
          <w:szCs w:val="24"/>
        </w:rPr>
        <w:t xml:space="preserve"> we all do it with the love of God in our heart and this must never be forgotten.</w:t>
      </w:r>
    </w:p>
    <w:p w14:paraId="55600B06" w14:textId="7257DC85" w:rsidR="00C94E7B" w:rsidRPr="00AB58B0" w:rsidRDefault="00C94E7B" w:rsidP="0053226E">
      <w:pPr>
        <w:pStyle w:val="NoSpacing"/>
        <w:rPr>
          <w:rFonts w:asciiTheme="minorHAnsi" w:hAnsiTheme="minorHAnsi" w:cstheme="minorHAnsi"/>
          <w:noProof/>
          <w:snapToGrid/>
          <w:sz w:val="24"/>
          <w:szCs w:val="24"/>
        </w:rPr>
      </w:pPr>
      <w:r w:rsidRPr="0053226E">
        <w:rPr>
          <w:rFonts w:asciiTheme="minorHAnsi" w:hAnsiTheme="minorHAnsi" w:cstheme="minorHAnsi"/>
          <w:noProof/>
          <w:snapToGrid/>
          <w:sz w:val="24"/>
          <w:szCs w:val="24"/>
        </w:rPr>
        <w:t xml:space="preserve">This Briefing </w:t>
      </w:r>
      <w:r w:rsidR="003F57F9" w:rsidRPr="0053226E">
        <w:rPr>
          <w:rFonts w:asciiTheme="minorHAnsi" w:hAnsiTheme="minorHAnsi" w:cstheme="minorHAnsi"/>
          <w:noProof/>
          <w:snapToGrid/>
          <w:sz w:val="24"/>
          <w:szCs w:val="24"/>
        </w:rPr>
        <w:t xml:space="preserve">continues </w:t>
      </w:r>
      <w:r w:rsidR="0053226E">
        <w:rPr>
          <w:rFonts w:asciiTheme="minorHAnsi" w:hAnsiTheme="minorHAnsi" w:cstheme="minorHAnsi"/>
          <w:noProof/>
          <w:snapToGrid/>
          <w:sz w:val="24"/>
          <w:szCs w:val="24"/>
        </w:rPr>
        <w:t>to</w:t>
      </w:r>
      <w:r w:rsidR="003F57F9" w:rsidRPr="0053226E">
        <w:rPr>
          <w:rFonts w:asciiTheme="minorHAnsi" w:hAnsiTheme="minorHAnsi" w:cstheme="minorHAnsi"/>
          <w:noProof/>
          <w:snapToGrid/>
          <w:sz w:val="24"/>
          <w:szCs w:val="24"/>
        </w:rPr>
        <w:t xml:space="preserve"> highlight events and courses aimed at </w:t>
      </w:r>
      <w:r w:rsidRPr="0053226E">
        <w:rPr>
          <w:rFonts w:asciiTheme="minorHAnsi" w:hAnsiTheme="minorHAnsi" w:cstheme="minorHAnsi"/>
          <w:noProof/>
          <w:snapToGrid/>
          <w:sz w:val="24"/>
          <w:szCs w:val="24"/>
        </w:rPr>
        <w:t>develop</w:t>
      </w:r>
      <w:r w:rsidR="003F57F9" w:rsidRPr="0053226E">
        <w:rPr>
          <w:rFonts w:asciiTheme="minorHAnsi" w:hAnsiTheme="minorHAnsi" w:cstheme="minorHAnsi"/>
          <w:noProof/>
          <w:snapToGrid/>
          <w:sz w:val="24"/>
          <w:szCs w:val="24"/>
        </w:rPr>
        <w:t>ing</w:t>
      </w:r>
      <w:r w:rsidRPr="0053226E">
        <w:rPr>
          <w:rFonts w:asciiTheme="minorHAnsi" w:hAnsiTheme="minorHAnsi" w:cstheme="minorHAnsi"/>
          <w:noProof/>
          <w:snapToGrid/>
          <w:sz w:val="24"/>
          <w:szCs w:val="24"/>
        </w:rPr>
        <w:t xml:space="preserve"> </w:t>
      </w:r>
      <w:r w:rsidR="003F57F9" w:rsidRPr="0053226E">
        <w:rPr>
          <w:rFonts w:asciiTheme="minorHAnsi" w:hAnsiTheme="minorHAnsi" w:cstheme="minorHAnsi"/>
          <w:noProof/>
          <w:snapToGrid/>
          <w:sz w:val="24"/>
          <w:szCs w:val="24"/>
        </w:rPr>
        <w:t>our Christian journ</w:t>
      </w:r>
      <w:r w:rsidRPr="0053226E">
        <w:rPr>
          <w:rFonts w:asciiTheme="minorHAnsi" w:hAnsiTheme="minorHAnsi" w:cstheme="minorHAnsi"/>
          <w:noProof/>
          <w:snapToGrid/>
          <w:sz w:val="24"/>
          <w:szCs w:val="24"/>
        </w:rPr>
        <w:t>eys</w:t>
      </w:r>
      <w:r w:rsidR="003F57F9" w:rsidRPr="0053226E">
        <w:rPr>
          <w:rFonts w:asciiTheme="minorHAnsi" w:hAnsiTheme="minorHAnsi" w:cstheme="minorHAnsi"/>
          <w:noProof/>
          <w:snapToGrid/>
          <w:sz w:val="24"/>
          <w:szCs w:val="24"/>
        </w:rPr>
        <w:t xml:space="preserve">. We have </w:t>
      </w:r>
      <w:r w:rsidRPr="0053226E">
        <w:rPr>
          <w:rFonts w:asciiTheme="minorHAnsi" w:hAnsiTheme="minorHAnsi" w:cstheme="minorHAnsi"/>
          <w:noProof/>
          <w:snapToGrid/>
          <w:sz w:val="24"/>
          <w:szCs w:val="24"/>
        </w:rPr>
        <w:t>sessions on presiding at Holy Communion</w:t>
      </w:r>
      <w:r w:rsidR="003F57F9" w:rsidRPr="0053226E">
        <w:rPr>
          <w:rFonts w:asciiTheme="minorHAnsi" w:hAnsiTheme="minorHAnsi" w:cstheme="minorHAnsi"/>
          <w:noProof/>
          <w:snapToGrid/>
          <w:sz w:val="24"/>
          <w:szCs w:val="24"/>
        </w:rPr>
        <w:t xml:space="preserve"> and events which </w:t>
      </w:r>
      <w:r w:rsidR="0053226E">
        <w:rPr>
          <w:rFonts w:asciiTheme="minorHAnsi" w:hAnsiTheme="minorHAnsi" w:cstheme="minorHAnsi"/>
          <w:noProof/>
          <w:snapToGrid/>
          <w:sz w:val="24"/>
          <w:szCs w:val="24"/>
        </w:rPr>
        <w:t>showcase</w:t>
      </w:r>
      <w:r w:rsidR="003F57F9" w:rsidRPr="0053226E">
        <w:rPr>
          <w:rFonts w:asciiTheme="minorHAnsi" w:hAnsiTheme="minorHAnsi" w:cstheme="minorHAnsi"/>
          <w:noProof/>
          <w:snapToGrid/>
          <w:sz w:val="24"/>
          <w:szCs w:val="24"/>
        </w:rPr>
        <w:t xml:space="preserve"> </w:t>
      </w:r>
      <w:r w:rsidRPr="0053226E">
        <w:rPr>
          <w:rFonts w:asciiTheme="minorHAnsi" w:hAnsiTheme="minorHAnsi" w:cstheme="minorHAnsi"/>
          <w:noProof/>
          <w:snapToGrid/>
          <w:sz w:val="24"/>
          <w:szCs w:val="24"/>
        </w:rPr>
        <w:t>resources and the means by which our churches can make a difference.</w:t>
      </w:r>
      <w:r w:rsidR="003F2566" w:rsidRPr="0053226E">
        <w:rPr>
          <w:rFonts w:asciiTheme="minorHAnsi" w:hAnsiTheme="minorHAnsi" w:cstheme="minorHAnsi"/>
          <w:noProof/>
          <w:snapToGrid/>
          <w:sz w:val="24"/>
          <w:szCs w:val="24"/>
        </w:rPr>
        <w:t xml:space="preserve"> </w:t>
      </w:r>
      <w:r w:rsidRPr="0053226E">
        <w:rPr>
          <w:rFonts w:asciiTheme="minorHAnsi" w:hAnsiTheme="minorHAnsi" w:cstheme="minorHAnsi"/>
          <w:noProof/>
          <w:snapToGrid/>
          <w:sz w:val="24"/>
          <w:szCs w:val="24"/>
        </w:rPr>
        <w:t>There are also adverts aimed at those with possibly quite differ</w:t>
      </w:r>
      <w:r w:rsidR="0053226E">
        <w:rPr>
          <w:rFonts w:asciiTheme="minorHAnsi" w:hAnsiTheme="minorHAnsi" w:cstheme="minorHAnsi"/>
          <w:noProof/>
          <w:snapToGrid/>
          <w:sz w:val="24"/>
          <w:szCs w:val="24"/>
        </w:rPr>
        <w:t>ent g</w:t>
      </w:r>
      <w:r w:rsidRPr="0053226E">
        <w:rPr>
          <w:rFonts w:asciiTheme="minorHAnsi" w:hAnsiTheme="minorHAnsi" w:cstheme="minorHAnsi"/>
          <w:noProof/>
          <w:snapToGrid/>
          <w:sz w:val="24"/>
          <w:szCs w:val="24"/>
        </w:rPr>
        <w:t xml:space="preserve">ifts. One covers the opening in the Harrogate Area for a Youth, Children and Family Enabler </w:t>
      </w:r>
      <w:r w:rsidR="0053226E">
        <w:rPr>
          <w:rFonts w:asciiTheme="minorHAnsi" w:hAnsiTheme="minorHAnsi" w:cstheme="minorHAnsi"/>
          <w:noProof/>
          <w:snapToGrid/>
          <w:sz w:val="24"/>
          <w:szCs w:val="24"/>
        </w:rPr>
        <w:t xml:space="preserve">and </w:t>
      </w:r>
      <w:r w:rsidR="00AB58B0">
        <w:rPr>
          <w:rFonts w:asciiTheme="minorHAnsi" w:hAnsiTheme="minorHAnsi" w:cstheme="minorHAnsi"/>
          <w:noProof/>
          <w:snapToGrid/>
          <w:sz w:val="24"/>
          <w:szCs w:val="24"/>
        </w:rPr>
        <w:t xml:space="preserve">one of </w:t>
      </w:r>
      <w:r w:rsidR="0053226E">
        <w:rPr>
          <w:rFonts w:asciiTheme="minorHAnsi" w:hAnsiTheme="minorHAnsi" w:cstheme="minorHAnsi"/>
          <w:noProof/>
          <w:snapToGrid/>
          <w:sz w:val="24"/>
          <w:szCs w:val="24"/>
        </w:rPr>
        <w:t>the other</w:t>
      </w:r>
      <w:r w:rsidRPr="0053226E">
        <w:rPr>
          <w:rFonts w:asciiTheme="minorHAnsi" w:hAnsiTheme="minorHAnsi" w:cstheme="minorHAnsi"/>
          <w:noProof/>
          <w:snapToGrid/>
          <w:sz w:val="24"/>
          <w:szCs w:val="24"/>
        </w:rPr>
        <w:t xml:space="preserve"> covers the news that Synod is looking for a new Trust Secretary. </w:t>
      </w:r>
      <w:r w:rsidR="00AB58B0">
        <w:rPr>
          <w:rFonts w:asciiTheme="minorHAnsi" w:hAnsiTheme="minorHAnsi" w:cstheme="minorHAnsi"/>
          <w:noProof/>
          <w:snapToGrid/>
          <w:sz w:val="24"/>
          <w:szCs w:val="24"/>
        </w:rPr>
        <w:t>As I mentioned in the last issue, o</w:t>
      </w:r>
      <w:r w:rsidRPr="0053226E">
        <w:rPr>
          <w:rFonts w:asciiTheme="minorHAnsi" w:hAnsiTheme="minorHAnsi" w:cstheme="minorHAnsi"/>
          <w:noProof/>
          <w:snapToGrid/>
          <w:sz w:val="24"/>
          <w:szCs w:val="24"/>
        </w:rPr>
        <w:t>ur current Trust Secretary, Alastair Forsyth, has indicated that he will be retiring at the end of March 2025 and as such Synod is looking for a replacem</w:t>
      </w:r>
      <w:r w:rsidR="00AB58B0">
        <w:rPr>
          <w:rFonts w:asciiTheme="minorHAnsi" w:hAnsiTheme="minorHAnsi" w:cstheme="minorHAnsi"/>
          <w:noProof/>
          <w:snapToGrid/>
          <w:sz w:val="24"/>
          <w:szCs w:val="24"/>
        </w:rPr>
        <w:t>e</w:t>
      </w:r>
      <w:r w:rsidRPr="0053226E">
        <w:rPr>
          <w:rFonts w:asciiTheme="minorHAnsi" w:hAnsiTheme="minorHAnsi" w:cstheme="minorHAnsi"/>
          <w:noProof/>
          <w:snapToGrid/>
          <w:sz w:val="24"/>
          <w:szCs w:val="24"/>
        </w:rPr>
        <w:t>nt. The formal advert is in the body of this Briefing, but details can be had from the Synod Office and the closing date for applications is 15</w:t>
      </w:r>
      <w:r w:rsidRPr="0053226E">
        <w:rPr>
          <w:rFonts w:asciiTheme="minorHAnsi" w:hAnsiTheme="minorHAnsi" w:cstheme="minorHAnsi"/>
          <w:noProof/>
          <w:snapToGrid/>
          <w:sz w:val="24"/>
          <w:szCs w:val="24"/>
          <w:vertAlign w:val="superscript"/>
        </w:rPr>
        <w:t>th</w:t>
      </w:r>
      <w:r w:rsidRPr="0053226E">
        <w:rPr>
          <w:rFonts w:asciiTheme="minorHAnsi" w:hAnsiTheme="minorHAnsi" w:cstheme="minorHAnsi"/>
          <w:noProof/>
          <w:snapToGrid/>
          <w:sz w:val="24"/>
          <w:szCs w:val="24"/>
        </w:rPr>
        <w:t xml:space="preserve"> November.</w:t>
      </w:r>
    </w:p>
    <w:p w14:paraId="1646B11F" w14:textId="29100EE4" w:rsidR="000C0417" w:rsidRPr="00896423" w:rsidRDefault="00AB58B0"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I</w:t>
      </w:r>
      <w:r w:rsidR="00307F3C">
        <w:rPr>
          <w:rFonts w:asciiTheme="minorHAnsi" w:eastAsia="Calibri" w:hAnsiTheme="minorHAnsi" w:cstheme="minorHAnsi"/>
          <w:b/>
          <w:noProof/>
          <w:color w:val="002060"/>
          <w:sz w:val="24"/>
          <w:szCs w:val="24"/>
          <w:lang w:eastAsia="en-GB"/>
        </w:rPr>
        <w:t>f you have any news of welcoming people into Church, stories of celebration and hope or even notices of future events</w:t>
      </w:r>
      <w:r w:rsidR="00A4582F">
        <w:rPr>
          <w:rFonts w:asciiTheme="minorHAnsi" w:eastAsia="Calibri" w:hAnsiTheme="minorHAnsi" w:cstheme="minorHAnsi"/>
          <w:b/>
          <w:noProof/>
          <w:color w:val="002060"/>
          <w:sz w:val="24"/>
          <w:szCs w:val="24"/>
          <w:lang w:eastAsia="en-GB"/>
        </w:rPr>
        <w:t>, please let me know 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1"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53226E">
        <w:rPr>
          <w:rFonts w:asciiTheme="minorHAnsi" w:eastAsia="Calibri" w:hAnsiTheme="minorHAnsi" w:cstheme="minorHAnsi"/>
          <w:b/>
          <w:noProof/>
          <w:color w:val="002060"/>
          <w:sz w:val="24"/>
          <w:szCs w:val="24"/>
          <w:lang w:eastAsia="en-GB"/>
        </w:rPr>
        <w:t>21</w:t>
      </w:r>
      <w:r w:rsidR="0053226E" w:rsidRPr="0053226E">
        <w:rPr>
          <w:rFonts w:asciiTheme="minorHAnsi" w:eastAsia="Calibri" w:hAnsiTheme="minorHAnsi" w:cstheme="minorHAnsi"/>
          <w:b/>
          <w:noProof/>
          <w:color w:val="002060"/>
          <w:sz w:val="24"/>
          <w:szCs w:val="24"/>
          <w:vertAlign w:val="superscript"/>
          <w:lang w:eastAsia="en-GB"/>
        </w:rPr>
        <w:t>st</w:t>
      </w:r>
      <w:r w:rsidR="0053226E">
        <w:rPr>
          <w:rFonts w:asciiTheme="minorHAnsi" w:eastAsia="Calibri" w:hAnsiTheme="minorHAnsi" w:cstheme="minorHAnsi"/>
          <w:b/>
          <w:noProof/>
          <w:color w:val="002060"/>
          <w:sz w:val="24"/>
          <w:szCs w:val="24"/>
          <w:lang w:eastAsia="en-GB"/>
        </w:rPr>
        <w:t xml:space="preserve"> </w:t>
      </w:r>
      <w:r w:rsidR="00B67313">
        <w:rPr>
          <w:rFonts w:asciiTheme="minorHAnsi" w:eastAsia="Calibri" w:hAnsiTheme="minorHAnsi" w:cstheme="minorHAnsi"/>
          <w:b/>
          <w:noProof/>
          <w:color w:val="002060"/>
          <w:sz w:val="24"/>
          <w:szCs w:val="24"/>
          <w:lang w:eastAsia="en-GB"/>
        </w:rPr>
        <w:t>November</w:t>
      </w:r>
      <w:r w:rsidR="00896423">
        <w:rPr>
          <w:rFonts w:asciiTheme="minorHAnsi" w:eastAsia="Calibri" w:hAnsiTheme="minorHAnsi" w:cstheme="minorHAnsi"/>
          <w:b/>
          <w:noProof/>
          <w:color w:val="002060"/>
          <w:sz w:val="24"/>
          <w:szCs w:val="24"/>
          <w:lang w:eastAsia="en-GB"/>
        </w:rPr>
        <w:t>.</w:t>
      </w:r>
    </w:p>
    <w:p w14:paraId="31059E78" w14:textId="3B0DCE09"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4ED6921A" w14:textId="10D4410D" w:rsidR="003F2566" w:rsidRDefault="000C0417" w:rsidP="003F2566">
      <w:pPr>
        <w:jc w:val="center"/>
        <w:rPr>
          <w:rFonts w:asciiTheme="minorHAnsi" w:hAnsiTheme="minorHAnsi"/>
          <w:b/>
          <w:bCs/>
          <w:color w:val="002060"/>
          <w:sz w:val="24"/>
          <w:szCs w:val="24"/>
        </w:rPr>
      </w:pPr>
      <w:r w:rsidRPr="00B31E83">
        <w:rPr>
          <w:rFonts w:ascii="Freestyle Script" w:hAnsi="Freestyle Script"/>
          <w:sz w:val="48"/>
          <w:szCs w:val="48"/>
        </w:rPr>
        <w:t>Tim Crossley</w:t>
      </w:r>
      <w:bookmarkStart w:id="3" w:name="_Hlk178078653"/>
    </w:p>
    <w:p w14:paraId="372DB04C" w14:textId="36A0E4DD" w:rsidR="00D2635C" w:rsidRPr="0053226E" w:rsidRDefault="0053226E" w:rsidP="0053226E">
      <w:pPr>
        <w:pStyle w:val="NoSpacing"/>
        <w:jc w:val="center"/>
        <w:rPr>
          <w:rFonts w:asciiTheme="minorHAnsi" w:eastAsia="Calibri" w:hAnsiTheme="minorHAnsi" w:cstheme="minorHAnsi"/>
          <w:b/>
          <w:bCs/>
          <w:snapToGrid/>
          <w:color w:val="FFC000"/>
          <w:sz w:val="48"/>
          <w:szCs w:val="48"/>
        </w:rPr>
      </w:pPr>
      <w:r w:rsidRPr="0053226E">
        <w:rPr>
          <w:rFonts w:asciiTheme="minorHAnsi" w:eastAsia="Calibri" w:hAnsiTheme="minorHAnsi" w:cstheme="minorHAnsi"/>
          <w:b/>
          <w:bCs/>
          <w:snapToGrid/>
          <w:color w:val="FFC000"/>
          <w:sz w:val="48"/>
          <w:szCs w:val="48"/>
        </w:rPr>
        <w:lastRenderedPageBreak/>
        <w:t>A BUSY TIME AT NORTHCLIFFE</w:t>
      </w:r>
    </w:p>
    <w:p w14:paraId="6ED11EE9" w14:textId="7FA72A2E" w:rsidR="00D2635C" w:rsidRPr="0053226E" w:rsidRDefault="00A711D7" w:rsidP="0053226E">
      <w:pPr>
        <w:pStyle w:val="NoSpacing"/>
        <w:rPr>
          <w:rFonts w:asciiTheme="minorHAnsi" w:eastAsia="Calibri" w:hAnsiTheme="minorHAnsi" w:cstheme="minorHAnsi"/>
          <w:snapToGrid/>
          <w:sz w:val="24"/>
          <w:szCs w:val="24"/>
        </w:rPr>
      </w:pPr>
      <w:r>
        <w:rPr>
          <w:rFonts w:asciiTheme="minorHAnsi" w:eastAsia="Calibri" w:hAnsiTheme="minorHAnsi" w:cstheme="minorHAnsi"/>
          <w:noProof/>
          <w:snapToGrid/>
          <w:sz w:val="24"/>
          <w:szCs w:val="24"/>
        </w:rPr>
        <w:drawing>
          <wp:anchor distT="0" distB="0" distL="114300" distR="114300" simplePos="0" relativeHeight="251803648" behindDoc="1" locked="0" layoutInCell="1" allowOverlap="1" wp14:anchorId="359C2F81" wp14:editId="5ADC2D31">
            <wp:simplePos x="0" y="0"/>
            <wp:positionH relativeFrom="column">
              <wp:posOffset>36195</wp:posOffset>
            </wp:positionH>
            <wp:positionV relativeFrom="paragraph">
              <wp:posOffset>70485</wp:posOffset>
            </wp:positionV>
            <wp:extent cx="1687830" cy="1209675"/>
            <wp:effectExtent l="0" t="0" r="7620" b="9525"/>
            <wp:wrapTight wrapText="bothSides">
              <wp:wrapPolygon edited="0">
                <wp:start x="0" y="0"/>
                <wp:lineTo x="0" y="21430"/>
                <wp:lineTo x="21454" y="21430"/>
                <wp:lineTo x="21454" y="0"/>
                <wp:lineTo x="0" y="0"/>
              </wp:wrapPolygon>
            </wp:wrapTight>
            <wp:docPr id="1802942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830" cy="1209675"/>
                    </a:xfrm>
                    <a:prstGeom prst="rect">
                      <a:avLst/>
                    </a:prstGeom>
                    <a:noFill/>
                  </pic:spPr>
                </pic:pic>
              </a:graphicData>
            </a:graphic>
            <wp14:sizeRelH relativeFrom="margin">
              <wp14:pctWidth>0</wp14:pctWidth>
            </wp14:sizeRelH>
            <wp14:sizeRelV relativeFrom="margin">
              <wp14:pctHeight>0</wp14:pctHeight>
            </wp14:sizeRelV>
          </wp:anchor>
        </w:drawing>
      </w:r>
      <w:r w:rsidR="0053226E">
        <w:rPr>
          <w:rFonts w:asciiTheme="minorHAnsi" w:eastAsia="Calibri" w:hAnsiTheme="minorHAnsi" w:cstheme="minorHAnsi"/>
          <w:snapToGrid/>
          <w:sz w:val="24"/>
          <w:szCs w:val="24"/>
        </w:rPr>
        <w:t xml:space="preserve"> Northcliffe Church (Methodist/URC) in Shipley has had a rather busy month. Gwen Billingsley, one of the Elders there</w:t>
      </w:r>
      <w:r>
        <w:rPr>
          <w:rFonts w:asciiTheme="minorHAnsi" w:eastAsia="Calibri" w:hAnsiTheme="minorHAnsi" w:cstheme="minorHAnsi"/>
          <w:snapToGrid/>
          <w:sz w:val="24"/>
          <w:szCs w:val="24"/>
        </w:rPr>
        <w:t>,</w:t>
      </w:r>
      <w:r w:rsidR="0053226E">
        <w:rPr>
          <w:rFonts w:asciiTheme="minorHAnsi" w:eastAsia="Calibri" w:hAnsiTheme="minorHAnsi" w:cstheme="minorHAnsi"/>
          <w:snapToGrid/>
          <w:sz w:val="24"/>
          <w:szCs w:val="24"/>
        </w:rPr>
        <w:t xml:space="preserve"> has sent across a mini diary of the activities and outreach they have experienced during October. It all started on the evening of Saturday 5</w:t>
      </w:r>
      <w:r w:rsidR="0053226E" w:rsidRPr="0053226E">
        <w:rPr>
          <w:rFonts w:asciiTheme="minorHAnsi" w:eastAsia="Calibri" w:hAnsiTheme="minorHAnsi" w:cstheme="minorHAnsi"/>
          <w:snapToGrid/>
          <w:sz w:val="24"/>
          <w:szCs w:val="24"/>
          <w:vertAlign w:val="superscript"/>
        </w:rPr>
        <w:t>th</w:t>
      </w:r>
      <w:r w:rsidR="0053226E">
        <w:rPr>
          <w:rFonts w:asciiTheme="minorHAnsi" w:eastAsia="Calibri" w:hAnsiTheme="minorHAnsi" w:cstheme="minorHAnsi"/>
          <w:snapToGrid/>
          <w:sz w:val="24"/>
          <w:szCs w:val="24"/>
        </w:rPr>
        <w:t xml:space="preserve"> with a full </w:t>
      </w:r>
      <w:r w:rsidR="00D2635C" w:rsidRPr="0053226E">
        <w:rPr>
          <w:rFonts w:asciiTheme="minorHAnsi" w:eastAsia="Calibri" w:hAnsiTheme="minorHAnsi" w:cstheme="minorHAnsi"/>
          <w:snapToGrid/>
          <w:sz w:val="24"/>
          <w:szCs w:val="24"/>
        </w:rPr>
        <w:t xml:space="preserve">community hall for the Big Charity Quiz Night. </w:t>
      </w:r>
      <w:r w:rsidR="0053226E">
        <w:rPr>
          <w:rFonts w:asciiTheme="minorHAnsi" w:eastAsia="Calibri" w:hAnsiTheme="minorHAnsi" w:cstheme="minorHAnsi"/>
          <w:snapToGrid/>
          <w:sz w:val="24"/>
          <w:szCs w:val="24"/>
        </w:rPr>
        <w:t xml:space="preserve">They </w:t>
      </w:r>
      <w:r w:rsidR="00D2635C" w:rsidRPr="0053226E">
        <w:rPr>
          <w:rFonts w:asciiTheme="minorHAnsi" w:eastAsia="Calibri" w:hAnsiTheme="minorHAnsi" w:cstheme="minorHAnsi"/>
          <w:snapToGrid/>
          <w:sz w:val="24"/>
          <w:szCs w:val="24"/>
        </w:rPr>
        <w:t xml:space="preserve">were pleased to be supported by church members alongside teams from some of </w:t>
      </w:r>
      <w:r w:rsidR="0053226E">
        <w:rPr>
          <w:rFonts w:asciiTheme="minorHAnsi" w:eastAsia="Calibri" w:hAnsiTheme="minorHAnsi" w:cstheme="minorHAnsi"/>
          <w:snapToGrid/>
          <w:sz w:val="24"/>
          <w:szCs w:val="24"/>
        </w:rPr>
        <w:t>their</w:t>
      </w:r>
      <w:r w:rsidR="00D2635C" w:rsidRPr="0053226E">
        <w:rPr>
          <w:rFonts w:asciiTheme="minorHAnsi" w:eastAsia="Calibri" w:hAnsiTheme="minorHAnsi" w:cstheme="minorHAnsi"/>
          <w:snapToGrid/>
          <w:sz w:val="24"/>
          <w:szCs w:val="24"/>
        </w:rPr>
        <w:t xml:space="preserve"> user groups. </w:t>
      </w:r>
      <w:r w:rsidR="0053226E">
        <w:rPr>
          <w:rFonts w:asciiTheme="minorHAnsi" w:eastAsia="Calibri" w:hAnsiTheme="minorHAnsi" w:cstheme="minorHAnsi"/>
          <w:snapToGrid/>
          <w:sz w:val="24"/>
          <w:szCs w:val="24"/>
        </w:rPr>
        <w:t>A traditional</w:t>
      </w:r>
      <w:r w:rsidR="00D2635C" w:rsidRPr="0053226E">
        <w:rPr>
          <w:rFonts w:asciiTheme="minorHAnsi" w:eastAsia="Calibri" w:hAnsiTheme="minorHAnsi" w:cstheme="minorHAnsi"/>
          <w:snapToGrid/>
          <w:sz w:val="24"/>
          <w:szCs w:val="24"/>
        </w:rPr>
        <w:t xml:space="preserve"> pie and pea supper</w:t>
      </w:r>
      <w:r w:rsidR="0053226E" w:rsidRPr="0053226E">
        <w:rPr>
          <w:rFonts w:asciiTheme="minorHAnsi" w:eastAsia="Calibri" w:hAnsiTheme="minorHAnsi" w:cstheme="minorHAnsi"/>
          <w:snapToGrid/>
          <w:sz w:val="24"/>
          <w:szCs w:val="24"/>
        </w:rPr>
        <w:t xml:space="preserve"> </w:t>
      </w:r>
      <w:r w:rsidR="0053226E">
        <w:rPr>
          <w:rFonts w:asciiTheme="minorHAnsi" w:eastAsia="Calibri" w:hAnsiTheme="minorHAnsi" w:cstheme="minorHAnsi"/>
          <w:snapToGrid/>
          <w:sz w:val="24"/>
          <w:szCs w:val="24"/>
        </w:rPr>
        <w:t xml:space="preserve">was enjoyed by all, </w:t>
      </w:r>
      <w:r w:rsidR="00D2635C" w:rsidRPr="0053226E">
        <w:rPr>
          <w:rFonts w:asciiTheme="minorHAnsi" w:eastAsia="Calibri" w:hAnsiTheme="minorHAnsi" w:cstheme="minorHAnsi"/>
          <w:snapToGrid/>
          <w:sz w:val="24"/>
          <w:szCs w:val="24"/>
        </w:rPr>
        <w:t xml:space="preserve">but more importantly </w:t>
      </w:r>
      <w:r w:rsidR="0053226E">
        <w:rPr>
          <w:rFonts w:asciiTheme="minorHAnsi" w:eastAsia="Calibri" w:hAnsiTheme="minorHAnsi" w:cstheme="minorHAnsi"/>
          <w:snapToGrid/>
          <w:sz w:val="24"/>
          <w:szCs w:val="24"/>
        </w:rPr>
        <w:t xml:space="preserve">they all </w:t>
      </w:r>
      <w:r w:rsidR="00D2635C" w:rsidRPr="0053226E">
        <w:rPr>
          <w:rFonts w:asciiTheme="minorHAnsi" w:eastAsia="Calibri" w:hAnsiTheme="minorHAnsi" w:cstheme="minorHAnsi"/>
          <w:snapToGrid/>
          <w:sz w:val="24"/>
          <w:szCs w:val="24"/>
        </w:rPr>
        <w:t xml:space="preserve">had fun </w:t>
      </w:r>
      <w:proofErr w:type="gramStart"/>
      <w:r w:rsidR="00D2635C" w:rsidRPr="0053226E">
        <w:rPr>
          <w:rFonts w:asciiTheme="minorHAnsi" w:eastAsia="Calibri" w:hAnsiTheme="minorHAnsi" w:cstheme="minorHAnsi"/>
          <w:snapToGrid/>
          <w:sz w:val="24"/>
          <w:szCs w:val="24"/>
        </w:rPr>
        <w:t>and in the process</w:t>
      </w:r>
      <w:proofErr w:type="gramEnd"/>
      <w:r w:rsidR="00D2635C" w:rsidRPr="0053226E">
        <w:rPr>
          <w:rFonts w:asciiTheme="minorHAnsi" w:eastAsia="Calibri" w:hAnsiTheme="minorHAnsi" w:cstheme="minorHAnsi"/>
          <w:snapToGrid/>
          <w:sz w:val="24"/>
          <w:szCs w:val="24"/>
        </w:rPr>
        <w:t xml:space="preserve"> raised a superb £245 for Tearfund.</w:t>
      </w:r>
    </w:p>
    <w:p w14:paraId="679BBF89" w14:textId="2FB3D6EC" w:rsidR="00D2635C" w:rsidRPr="0053226E" w:rsidRDefault="00A711D7" w:rsidP="0053226E">
      <w:pPr>
        <w:pStyle w:val="NoSpacing"/>
        <w:rPr>
          <w:rFonts w:asciiTheme="minorHAnsi" w:eastAsia="Calibri" w:hAnsiTheme="minorHAnsi" w:cstheme="minorHAnsi"/>
          <w:snapToGrid/>
          <w:sz w:val="24"/>
          <w:szCs w:val="24"/>
        </w:rPr>
      </w:pPr>
      <w:r w:rsidRPr="0053226E">
        <w:rPr>
          <w:rFonts w:asciiTheme="minorHAnsi" w:eastAsia="Calibri" w:hAnsiTheme="minorHAnsi" w:cstheme="minorHAnsi"/>
          <w:noProof/>
          <w:snapToGrid/>
          <w:sz w:val="24"/>
          <w:szCs w:val="24"/>
        </w:rPr>
        <w:drawing>
          <wp:anchor distT="0" distB="0" distL="114300" distR="114300" simplePos="0" relativeHeight="251797504" behindDoc="1" locked="0" layoutInCell="1" allowOverlap="1" wp14:anchorId="75E39956" wp14:editId="3E684FA1">
            <wp:simplePos x="0" y="0"/>
            <wp:positionH relativeFrom="column">
              <wp:posOffset>4479290</wp:posOffset>
            </wp:positionH>
            <wp:positionV relativeFrom="paragraph">
              <wp:posOffset>67945</wp:posOffset>
            </wp:positionV>
            <wp:extent cx="1725930" cy="1343025"/>
            <wp:effectExtent l="0" t="0" r="7620" b="9525"/>
            <wp:wrapTight wrapText="bothSides">
              <wp:wrapPolygon edited="0">
                <wp:start x="0" y="0"/>
                <wp:lineTo x="0" y="21447"/>
                <wp:lineTo x="21457" y="21447"/>
                <wp:lineTo x="21457" y="0"/>
                <wp:lineTo x="0" y="0"/>
              </wp:wrapPolygon>
            </wp:wrapTight>
            <wp:docPr id="637139375" name="Picture 1" descr="A group of people in a room with a table with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39375" name="Picture 1" descr="A group of people in a room with a table with posters&#10;&#10;Description automatically generated"/>
                    <pic:cNvPicPr/>
                  </pic:nvPicPr>
                  <pic:blipFill rotWithShape="1">
                    <a:blip r:embed="rId13" cstate="print">
                      <a:extLst>
                        <a:ext uri="{28A0092B-C50C-407E-A947-70E740481C1C}">
                          <a14:useLocalDpi xmlns:a14="http://schemas.microsoft.com/office/drawing/2010/main" val="0"/>
                        </a:ext>
                      </a:extLst>
                    </a:blip>
                    <a:srcRect t="41628"/>
                    <a:stretch/>
                  </pic:blipFill>
                  <pic:spPr bwMode="auto">
                    <a:xfrm>
                      <a:off x="0" y="0"/>
                      <a:ext cx="172593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26E">
        <w:rPr>
          <w:rFonts w:asciiTheme="minorHAnsi" w:eastAsia="Calibri" w:hAnsiTheme="minorHAnsi" w:cstheme="minorHAnsi"/>
          <w:snapToGrid/>
          <w:sz w:val="24"/>
          <w:szCs w:val="24"/>
        </w:rPr>
        <w:t xml:space="preserve">The church’s </w:t>
      </w:r>
      <w:r w:rsidR="00D2635C" w:rsidRPr="0053226E">
        <w:rPr>
          <w:rFonts w:asciiTheme="minorHAnsi" w:eastAsia="Calibri" w:hAnsiTheme="minorHAnsi" w:cstheme="minorHAnsi"/>
          <w:snapToGrid/>
          <w:sz w:val="24"/>
          <w:szCs w:val="24"/>
        </w:rPr>
        <w:t xml:space="preserve">Harvest worship </w:t>
      </w:r>
      <w:r w:rsidR="0053226E" w:rsidRPr="0053226E">
        <w:rPr>
          <w:rFonts w:asciiTheme="minorHAnsi" w:eastAsia="Calibri" w:hAnsiTheme="minorHAnsi" w:cstheme="minorHAnsi"/>
          <w:snapToGrid/>
          <w:sz w:val="24"/>
          <w:szCs w:val="24"/>
        </w:rPr>
        <w:t>on Sunday 13</w:t>
      </w:r>
      <w:r w:rsidR="0053226E" w:rsidRPr="0053226E">
        <w:rPr>
          <w:rFonts w:asciiTheme="minorHAnsi" w:eastAsia="Calibri" w:hAnsiTheme="minorHAnsi" w:cstheme="minorHAnsi"/>
          <w:snapToGrid/>
          <w:sz w:val="24"/>
          <w:szCs w:val="24"/>
          <w:vertAlign w:val="superscript"/>
        </w:rPr>
        <w:t>th</w:t>
      </w:r>
      <w:r w:rsidR="0053226E" w:rsidRPr="0053226E">
        <w:rPr>
          <w:rFonts w:asciiTheme="minorHAnsi" w:eastAsia="Calibri" w:hAnsiTheme="minorHAnsi" w:cstheme="minorHAnsi"/>
          <w:snapToGrid/>
          <w:sz w:val="24"/>
          <w:szCs w:val="24"/>
        </w:rPr>
        <w:t xml:space="preserve"> October </w:t>
      </w:r>
      <w:r w:rsidR="00D2635C" w:rsidRPr="0053226E">
        <w:rPr>
          <w:rFonts w:asciiTheme="minorHAnsi" w:eastAsia="Calibri" w:hAnsiTheme="minorHAnsi" w:cstheme="minorHAnsi"/>
          <w:snapToGrid/>
          <w:sz w:val="24"/>
          <w:szCs w:val="24"/>
        </w:rPr>
        <w:t xml:space="preserve">helped </w:t>
      </w:r>
      <w:r w:rsidR="0053226E">
        <w:rPr>
          <w:rFonts w:asciiTheme="minorHAnsi" w:eastAsia="Calibri" w:hAnsiTheme="minorHAnsi" w:cstheme="minorHAnsi"/>
          <w:snapToGrid/>
          <w:sz w:val="24"/>
          <w:szCs w:val="24"/>
        </w:rPr>
        <w:t xml:space="preserve">them </w:t>
      </w:r>
      <w:r w:rsidR="00D2635C" w:rsidRPr="0053226E">
        <w:rPr>
          <w:rFonts w:asciiTheme="minorHAnsi" w:eastAsia="Calibri" w:hAnsiTheme="minorHAnsi" w:cstheme="minorHAnsi"/>
          <w:snapToGrid/>
          <w:sz w:val="24"/>
          <w:szCs w:val="24"/>
        </w:rPr>
        <w:t xml:space="preserve">explore the theme ‘All Good Gifts’. </w:t>
      </w:r>
      <w:r w:rsidR="0053226E">
        <w:rPr>
          <w:rFonts w:asciiTheme="minorHAnsi" w:eastAsia="Calibri" w:hAnsiTheme="minorHAnsi" w:cstheme="minorHAnsi"/>
          <w:snapToGrid/>
          <w:sz w:val="24"/>
          <w:szCs w:val="24"/>
        </w:rPr>
        <w:t>Their</w:t>
      </w:r>
      <w:r w:rsidR="00D2635C" w:rsidRPr="0053226E">
        <w:rPr>
          <w:rFonts w:asciiTheme="minorHAnsi" w:eastAsia="Calibri" w:hAnsiTheme="minorHAnsi" w:cstheme="minorHAnsi"/>
          <w:snapToGrid/>
          <w:sz w:val="24"/>
          <w:szCs w:val="24"/>
        </w:rPr>
        <w:t xml:space="preserve"> practical gifts saw a mass of donations for the </w:t>
      </w:r>
      <w:r w:rsidR="0053226E">
        <w:rPr>
          <w:rFonts w:asciiTheme="minorHAnsi" w:eastAsia="Calibri" w:hAnsiTheme="minorHAnsi" w:cstheme="minorHAnsi"/>
          <w:snapToGrid/>
          <w:sz w:val="24"/>
          <w:szCs w:val="24"/>
        </w:rPr>
        <w:t xml:space="preserve">local </w:t>
      </w:r>
      <w:r w:rsidR="00D2635C" w:rsidRPr="0053226E">
        <w:rPr>
          <w:rFonts w:asciiTheme="minorHAnsi" w:eastAsia="Calibri" w:hAnsiTheme="minorHAnsi" w:cstheme="minorHAnsi"/>
          <w:snapToGrid/>
          <w:sz w:val="24"/>
          <w:szCs w:val="24"/>
        </w:rPr>
        <w:t xml:space="preserve">Foodbank. </w:t>
      </w:r>
      <w:r w:rsidR="0053226E">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heard an update on the Guides’ Community Garden project, and </w:t>
      </w:r>
      <w:r w:rsidR="0053226E">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reflected not just on the wonderful gifts of nature but </w:t>
      </w:r>
      <w:r w:rsidR="0053226E">
        <w:rPr>
          <w:rFonts w:asciiTheme="minorHAnsi" w:eastAsia="Calibri" w:hAnsiTheme="minorHAnsi" w:cstheme="minorHAnsi"/>
          <w:snapToGrid/>
          <w:sz w:val="24"/>
          <w:szCs w:val="24"/>
        </w:rPr>
        <w:t>of their</w:t>
      </w:r>
      <w:r w:rsidR="00D2635C" w:rsidRPr="0053226E">
        <w:rPr>
          <w:rFonts w:asciiTheme="minorHAnsi" w:eastAsia="Calibri" w:hAnsiTheme="minorHAnsi" w:cstheme="minorHAnsi"/>
          <w:snapToGrid/>
          <w:sz w:val="24"/>
          <w:szCs w:val="24"/>
        </w:rPr>
        <w:t xml:space="preserve"> own gifts and those of others. Alongside</w:t>
      </w:r>
      <w:r w:rsidR="0053226E">
        <w:rPr>
          <w:rFonts w:asciiTheme="minorHAnsi" w:eastAsia="Calibri" w:hAnsiTheme="minorHAnsi" w:cstheme="minorHAnsi"/>
          <w:snapToGrid/>
          <w:sz w:val="24"/>
          <w:szCs w:val="24"/>
        </w:rPr>
        <w:t xml:space="preserve"> the </w:t>
      </w:r>
      <w:r w:rsidR="00D2635C" w:rsidRPr="0053226E">
        <w:rPr>
          <w:rFonts w:asciiTheme="minorHAnsi" w:eastAsia="Calibri" w:hAnsiTheme="minorHAnsi" w:cstheme="minorHAnsi"/>
          <w:snapToGrid/>
          <w:sz w:val="24"/>
          <w:szCs w:val="24"/>
        </w:rPr>
        <w:t xml:space="preserve">ongoing foodbank collections, </w:t>
      </w:r>
      <w:r w:rsidR="0053226E">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have now moved on to gather items for the Immanuel Christmas Appeal to make up gift bags for their guests.</w:t>
      </w:r>
    </w:p>
    <w:p w14:paraId="5D0FE460" w14:textId="08C848BC" w:rsidR="00D2635C" w:rsidRPr="0053226E" w:rsidRDefault="00A711D7" w:rsidP="0053226E">
      <w:pPr>
        <w:pStyle w:val="NoSpacing"/>
        <w:rPr>
          <w:rFonts w:asciiTheme="minorHAnsi" w:eastAsia="Calibri" w:hAnsiTheme="minorHAnsi" w:cstheme="minorHAnsi"/>
          <w:snapToGrid/>
          <w:sz w:val="24"/>
          <w:szCs w:val="24"/>
        </w:rPr>
      </w:pPr>
      <w:r w:rsidRPr="0053226E">
        <w:rPr>
          <w:rFonts w:asciiTheme="minorHAnsi" w:eastAsia="Calibri" w:hAnsiTheme="minorHAnsi" w:cstheme="minorHAnsi"/>
          <w:noProof/>
          <w:snapToGrid/>
          <w:sz w:val="24"/>
          <w:szCs w:val="24"/>
        </w:rPr>
        <w:drawing>
          <wp:anchor distT="0" distB="0" distL="114300" distR="114300" simplePos="0" relativeHeight="251801600" behindDoc="1" locked="0" layoutInCell="1" allowOverlap="1" wp14:anchorId="22DD6A2B" wp14:editId="43EE9D0B">
            <wp:simplePos x="0" y="0"/>
            <wp:positionH relativeFrom="column">
              <wp:posOffset>36195</wp:posOffset>
            </wp:positionH>
            <wp:positionV relativeFrom="paragraph">
              <wp:posOffset>2157730</wp:posOffset>
            </wp:positionV>
            <wp:extent cx="1504950" cy="1882140"/>
            <wp:effectExtent l="0" t="0" r="0" b="3810"/>
            <wp:wrapTight wrapText="bothSides">
              <wp:wrapPolygon edited="0">
                <wp:start x="0" y="0"/>
                <wp:lineTo x="0" y="21425"/>
                <wp:lineTo x="21327" y="21425"/>
                <wp:lineTo x="21327" y="0"/>
                <wp:lineTo x="0" y="0"/>
              </wp:wrapPolygon>
            </wp:wrapTight>
            <wp:docPr id="1252322893" name="Picture 6" descr="A person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22893" name="Picture 6" descr="A person standing in front of a tree&#10;&#10;Description automatically generated"/>
                    <pic:cNvPicPr/>
                  </pic:nvPicPr>
                  <pic:blipFill rotWithShape="1">
                    <a:blip r:embed="rId14" cstate="print">
                      <a:extLst>
                        <a:ext uri="{28A0092B-C50C-407E-A947-70E740481C1C}">
                          <a14:useLocalDpi xmlns:a14="http://schemas.microsoft.com/office/drawing/2010/main" val="0"/>
                        </a:ext>
                      </a:extLst>
                    </a:blip>
                    <a:srcRect l="8004" t="18654" r="8495"/>
                    <a:stretch/>
                  </pic:blipFill>
                  <pic:spPr bwMode="auto">
                    <a:xfrm>
                      <a:off x="0" y="0"/>
                      <a:ext cx="1504950" cy="188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26E">
        <w:rPr>
          <w:rFonts w:asciiTheme="minorHAnsi" w:eastAsia="Calibri" w:hAnsiTheme="minorHAnsi" w:cstheme="minorHAnsi"/>
          <w:noProof/>
          <w:snapToGrid/>
          <w:sz w:val="24"/>
          <w:szCs w:val="24"/>
        </w:rPr>
        <w:drawing>
          <wp:anchor distT="0" distB="0" distL="114300" distR="114300" simplePos="0" relativeHeight="251802624" behindDoc="1" locked="0" layoutInCell="1" allowOverlap="1" wp14:anchorId="5CF1FB16" wp14:editId="70C35444">
            <wp:simplePos x="0" y="0"/>
            <wp:positionH relativeFrom="column">
              <wp:posOffset>4121150</wp:posOffset>
            </wp:positionH>
            <wp:positionV relativeFrom="paragraph">
              <wp:posOffset>1200150</wp:posOffset>
            </wp:positionV>
            <wp:extent cx="2079625" cy="1693545"/>
            <wp:effectExtent l="0" t="0" r="0" b="1905"/>
            <wp:wrapTight wrapText="bothSides">
              <wp:wrapPolygon edited="0">
                <wp:start x="0" y="0"/>
                <wp:lineTo x="0" y="21381"/>
                <wp:lineTo x="21369" y="21381"/>
                <wp:lineTo x="21369" y="0"/>
                <wp:lineTo x="0" y="0"/>
              </wp:wrapPolygon>
            </wp:wrapTight>
            <wp:docPr id="790317190" name="Picture 3" descr="A group of people in a room with a table full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7190" name="Picture 3" descr="A group of people in a room with a table full of flowers&#10;&#10;Description automatically generated"/>
                    <pic:cNvPicPr/>
                  </pic:nvPicPr>
                  <pic:blipFill rotWithShape="1">
                    <a:blip r:embed="rId15" cstate="print">
                      <a:extLst>
                        <a:ext uri="{28A0092B-C50C-407E-A947-70E740481C1C}">
                          <a14:useLocalDpi xmlns:a14="http://schemas.microsoft.com/office/drawing/2010/main" val="0"/>
                        </a:ext>
                      </a:extLst>
                    </a:blip>
                    <a:srcRect t="28293" r="3944"/>
                    <a:stretch/>
                  </pic:blipFill>
                  <pic:spPr bwMode="auto">
                    <a:xfrm>
                      <a:off x="0" y="0"/>
                      <a:ext cx="2079625" cy="1693545"/>
                    </a:xfrm>
                    <a:prstGeom prst="rect">
                      <a:avLst/>
                    </a:prstGeom>
                    <a:ln>
                      <a:noFill/>
                    </a:ln>
                    <a:extLst>
                      <a:ext uri="{53640926-AAD7-44D8-BBD7-CCE9431645EC}">
                        <a14:shadowObscured xmlns:a14="http://schemas.microsoft.com/office/drawing/2010/main"/>
                      </a:ext>
                    </a:extLst>
                  </pic:spPr>
                </pic:pic>
              </a:graphicData>
            </a:graphic>
          </wp:anchor>
        </w:drawing>
      </w:r>
      <w:r w:rsidR="0053226E" w:rsidRPr="0053226E">
        <w:rPr>
          <w:rFonts w:asciiTheme="minorHAnsi" w:eastAsia="Calibri" w:hAnsiTheme="minorHAnsi" w:cstheme="minorHAnsi"/>
          <w:noProof/>
          <w:snapToGrid/>
          <w:sz w:val="24"/>
          <w:szCs w:val="24"/>
        </w:rPr>
        <w:drawing>
          <wp:anchor distT="0" distB="0" distL="114300" distR="114300" simplePos="0" relativeHeight="251799552" behindDoc="1" locked="0" layoutInCell="1" allowOverlap="1" wp14:anchorId="4C93B01F" wp14:editId="6B5A1B72">
            <wp:simplePos x="0" y="0"/>
            <wp:positionH relativeFrom="column">
              <wp:posOffset>36195</wp:posOffset>
            </wp:positionH>
            <wp:positionV relativeFrom="paragraph">
              <wp:posOffset>67310</wp:posOffset>
            </wp:positionV>
            <wp:extent cx="2105025" cy="1418590"/>
            <wp:effectExtent l="0" t="0" r="9525" b="0"/>
            <wp:wrapTight wrapText="bothSides">
              <wp:wrapPolygon edited="0">
                <wp:start x="0" y="0"/>
                <wp:lineTo x="0" y="21175"/>
                <wp:lineTo x="21502" y="21175"/>
                <wp:lineTo x="21502" y="0"/>
                <wp:lineTo x="0" y="0"/>
              </wp:wrapPolygon>
            </wp:wrapTight>
            <wp:docPr id="1461066661"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66661" name="Picture 7" descr="A group of people in a room&#10;&#10;Description automatically generated"/>
                    <pic:cNvPicPr/>
                  </pic:nvPicPr>
                  <pic:blipFill rotWithShape="1">
                    <a:blip r:embed="rId16" cstate="print">
                      <a:extLst>
                        <a:ext uri="{28A0092B-C50C-407E-A947-70E740481C1C}">
                          <a14:useLocalDpi xmlns:a14="http://schemas.microsoft.com/office/drawing/2010/main" val="0"/>
                        </a:ext>
                      </a:extLst>
                    </a:blip>
                    <a:srcRect l="5849" t="42015" b="10312"/>
                    <a:stretch/>
                  </pic:blipFill>
                  <pic:spPr bwMode="auto">
                    <a:xfrm>
                      <a:off x="0" y="0"/>
                      <a:ext cx="2105025" cy="1418590"/>
                    </a:xfrm>
                    <a:prstGeom prst="rect">
                      <a:avLst/>
                    </a:prstGeom>
                    <a:ln>
                      <a:noFill/>
                    </a:ln>
                    <a:extLst>
                      <a:ext uri="{53640926-AAD7-44D8-BBD7-CCE9431645EC}">
                        <a14:shadowObscured xmlns:a14="http://schemas.microsoft.com/office/drawing/2010/main"/>
                      </a:ext>
                    </a:extLst>
                  </pic:spPr>
                </pic:pic>
              </a:graphicData>
            </a:graphic>
          </wp:anchor>
        </w:drawing>
      </w:r>
      <w:r w:rsidR="00D2635C" w:rsidRPr="0053226E">
        <w:rPr>
          <w:rFonts w:asciiTheme="minorHAnsi" w:eastAsia="Calibri" w:hAnsiTheme="minorHAnsi" w:cstheme="minorHAnsi"/>
          <w:snapToGrid/>
          <w:sz w:val="24"/>
          <w:szCs w:val="24"/>
        </w:rPr>
        <w:t>On Saturday 19</w:t>
      </w:r>
      <w:r w:rsidR="00D2635C" w:rsidRPr="0053226E">
        <w:rPr>
          <w:rFonts w:asciiTheme="minorHAnsi" w:eastAsia="Calibri" w:hAnsiTheme="minorHAnsi" w:cstheme="minorHAnsi"/>
          <w:snapToGrid/>
          <w:sz w:val="24"/>
          <w:szCs w:val="24"/>
          <w:vertAlign w:val="superscript"/>
        </w:rPr>
        <w:t>th</w:t>
      </w:r>
      <w:r w:rsidR="00D2635C" w:rsidRPr="0053226E">
        <w:rPr>
          <w:rFonts w:asciiTheme="minorHAnsi" w:eastAsia="Calibri" w:hAnsiTheme="minorHAnsi" w:cstheme="minorHAnsi"/>
          <w:snapToGrid/>
          <w:sz w:val="24"/>
          <w:szCs w:val="24"/>
        </w:rPr>
        <w:t xml:space="preserve"> October every space at Northcliffe was teeming with people throughout the day for the first </w:t>
      </w:r>
      <w:r w:rsidR="00D2635C" w:rsidRPr="00AB58B0">
        <w:rPr>
          <w:rFonts w:asciiTheme="minorHAnsi" w:eastAsia="Calibri" w:hAnsiTheme="minorHAnsi" w:cstheme="minorHAnsi"/>
          <w:b/>
          <w:bCs/>
          <w:snapToGrid/>
          <w:color w:val="4F6228" w:themeColor="accent3" w:themeShade="80"/>
          <w:sz w:val="28"/>
          <w:szCs w:val="28"/>
        </w:rPr>
        <w:t>Shipley Eco Fair</w:t>
      </w:r>
      <w:r w:rsidR="00D2635C" w:rsidRPr="0053226E">
        <w:rPr>
          <w:rFonts w:asciiTheme="minorHAnsi" w:eastAsia="Calibri" w:hAnsiTheme="minorHAnsi" w:cstheme="minorHAnsi"/>
          <w:snapToGrid/>
          <w:sz w:val="24"/>
          <w:szCs w:val="24"/>
        </w:rPr>
        <w:t xml:space="preserve">, which </w:t>
      </w:r>
      <w:r w:rsidR="0053226E">
        <w:rPr>
          <w:rFonts w:asciiTheme="minorHAnsi" w:eastAsia="Calibri" w:hAnsiTheme="minorHAnsi" w:cstheme="minorHAnsi"/>
          <w:snapToGrid/>
          <w:sz w:val="24"/>
          <w:szCs w:val="24"/>
        </w:rPr>
        <w:t xml:space="preserve">Northcliffe LEP was </w:t>
      </w:r>
      <w:r w:rsidR="00D2635C" w:rsidRPr="0053226E">
        <w:rPr>
          <w:rFonts w:asciiTheme="minorHAnsi" w:eastAsia="Calibri" w:hAnsiTheme="minorHAnsi" w:cstheme="minorHAnsi"/>
          <w:snapToGrid/>
          <w:sz w:val="24"/>
          <w:szCs w:val="24"/>
        </w:rPr>
        <w:t xml:space="preserve">pleased to support. There were workshops, swap-shops, stalls and organisations – from </w:t>
      </w:r>
      <w:r w:rsidR="00D2635C" w:rsidRPr="00AB58B0">
        <w:rPr>
          <w:rFonts w:asciiTheme="minorHAnsi" w:eastAsia="Calibri" w:hAnsiTheme="minorHAnsi" w:cstheme="minorHAnsi"/>
          <w:b/>
          <w:bCs/>
          <w:i/>
          <w:iCs/>
          <w:snapToGrid/>
          <w:sz w:val="24"/>
          <w:szCs w:val="24"/>
        </w:rPr>
        <w:t>Veg on the Edge</w:t>
      </w:r>
      <w:r w:rsidR="00D2635C" w:rsidRPr="00AB58B0">
        <w:rPr>
          <w:rFonts w:asciiTheme="minorHAnsi" w:eastAsia="Calibri" w:hAnsiTheme="minorHAnsi" w:cstheme="minorHAnsi"/>
          <w:b/>
          <w:bCs/>
          <w:snapToGrid/>
          <w:sz w:val="24"/>
          <w:szCs w:val="24"/>
        </w:rPr>
        <w:t xml:space="preserve">, </w:t>
      </w:r>
      <w:r w:rsidR="00D2635C" w:rsidRPr="00AB58B0">
        <w:rPr>
          <w:rFonts w:asciiTheme="minorHAnsi" w:eastAsia="Calibri" w:hAnsiTheme="minorHAnsi" w:cstheme="minorHAnsi"/>
          <w:b/>
          <w:bCs/>
          <w:i/>
          <w:iCs/>
          <w:snapToGrid/>
          <w:sz w:val="24"/>
          <w:szCs w:val="24"/>
        </w:rPr>
        <w:t>Friends of Bradford’s Becks</w:t>
      </w:r>
      <w:r w:rsidR="00D2635C" w:rsidRPr="00AB58B0">
        <w:rPr>
          <w:rFonts w:asciiTheme="minorHAnsi" w:eastAsia="Calibri" w:hAnsiTheme="minorHAnsi" w:cstheme="minorHAnsi"/>
          <w:b/>
          <w:bCs/>
          <w:snapToGrid/>
          <w:sz w:val="24"/>
          <w:szCs w:val="24"/>
        </w:rPr>
        <w:t xml:space="preserve">, </w:t>
      </w:r>
      <w:r w:rsidR="00D2635C" w:rsidRPr="00AB58B0">
        <w:rPr>
          <w:rFonts w:asciiTheme="minorHAnsi" w:eastAsia="Calibri" w:hAnsiTheme="minorHAnsi" w:cstheme="minorHAnsi"/>
          <w:b/>
          <w:bCs/>
          <w:i/>
          <w:iCs/>
          <w:snapToGrid/>
          <w:sz w:val="24"/>
          <w:szCs w:val="24"/>
        </w:rPr>
        <w:t>Shipley in Bloom</w:t>
      </w:r>
      <w:r w:rsidR="00D2635C" w:rsidRPr="00AB58B0">
        <w:rPr>
          <w:rFonts w:asciiTheme="minorHAnsi" w:eastAsia="Calibri" w:hAnsiTheme="minorHAnsi" w:cstheme="minorHAnsi"/>
          <w:b/>
          <w:bCs/>
          <w:snapToGrid/>
          <w:sz w:val="24"/>
          <w:szCs w:val="24"/>
        </w:rPr>
        <w:t xml:space="preserve">, </w:t>
      </w:r>
      <w:r w:rsidR="00D2635C" w:rsidRPr="00AB58B0">
        <w:rPr>
          <w:rFonts w:asciiTheme="minorHAnsi" w:eastAsia="Calibri" w:hAnsiTheme="minorHAnsi" w:cstheme="minorHAnsi"/>
          <w:b/>
          <w:bCs/>
          <w:i/>
          <w:iCs/>
          <w:snapToGrid/>
          <w:sz w:val="24"/>
          <w:szCs w:val="24"/>
        </w:rPr>
        <w:t>Friends of Northcliffe, Shipley Active Travel Hub</w:t>
      </w:r>
      <w:r w:rsidR="00D2635C" w:rsidRPr="00AB58B0">
        <w:rPr>
          <w:rFonts w:asciiTheme="minorHAnsi" w:eastAsia="Calibri" w:hAnsiTheme="minorHAnsi" w:cstheme="minorHAnsi"/>
          <w:b/>
          <w:bCs/>
          <w:snapToGrid/>
          <w:sz w:val="24"/>
          <w:szCs w:val="24"/>
        </w:rPr>
        <w:t>,</w:t>
      </w:r>
      <w:r w:rsidR="00D2635C" w:rsidRPr="0053226E">
        <w:rPr>
          <w:rFonts w:asciiTheme="minorHAnsi" w:eastAsia="Calibri" w:hAnsiTheme="minorHAnsi" w:cstheme="minorHAnsi"/>
          <w:snapToGrid/>
          <w:sz w:val="24"/>
          <w:szCs w:val="24"/>
        </w:rPr>
        <w:t xml:space="preserve"> to </w:t>
      </w:r>
      <w:r w:rsidR="00D2635C" w:rsidRPr="00AB58B0">
        <w:rPr>
          <w:rFonts w:asciiTheme="minorHAnsi" w:eastAsia="Calibri" w:hAnsiTheme="minorHAnsi" w:cstheme="minorHAnsi"/>
          <w:b/>
          <w:bCs/>
          <w:i/>
          <w:iCs/>
          <w:snapToGrid/>
          <w:sz w:val="24"/>
          <w:szCs w:val="24"/>
        </w:rPr>
        <w:t>Baildon Walkers are Welcome</w:t>
      </w:r>
      <w:r w:rsidR="00D2635C" w:rsidRPr="0053226E">
        <w:rPr>
          <w:rFonts w:asciiTheme="minorHAnsi" w:eastAsia="Calibri" w:hAnsiTheme="minorHAnsi" w:cstheme="minorHAnsi"/>
          <w:snapToGrid/>
          <w:sz w:val="24"/>
          <w:szCs w:val="24"/>
        </w:rPr>
        <w:t xml:space="preserve"> and many more. </w:t>
      </w:r>
      <w:r w:rsidR="00D2635C" w:rsidRPr="00AB58B0">
        <w:rPr>
          <w:rFonts w:asciiTheme="minorHAnsi" w:eastAsia="Calibri" w:hAnsiTheme="minorHAnsi" w:cstheme="minorHAnsi"/>
          <w:b/>
          <w:bCs/>
          <w:i/>
          <w:iCs/>
          <w:snapToGrid/>
          <w:sz w:val="24"/>
          <w:szCs w:val="24"/>
        </w:rPr>
        <w:t xml:space="preserve">Edward Street </w:t>
      </w:r>
      <w:r w:rsidR="0053226E" w:rsidRPr="00AB58B0">
        <w:rPr>
          <w:rFonts w:asciiTheme="minorHAnsi" w:eastAsia="Calibri" w:hAnsiTheme="minorHAnsi" w:cstheme="minorHAnsi"/>
          <w:b/>
          <w:bCs/>
          <w:i/>
          <w:iCs/>
          <w:snapToGrid/>
          <w:sz w:val="24"/>
          <w:szCs w:val="24"/>
        </w:rPr>
        <w:t>C</w:t>
      </w:r>
      <w:r w:rsidR="00D2635C" w:rsidRPr="00AB58B0">
        <w:rPr>
          <w:rFonts w:asciiTheme="minorHAnsi" w:eastAsia="Calibri" w:hAnsiTheme="minorHAnsi" w:cstheme="minorHAnsi"/>
          <w:b/>
          <w:bCs/>
          <w:i/>
          <w:iCs/>
          <w:snapToGrid/>
          <w:sz w:val="24"/>
          <w:szCs w:val="24"/>
        </w:rPr>
        <w:t>afé</w:t>
      </w:r>
      <w:r w:rsidR="00D2635C" w:rsidRPr="0053226E">
        <w:rPr>
          <w:rFonts w:asciiTheme="minorHAnsi" w:eastAsia="Calibri" w:hAnsiTheme="minorHAnsi" w:cstheme="minorHAnsi"/>
          <w:snapToGrid/>
          <w:sz w:val="24"/>
          <w:szCs w:val="24"/>
        </w:rPr>
        <w:t xml:space="preserve"> was doing a roaring trade selling gorgeous veg samosas and sticky flapjack. Children were busy colouring and making decorated bugs. The jumble trail in surrounding streets served to attract people through the doors and our own charity bric-a-brac stall did well.</w:t>
      </w:r>
    </w:p>
    <w:p w14:paraId="4C0EC89F" w14:textId="662E1D4C" w:rsidR="00D2635C" w:rsidRPr="0053226E" w:rsidRDefault="00A711D7" w:rsidP="0053226E">
      <w:pPr>
        <w:pStyle w:val="NoSpacing"/>
        <w:rPr>
          <w:rFonts w:asciiTheme="minorHAnsi" w:eastAsia="Calibri" w:hAnsiTheme="minorHAnsi" w:cstheme="minorHAnsi"/>
          <w:snapToGrid/>
          <w:sz w:val="24"/>
          <w:szCs w:val="24"/>
        </w:rPr>
      </w:pPr>
      <w:r w:rsidRPr="0053226E">
        <w:rPr>
          <w:rFonts w:asciiTheme="minorHAnsi" w:eastAsia="Calibri" w:hAnsiTheme="minorHAnsi" w:cstheme="minorHAnsi"/>
          <w:noProof/>
          <w:snapToGrid/>
          <w:sz w:val="24"/>
          <w:szCs w:val="24"/>
        </w:rPr>
        <w:drawing>
          <wp:anchor distT="0" distB="0" distL="114300" distR="114300" simplePos="0" relativeHeight="251800576" behindDoc="1" locked="0" layoutInCell="1" allowOverlap="1" wp14:anchorId="7AAF56C1" wp14:editId="38E359E5">
            <wp:simplePos x="0" y="0"/>
            <wp:positionH relativeFrom="column">
              <wp:posOffset>3712845</wp:posOffset>
            </wp:positionH>
            <wp:positionV relativeFrom="paragraph">
              <wp:posOffset>1261110</wp:posOffset>
            </wp:positionV>
            <wp:extent cx="2495550" cy="1684020"/>
            <wp:effectExtent l="0" t="0" r="0" b="0"/>
            <wp:wrapTight wrapText="bothSides">
              <wp:wrapPolygon edited="0">
                <wp:start x="0" y="0"/>
                <wp:lineTo x="0" y="21258"/>
                <wp:lineTo x="21435" y="21258"/>
                <wp:lineTo x="21435" y="0"/>
                <wp:lineTo x="0" y="0"/>
              </wp:wrapPolygon>
            </wp:wrapTight>
            <wp:docPr id="436070037" name="Picture 5" descr="A person standing next to a table with bicycles and 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0037" name="Picture 5" descr="A person standing next to a table with bicycles and a person standing in front of a building&#10;&#10;Description automatically generated"/>
                    <pic:cNvPicPr/>
                  </pic:nvPicPr>
                  <pic:blipFill rotWithShape="1">
                    <a:blip r:embed="rId17" cstate="print">
                      <a:extLst>
                        <a:ext uri="{28A0092B-C50C-407E-A947-70E740481C1C}">
                          <a14:useLocalDpi xmlns:a14="http://schemas.microsoft.com/office/drawing/2010/main" val="0"/>
                        </a:ext>
                      </a:extLst>
                    </a:blip>
                    <a:srcRect l="13932" t="32320" r="4577" b="32359"/>
                    <a:stretch/>
                  </pic:blipFill>
                  <pic:spPr bwMode="auto">
                    <a:xfrm>
                      <a:off x="0" y="0"/>
                      <a:ext cx="2495550" cy="1684020"/>
                    </a:xfrm>
                    <a:prstGeom prst="rect">
                      <a:avLst/>
                    </a:prstGeom>
                    <a:ln>
                      <a:noFill/>
                    </a:ln>
                    <a:extLst>
                      <a:ext uri="{53640926-AAD7-44D8-BBD7-CCE9431645EC}">
                        <a14:shadowObscured xmlns:a14="http://schemas.microsoft.com/office/drawing/2010/main"/>
                      </a:ext>
                    </a:extLst>
                  </pic:spPr>
                </pic:pic>
              </a:graphicData>
            </a:graphic>
          </wp:anchor>
        </w:drawing>
      </w:r>
      <w:r w:rsidR="00D2635C" w:rsidRPr="0053226E">
        <w:rPr>
          <w:rFonts w:asciiTheme="minorHAnsi" w:eastAsia="Calibri" w:hAnsiTheme="minorHAnsi" w:cstheme="minorHAnsi"/>
          <w:noProof/>
          <w:snapToGrid/>
          <w:sz w:val="24"/>
          <w:szCs w:val="24"/>
        </w:rPr>
        <w:t xml:space="preserve"> </w:t>
      </w:r>
      <w:r w:rsidR="00D2635C" w:rsidRPr="0053226E">
        <w:rPr>
          <w:rFonts w:asciiTheme="minorHAnsi" w:eastAsia="Calibri" w:hAnsiTheme="minorHAnsi" w:cstheme="minorHAnsi"/>
          <w:snapToGrid/>
          <w:sz w:val="24"/>
          <w:szCs w:val="24"/>
        </w:rPr>
        <w:t xml:space="preserve">The Eco Fair was followed in the evening by the </w:t>
      </w:r>
      <w:r w:rsidR="00D2635C" w:rsidRPr="00AB58B0">
        <w:rPr>
          <w:rFonts w:asciiTheme="minorHAnsi" w:eastAsia="Calibri" w:hAnsiTheme="minorHAnsi" w:cstheme="minorHAnsi"/>
          <w:b/>
          <w:bCs/>
          <w:i/>
          <w:iCs/>
          <w:snapToGrid/>
          <w:sz w:val="24"/>
          <w:szCs w:val="24"/>
        </w:rPr>
        <w:t>Hall Royd Band</w:t>
      </w:r>
      <w:r w:rsidR="00D2635C" w:rsidRPr="0053226E">
        <w:rPr>
          <w:rFonts w:asciiTheme="minorHAnsi" w:eastAsia="Calibri" w:hAnsiTheme="minorHAnsi" w:cstheme="minorHAnsi"/>
          <w:snapToGrid/>
          <w:sz w:val="24"/>
          <w:szCs w:val="24"/>
        </w:rPr>
        <w:t xml:space="preserve"> Concert ‘Thank You for the Music’ – a great success as usual. Then on Sunday 20</w:t>
      </w:r>
      <w:r w:rsidR="00D2635C" w:rsidRPr="0053226E">
        <w:rPr>
          <w:rFonts w:asciiTheme="minorHAnsi" w:eastAsia="Calibri" w:hAnsiTheme="minorHAnsi" w:cstheme="minorHAnsi"/>
          <w:snapToGrid/>
          <w:sz w:val="24"/>
          <w:szCs w:val="24"/>
          <w:vertAlign w:val="superscript"/>
        </w:rPr>
        <w:t>th</w:t>
      </w:r>
      <w:r w:rsidR="00D2635C" w:rsidRPr="0053226E">
        <w:rPr>
          <w:rFonts w:asciiTheme="minorHAnsi" w:eastAsia="Calibri" w:hAnsiTheme="minorHAnsi" w:cstheme="minorHAnsi"/>
          <w:snapToGrid/>
          <w:sz w:val="24"/>
          <w:szCs w:val="24"/>
        </w:rPr>
        <w:t xml:space="preserve"> we played host to the Bradford North and South Methodist Circuits’ event ‘Welcome the Stranger’, explaining the work of </w:t>
      </w:r>
      <w:r w:rsidR="00D2635C" w:rsidRPr="00AB58B0">
        <w:rPr>
          <w:rFonts w:asciiTheme="minorHAnsi" w:eastAsia="Calibri" w:hAnsiTheme="minorHAnsi" w:cstheme="minorHAnsi"/>
          <w:b/>
          <w:bCs/>
          <w:i/>
          <w:iCs/>
          <w:snapToGrid/>
          <w:sz w:val="24"/>
          <w:szCs w:val="24"/>
        </w:rPr>
        <w:t>Beacon</w:t>
      </w:r>
      <w:r w:rsidR="00D2635C" w:rsidRPr="0053226E">
        <w:rPr>
          <w:rFonts w:asciiTheme="minorHAnsi" w:eastAsia="Calibri" w:hAnsiTheme="minorHAnsi" w:cstheme="minorHAnsi"/>
          <w:snapToGrid/>
          <w:sz w:val="24"/>
          <w:szCs w:val="24"/>
        </w:rPr>
        <w:t>, supporting asylum seekers and refugees.</w:t>
      </w:r>
    </w:p>
    <w:p w14:paraId="6E334A82" w14:textId="742FBB37" w:rsidR="00D2635C" w:rsidRPr="0053226E" w:rsidRDefault="00A711D7" w:rsidP="0053226E">
      <w:pPr>
        <w:pStyle w:val="NoSpacing"/>
        <w:rPr>
          <w:rFonts w:asciiTheme="minorHAnsi" w:eastAsia="Calibri" w:hAnsiTheme="minorHAnsi" w:cstheme="minorHAnsi"/>
          <w:snapToGrid/>
          <w:sz w:val="24"/>
          <w:szCs w:val="24"/>
        </w:rPr>
      </w:pPr>
      <w:r w:rsidRPr="0053226E">
        <w:rPr>
          <w:rFonts w:asciiTheme="minorHAnsi" w:eastAsia="Calibri" w:hAnsiTheme="minorHAnsi" w:cstheme="minorHAnsi"/>
          <w:noProof/>
          <w:snapToGrid/>
          <w:sz w:val="24"/>
          <w:szCs w:val="24"/>
        </w:rPr>
        <w:drawing>
          <wp:anchor distT="0" distB="0" distL="114300" distR="114300" simplePos="0" relativeHeight="251798528" behindDoc="1" locked="0" layoutInCell="1" allowOverlap="1" wp14:anchorId="09E53EE8" wp14:editId="1114826C">
            <wp:simplePos x="0" y="0"/>
            <wp:positionH relativeFrom="column">
              <wp:posOffset>38735</wp:posOffset>
            </wp:positionH>
            <wp:positionV relativeFrom="paragraph">
              <wp:posOffset>804545</wp:posOffset>
            </wp:positionV>
            <wp:extent cx="1757045" cy="1351280"/>
            <wp:effectExtent l="0" t="0" r="0" b="1270"/>
            <wp:wrapTight wrapText="bothSides">
              <wp:wrapPolygon edited="0">
                <wp:start x="0" y="0"/>
                <wp:lineTo x="0" y="21316"/>
                <wp:lineTo x="21311" y="21316"/>
                <wp:lineTo x="21311" y="0"/>
                <wp:lineTo x="0" y="0"/>
              </wp:wrapPolygon>
            </wp:wrapTight>
            <wp:docPr id="1421306886" name="Picture 2" descr="A group of men wearing safety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06886" name="Picture 2" descr="A group of men wearing safety vests&#10;&#10;Description automatically generated"/>
                    <pic:cNvPicPr/>
                  </pic:nvPicPr>
                  <pic:blipFill rotWithShape="1">
                    <a:blip r:embed="rId18" cstate="print">
                      <a:extLst>
                        <a:ext uri="{28A0092B-C50C-407E-A947-70E740481C1C}">
                          <a14:useLocalDpi xmlns:a14="http://schemas.microsoft.com/office/drawing/2010/main" val="0"/>
                        </a:ext>
                      </a:extLst>
                    </a:blip>
                    <a:srcRect l="7478" t="13939" b="20393"/>
                    <a:stretch/>
                  </pic:blipFill>
                  <pic:spPr bwMode="auto">
                    <a:xfrm>
                      <a:off x="0" y="0"/>
                      <a:ext cx="1757045" cy="1351280"/>
                    </a:xfrm>
                    <a:prstGeom prst="rect">
                      <a:avLst/>
                    </a:prstGeom>
                    <a:ln>
                      <a:noFill/>
                    </a:ln>
                    <a:extLst>
                      <a:ext uri="{53640926-AAD7-44D8-BBD7-CCE9431645EC}">
                        <a14:shadowObscured xmlns:a14="http://schemas.microsoft.com/office/drawing/2010/main"/>
                      </a:ext>
                    </a:extLst>
                  </pic:spPr>
                </pic:pic>
              </a:graphicData>
            </a:graphic>
          </wp:anchor>
        </w:drawing>
      </w:r>
      <w:r w:rsidR="00D2635C" w:rsidRPr="0053226E">
        <w:rPr>
          <w:rFonts w:asciiTheme="minorHAnsi" w:eastAsia="Calibri" w:hAnsiTheme="minorHAnsi" w:cstheme="minorHAnsi"/>
          <w:snapToGrid/>
          <w:sz w:val="24"/>
          <w:szCs w:val="24"/>
        </w:rPr>
        <w:t xml:space="preserve">This autumn our </w:t>
      </w:r>
      <w:r w:rsidR="00D2635C" w:rsidRPr="0053226E">
        <w:rPr>
          <w:rFonts w:asciiTheme="minorHAnsi" w:eastAsia="Calibri" w:hAnsiTheme="minorHAnsi" w:cstheme="minorHAnsi"/>
          <w:b/>
          <w:bCs/>
          <w:snapToGrid/>
          <w:sz w:val="24"/>
          <w:szCs w:val="24"/>
        </w:rPr>
        <w:t>Special Services for All Abilities</w:t>
      </w:r>
      <w:r w:rsidR="00D2635C" w:rsidRPr="0053226E">
        <w:rPr>
          <w:rFonts w:asciiTheme="minorHAnsi" w:eastAsia="Calibri" w:hAnsiTheme="minorHAnsi" w:cstheme="minorHAnsi"/>
          <w:snapToGrid/>
          <w:sz w:val="24"/>
          <w:szCs w:val="24"/>
        </w:rPr>
        <w:t xml:space="preserve"> have explored the Tower of Babel and Paul’s shipwreck </w:t>
      </w:r>
      <w:proofErr w:type="gramStart"/>
      <w:r w:rsidR="00D2635C" w:rsidRPr="0053226E">
        <w:rPr>
          <w:rFonts w:asciiTheme="minorHAnsi" w:eastAsia="Calibri" w:hAnsiTheme="minorHAnsi" w:cstheme="minorHAnsi"/>
          <w:snapToGrid/>
          <w:sz w:val="24"/>
          <w:szCs w:val="24"/>
        </w:rPr>
        <w:t>on</w:t>
      </w:r>
      <w:proofErr w:type="gramEnd"/>
      <w:r w:rsidR="00D2635C" w:rsidRPr="0053226E">
        <w:rPr>
          <w:rFonts w:asciiTheme="minorHAnsi" w:eastAsia="Calibri" w:hAnsiTheme="minorHAnsi" w:cstheme="minorHAnsi"/>
          <w:snapToGrid/>
          <w:sz w:val="24"/>
          <w:szCs w:val="24"/>
        </w:rPr>
        <w:t xml:space="preserve"> Malta – </w:t>
      </w:r>
      <w:r w:rsidR="0053226E">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certainly cover the times and places, taking inspiration from the Old and New Testament. </w:t>
      </w:r>
      <w:r w:rsidR="0053226E">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are adopting the new strapline</w:t>
      </w:r>
      <w:r w:rsidR="00D2635C" w:rsidRPr="0053226E">
        <w:rPr>
          <w:rFonts w:asciiTheme="minorHAnsi" w:eastAsia="Calibri" w:hAnsiTheme="minorHAnsi" w:cstheme="minorHAnsi"/>
          <w:b/>
          <w:bCs/>
          <w:snapToGrid/>
          <w:color w:val="C00000"/>
          <w:sz w:val="24"/>
          <w:szCs w:val="24"/>
        </w:rPr>
        <w:t xml:space="preserve"> ‘Faith, Fun and Friendship’</w:t>
      </w:r>
      <w:r w:rsidR="00D2635C" w:rsidRPr="0053226E">
        <w:rPr>
          <w:rFonts w:asciiTheme="minorHAnsi" w:eastAsia="Calibri" w:hAnsiTheme="minorHAnsi" w:cstheme="minorHAnsi"/>
          <w:snapToGrid/>
          <w:sz w:val="24"/>
          <w:szCs w:val="24"/>
        </w:rPr>
        <w:t xml:space="preserve">. From 2025 </w:t>
      </w:r>
      <w:r>
        <w:rPr>
          <w:rFonts w:asciiTheme="minorHAnsi" w:eastAsia="Calibri" w:hAnsiTheme="minorHAnsi" w:cstheme="minorHAnsi"/>
          <w:snapToGrid/>
          <w:sz w:val="24"/>
          <w:szCs w:val="24"/>
        </w:rPr>
        <w:t>they</w:t>
      </w:r>
      <w:r w:rsidR="00D2635C" w:rsidRPr="0053226E">
        <w:rPr>
          <w:rFonts w:asciiTheme="minorHAnsi" w:eastAsia="Calibri" w:hAnsiTheme="minorHAnsi" w:cstheme="minorHAnsi"/>
          <w:snapToGrid/>
          <w:sz w:val="24"/>
          <w:szCs w:val="24"/>
        </w:rPr>
        <w:t xml:space="preserve"> plan to build on </w:t>
      </w:r>
      <w:r>
        <w:rPr>
          <w:rFonts w:asciiTheme="minorHAnsi" w:eastAsia="Calibri" w:hAnsiTheme="minorHAnsi" w:cstheme="minorHAnsi"/>
          <w:snapToGrid/>
          <w:sz w:val="24"/>
          <w:szCs w:val="24"/>
        </w:rPr>
        <w:t>their</w:t>
      </w:r>
      <w:r w:rsidR="00D2635C" w:rsidRPr="0053226E">
        <w:rPr>
          <w:rFonts w:asciiTheme="minorHAnsi" w:eastAsia="Calibri" w:hAnsiTheme="minorHAnsi" w:cstheme="minorHAnsi"/>
          <w:snapToGrid/>
          <w:sz w:val="24"/>
          <w:szCs w:val="24"/>
        </w:rPr>
        <w:t xml:space="preserve"> solid base and have </w:t>
      </w:r>
      <w:r w:rsidR="0053226E">
        <w:rPr>
          <w:rFonts w:asciiTheme="minorHAnsi" w:eastAsia="Calibri" w:hAnsiTheme="minorHAnsi" w:cstheme="minorHAnsi"/>
          <w:snapToGrid/>
          <w:sz w:val="24"/>
          <w:szCs w:val="24"/>
        </w:rPr>
        <w:t>six</w:t>
      </w:r>
      <w:r w:rsidR="00D2635C" w:rsidRPr="0053226E">
        <w:rPr>
          <w:rFonts w:asciiTheme="minorHAnsi" w:eastAsia="Calibri" w:hAnsiTheme="minorHAnsi" w:cstheme="minorHAnsi"/>
          <w:b/>
          <w:bCs/>
          <w:i/>
          <w:iCs/>
          <w:snapToGrid/>
          <w:sz w:val="24"/>
          <w:szCs w:val="24"/>
        </w:rPr>
        <w:t xml:space="preserve">, ALL, </w:t>
      </w:r>
      <w:proofErr w:type="gramStart"/>
      <w:r w:rsidR="00D2635C" w:rsidRPr="0053226E">
        <w:rPr>
          <w:rFonts w:asciiTheme="minorHAnsi" w:eastAsia="Calibri" w:hAnsiTheme="minorHAnsi" w:cstheme="minorHAnsi"/>
          <w:b/>
          <w:bCs/>
          <w:i/>
          <w:iCs/>
          <w:snapToGrid/>
          <w:sz w:val="24"/>
          <w:szCs w:val="24"/>
        </w:rPr>
        <w:t>Together</w:t>
      </w:r>
      <w:proofErr w:type="gramEnd"/>
      <w:r w:rsidR="00D2635C" w:rsidRPr="0053226E">
        <w:rPr>
          <w:rFonts w:asciiTheme="minorHAnsi" w:eastAsia="Calibri" w:hAnsiTheme="minorHAnsi" w:cstheme="minorHAnsi"/>
          <w:snapToGrid/>
          <w:sz w:val="24"/>
          <w:szCs w:val="24"/>
        </w:rPr>
        <w:t xml:space="preserve"> services a year</w:t>
      </w:r>
      <w:r w:rsidR="0053226E">
        <w:rPr>
          <w:rFonts w:asciiTheme="minorHAnsi" w:eastAsia="Calibri" w:hAnsiTheme="minorHAnsi" w:cstheme="minorHAnsi"/>
          <w:snapToGrid/>
          <w:sz w:val="24"/>
          <w:szCs w:val="24"/>
        </w:rPr>
        <w:t xml:space="preserve"> rather than the five held in 2024.</w:t>
      </w:r>
      <w:r>
        <w:rPr>
          <w:rFonts w:asciiTheme="minorHAnsi" w:eastAsia="Calibri" w:hAnsiTheme="minorHAnsi" w:cstheme="minorHAnsi"/>
          <w:snapToGrid/>
          <w:sz w:val="24"/>
          <w:szCs w:val="24"/>
        </w:rPr>
        <w:t xml:space="preserve"> For more </w:t>
      </w:r>
      <w:proofErr w:type="gramStart"/>
      <w:r>
        <w:rPr>
          <w:rFonts w:asciiTheme="minorHAnsi" w:eastAsia="Calibri" w:hAnsiTheme="minorHAnsi" w:cstheme="minorHAnsi"/>
          <w:snapToGrid/>
          <w:sz w:val="24"/>
          <w:szCs w:val="24"/>
        </w:rPr>
        <w:t>information</w:t>
      </w:r>
      <w:proofErr w:type="gramEnd"/>
      <w:r>
        <w:rPr>
          <w:rFonts w:asciiTheme="minorHAnsi" w:eastAsia="Calibri" w:hAnsiTheme="minorHAnsi" w:cstheme="minorHAnsi"/>
          <w:snapToGrid/>
          <w:sz w:val="24"/>
          <w:szCs w:val="24"/>
        </w:rPr>
        <w:t xml:space="preserve"> please visit their website at </w:t>
      </w:r>
      <w:hyperlink r:id="rId19" w:history="1">
        <w:r w:rsidRPr="00356F64">
          <w:rPr>
            <w:rStyle w:val="Hyperlink"/>
            <w:rFonts w:asciiTheme="minorHAnsi" w:eastAsia="Calibri" w:hAnsiTheme="minorHAnsi" w:cstheme="minorHAnsi"/>
            <w:snapToGrid/>
            <w:sz w:val="24"/>
            <w:szCs w:val="24"/>
          </w:rPr>
          <w:t>https://bradfordnorth.org.uk/northcliffe/</w:t>
        </w:r>
      </w:hyperlink>
      <w:r>
        <w:rPr>
          <w:rFonts w:asciiTheme="minorHAnsi" w:eastAsia="Calibri" w:hAnsiTheme="minorHAnsi" w:cstheme="minorHAnsi"/>
          <w:snapToGrid/>
          <w:sz w:val="24"/>
          <w:szCs w:val="24"/>
        </w:rPr>
        <w:t xml:space="preserve">. </w:t>
      </w:r>
    </w:p>
    <w:p w14:paraId="5D6927F4" w14:textId="06D214D1" w:rsidR="00F0525F" w:rsidRDefault="00C94E7B" w:rsidP="00F0525F">
      <w:pPr>
        <w:rPr>
          <w:rFonts w:asciiTheme="minorHAnsi" w:hAnsiTheme="minorHAnsi"/>
          <w:bCs/>
          <w:noProof/>
          <w:snapToGrid/>
          <w:sz w:val="24"/>
          <w:szCs w:val="24"/>
        </w:rPr>
      </w:pPr>
      <w:r w:rsidRPr="002D4D40">
        <w:rPr>
          <w:rFonts w:asciiTheme="minorHAnsi" w:hAnsiTheme="minorHAnsi"/>
          <w:bCs/>
          <w:noProof/>
          <w:snapToGrid/>
          <w:sz w:val="24"/>
          <w:szCs w:val="24"/>
        </w:rPr>
        <w:drawing>
          <wp:anchor distT="0" distB="0" distL="114300" distR="114300" simplePos="0" relativeHeight="251788288" behindDoc="1" locked="0" layoutInCell="1" allowOverlap="1" wp14:anchorId="29721DB8" wp14:editId="612C35FF">
            <wp:simplePos x="0" y="0"/>
            <wp:positionH relativeFrom="column">
              <wp:posOffset>188595</wp:posOffset>
            </wp:positionH>
            <wp:positionV relativeFrom="paragraph">
              <wp:posOffset>19050</wp:posOffset>
            </wp:positionV>
            <wp:extent cx="5867400" cy="4653280"/>
            <wp:effectExtent l="19050" t="19050" r="19050" b="13970"/>
            <wp:wrapTight wrapText="bothSides">
              <wp:wrapPolygon edited="0">
                <wp:start x="-70" y="-88"/>
                <wp:lineTo x="-70" y="21576"/>
                <wp:lineTo x="21600" y="21576"/>
                <wp:lineTo x="21600" y="-88"/>
                <wp:lineTo x="-70" y="-88"/>
              </wp:wrapPolygon>
            </wp:wrapTight>
            <wp:docPr id="1674969725" name="Picture 3" descr="A close-up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9725" name="Picture 3" descr="A close-up of a post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08" b="3190"/>
                    <a:stretch/>
                  </pic:blipFill>
                  <pic:spPr bwMode="auto">
                    <a:xfrm>
                      <a:off x="0" y="0"/>
                      <a:ext cx="5867400" cy="465328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566">
        <w:rPr>
          <w:rFonts w:asciiTheme="minorHAnsi" w:hAnsiTheme="minorHAnsi"/>
          <w:bCs/>
          <w:noProof/>
          <w:snapToGrid/>
          <w:sz w:val="24"/>
          <w:szCs w:val="24"/>
        </w:rPr>
        <w:t xml:space="preserve">As part of the decision by Synod to invest in the </w:t>
      </w:r>
      <w:r w:rsidR="00F0525F">
        <w:rPr>
          <w:rFonts w:asciiTheme="minorHAnsi" w:hAnsiTheme="minorHAnsi"/>
          <w:bCs/>
          <w:noProof/>
          <w:snapToGrid/>
          <w:sz w:val="24"/>
          <w:szCs w:val="24"/>
        </w:rPr>
        <w:t>future of the Church</w:t>
      </w:r>
      <w:r w:rsidR="003F2566">
        <w:rPr>
          <w:rFonts w:asciiTheme="minorHAnsi" w:hAnsiTheme="minorHAnsi"/>
          <w:bCs/>
          <w:noProof/>
          <w:snapToGrid/>
          <w:sz w:val="24"/>
          <w:szCs w:val="24"/>
        </w:rPr>
        <w:t xml:space="preserve"> it is looking</w:t>
      </w:r>
      <w:r w:rsidR="00F0525F">
        <w:rPr>
          <w:rFonts w:asciiTheme="minorHAnsi" w:hAnsiTheme="minorHAnsi"/>
          <w:bCs/>
          <w:noProof/>
          <w:snapToGrid/>
          <w:sz w:val="24"/>
          <w:szCs w:val="24"/>
        </w:rPr>
        <w:t xml:space="preserve"> to recruit a </w:t>
      </w:r>
      <w:r w:rsidR="00F0525F" w:rsidRPr="00307F3C">
        <w:rPr>
          <w:rFonts w:asciiTheme="minorHAnsi" w:hAnsiTheme="minorHAnsi"/>
          <w:b/>
          <w:noProof/>
          <w:snapToGrid/>
          <w:sz w:val="28"/>
          <w:szCs w:val="28"/>
        </w:rPr>
        <w:t>Youth, Children and Family Enabler</w:t>
      </w:r>
      <w:r w:rsidR="00F0525F">
        <w:rPr>
          <w:rFonts w:asciiTheme="minorHAnsi" w:hAnsiTheme="minorHAnsi"/>
          <w:bCs/>
          <w:noProof/>
          <w:snapToGrid/>
          <w:sz w:val="24"/>
          <w:szCs w:val="24"/>
        </w:rPr>
        <w:t xml:space="preserve"> – as you’ll see from this advert. If you are</w:t>
      </w:r>
      <w:r w:rsidR="003F2566">
        <w:rPr>
          <w:rFonts w:asciiTheme="minorHAnsi" w:hAnsiTheme="minorHAnsi"/>
          <w:bCs/>
          <w:noProof/>
          <w:snapToGrid/>
          <w:sz w:val="24"/>
          <w:szCs w:val="24"/>
        </w:rPr>
        <w:t>, or if you know of somebody who is,</w:t>
      </w:r>
      <w:r w:rsidR="00F0525F">
        <w:rPr>
          <w:rFonts w:asciiTheme="minorHAnsi" w:hAnsiTheme="minorHAnsi"/>
          <w:bCs/>
          <w:noProof/>
          <w:snapToGrid/>
          <w:sz w:val="24"/>
          <w:szCs w:val="24"/>
        </w:rPr>
        <w:t xml:space="preserve"> interested in knowing more, please get in touch via </w:t>
      </w:r>
      <w:r w:rsidR="003F2566">
        <w:rPr>
          <w:rFonts w:asciiTheme="minorHAnsi" w:hAnsiTheme="minorHAnsi"/>
          <w:bCs/>
          <w:noProof/>
          <w:snapToGrid/>
          <w:sz w:val="24"/>
          <w:szCs w:val="24"/>
        </w:rPr>
        <w:t>office@urcyorkshire.org .uk or call 07522 220213.</w:t>
      </w:r>
    </w:p>
    <w:p w14:paraId="5A142BBE" w14:textId="77777777" w:rsidR="00C94E7B" w:rsidRDefault="00C94E7B" w:rsidP="00F0525F">
      <w:pPr>
        <w:rPr>
          <w:rFonts w:asciiTheme="minorHAnsi" w:hAnsiTheme="minorHAnsi"/>
          <w:bCs/>
          <w:noProof/>
          <w:snapToGrid/>
          <w:sz w:val="24"/>
          <w:szCs w:val="24"/>
        </w:rPr>
      </w:pPr>
    </w:p>
    <w:p w14:paraId="527F33EB" w14:textId="4475402F" w:rsidR="003F2566" w:rsidRPr="002D4D40" w:rsidRDefault="00C94E7B" w:rsidP="00F0525F">
      <w:pPr>
        <w:rPr>
          <w:rFonts w:asciiTheme="minorHAnsi" w:hAnsiTheme="minorHAnsi"/>
          <w:bCs/>
          <w:noProof/>
          <w:snapToGrid/>
          <w:sz w:val="24"/>
          <w:szCs w:val="24"/>
        </w:rPr>
      </w:pPr>
      <w:r w:rsidRPr="00C94E7B">
        <w:rPr>
          <w:noProof/>
        </w:rPr>
        <w:drawing>
          <wp:anchor distT="0" distB="0" distL="114300" distR="114300" simplePos="0" relativeHeight="251790336" behindDoc="1" locked="0" layoutInCell="1" allowOverlap="1" wp14:anchorId="680B2873" wp14:editId="59FD4061">
            <wp:simplePos x="0" y="0"/>
            <wp:positionH relativeFrom="column">
              <wp:posOffset>-201930</wp:posOffset>
            </wp:positionH>
            <wp:positionV relativeFrom="paragraph">
              <wp:posOffset>-26670</wp:posOffset>
            </wp:positionV>
            <wp:extent cx="6708195" cy="3638550"/>
            <wp:effectExtent l="0" t="0" r="0" b="0"/>
            <wp:wrapTight wrapText="bothSides">
              <wp:wrapPolygon edited="0">
                <wp:start x="6073" y="113"/>
                <wp:lineTo x="3374" y="1131"/>
                <wp:lineTo x="429" y="2036"/>
                <wp:lineTo x="429" y="21487"/>
                <wp:lineTo x="20488" y="21487"/>
                <wp:lineTo x="20549" y="2036"/>
                <wp:lineTo x="18034" y="1244"/>
                <wp:lineTo x="15396" y="113"/>
                <wp:lineTo x="6073" y="113"/>
              </wp:wrapPolygon>
            </wp:wrapTight>
            <wp:docPr id="1183444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8195" cy="3638550"/>
                    </a:xfrm>
                    <a:prstGeom prst="rect">
                      <a:avLst/>
                    </a:prstGeom>
                    <a:noFill/>
                    <a:ln>
                      <a:noFill/>
                    </a:ln>
                  </pic:spPr>
                </pic:pic>
              </a:graphicData>
            </a:graphic>
          </wp:anchor>
        </w:drawing>
      </w:r>
    </w:p>
    <w:bookmarkEnd w:id="3"/>
    <w:p w14:paraId="56C3E6A8" w14:textId="77777777" w:rsidR="004E1A5F" w:rsidRPr="00D53AF6" w:rsidRDefault="00233C9D" w:rsidP="001F4699">
      <w:pPr>
        <w:rPr>
          <w:rFonts w:asciiTheme="minorHAnsi" w:eastAsia="Calibri" w:hAnsiTheme="minorHAnsi" w:cstheme="minorHAnsi"/>
          <w:noProof/>
          <w:sz w:val="24"/>
          <w:szCs w:val="24"/>
          <w:lang w:val="en-US" w:eastAsia="en-GB"/>
        </w:rPr>
      </w:pPr>
      <w:r>
        <w:rPr>
          <w:noProof/>
          <w:lang w:eastAsia="en-GB"/>
        </w:rPr>
        <w:drawing>
          <wp:inline distT="0" distB="0" distL="0" distR="0" wp14:anchorId="12E43CA2" wp14:editId="2A198431">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tbl>
      <w:tblPr>
        <w:tblW w:w="12000" w:type="dxa"/>
        <w:jc w:val="center"/>
        <w:shd w:val="clear" w:color="auto" w:fill="FFFFFF"/>
        <w:tblCellMar>
          <w:left w:w="0" w:type="dxa"/>
          <w:right w:w="0" w:type="dxa"/>
        </w:tblCellMar>
        <w:tblLook w:val="04A0" w:firstRow="1" w:lastRow="0" w:firstColumn="1" w:lastColumn="0" w:noHBand="0" w:noVBand="1"/>
      </w:tblPr>
      <w:tblGrid>
        <w:gridCol w:w="12000"/>
      </w:tblGrid>
      <w:tr w:rsidR="004E1A5F" w:rsidRPr="004E1A5F" w14:paraId="1D034718" w14:textId="77777777" w:rsidTr="004E1A5F">
        <w:trPr>
          <w:jc w:val="center"/>
        </w:trPr>
        <w:tc>
          <w:tcPr>
            <w:tcW w:w="8400" w:type="dxa"/>
            <w:shd w:val="clear" w:color="auto" w:fill="FFFFFF"/>
          </w:tcPr>
          <w:tbl>
            <w:tblPr>
              <w:tblW w:w="8400" w:type="dxa"/>
              <w:jc w:val="center"/>
              <w:shd w:val="clear" w:color="auto" w:fill="FFFFFF"/>
              <w:tblCellMar>
                <w:left w:w="0" w:type="dxa"/>
                <w:right w:w="0" w:type="dxa"/>
              </w:tblCellMar>
              <w:tblLook w:val="04A0" w:firstRow="1" w:lastRow="0" w:firstColumn="1" w:lastColumn="0" w:noHBand="0" w:noVBand="1"/>
            </w:tblPr>
            <w:tblGrid>
              <w:gridCol w:w="8940"/>
            </w:tblGrid>
            <w:tr w:rsidR="004E1A5F" w:rsidRPr="004E1A5F" w14:paraId="5C65EABA" w14:textId="77777777">
              <w:trPr>
                <w:jc w:val="center"/>
              </w:trPr>
              <w:tc>
                <w:tcPr>
                  <w:tcW w:w="5000" w:type="pct"/>
                  <w:shd w:val="clear" w:color="auto" w:fill="FFFFFF"/>
                  <w:hideMark/>
                </w:tcPr>
                <w:tbl>
                  <w:tblPr>
                    <w:tblW w:w="0" w:type="auto"/>
                    <w:jc w:val="center"/>
                    <w:shd w:val="clear" w:color="auto" w:fill="FFFFFF"/>
                    <w:tblCellMar>
                      <w:left w:w="0" w:type="dxa"/>
                      <w:right w:w="0" w:type="dxa"/>
                    </w:tblCellMar>
                    <w:tblLook w:val="04A0" w:firstRow="1" w:lastRow="0" w:firstColumn="1" w:lastColumn="0" w:noHBand="0" w:noVBand="1"/>
                  </w:tblPr>
                  <w:tblGrid>
                    <w:gridCol w:w="8940"/>
                  </w:tblGrid>
                  <w:tr w:rsidR="004E1A5F" w:rsidRPr="004E1A5F" w14:paraId="5A965E21" w14:textId="77777777">
                    <w:trPr>
                      <w:jc w:val="center"/>
                    </w:trPr>
                    <w:tc>
                      <w:tcPr>
                        <w:tcW w:w="5000" w:type="pct"/>
                        <w:shd w:val="clear" w:color="auto" w:fill="FFFFFF"/>
                        <w:tcMar>
                          <w:top w:w="540" w:type="dxa"/>
                          <w:left w:w="270" w:type="dxa"/>
                          <w:bottom w:w="540" w:type="dxa"/>
                          <w:right w:w="270" w:type="dxa"/>
                        </w:tcMar>
                      </w:tcPr>
                      <w:tbl>
                        <w:tblPr>
                          <w:tblW w:w="5000" w:type="pct"/>
                          <w:jc w:val="center"/>
                          <w:tblCellMar>
                            <w:left w:w="0" w:type="dxa"/>
                            <w:right w:w="0" w:type="dxa"/>
                          </w:tblCellMar>
                          <w:tblLook w:val="04A0" w:firstRow="1" w:lastRow="0" w:firstColumn="1" w:lastColumn="0" w:noHBand="0" w:noVBand="1"/>
                        </w:tblPr>
                        <w:tblGrid>
                          <w:gridCol w:w="8400"/>
                        </w:tblGrid>
                        <w:tr w:rsidR="004E1A5F" w:rsidRPr="004E1A5F" w14:paraId="5799E1D9"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8400"/>
                              </w:tblGrid>
                              <w:tr w:rsidR="004E1A5F" w:rsidRPr="004E1A5F" w14:paraId="1739623A" w14:textId="77777777">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4E1A5F" w:rsidRPr="004E1A5F" w14:paraId="45D1D23C" w14:textId="77777777">
                                      <w:tc>
                                        <w:tcPr>
                                          <w:tcW w:w="8400" w:type="dxa"/>
                                          <w:vAlign w:val="center"/>
                                          <w:hideMark/>
                                        </w:tcPr>
                                        <w:p w14:paraId="34749A91" w14:textId="77777777" w:rsidR="004E1A5F" w:rsidRPr="004E1A5F" w:rsidRDefault="004E1A5F" w:rsidP="004E1A5F">
                                          <w:pPr>
                                            <w:spacing w:before="100" w:beforeAutospacing="1" w:after="100" w:afterAutospacing="1" w:line="705" w:lineRule="atLeast"/>
                                            <w:jc w:val="center"/>
                                            <w:outlineLvl w:val="0"/>
                                            <w:rPr>
                                              <w:rFonts w:ascii="Roboto" w:hAnsi="Roboto" w:cs="Aptos"/>
                                              <w:b/>
                                              <w:bCs/>
                                              <w:snapToGrid/>
                                              <w:color w:val="444444"/>
                                              <w:spacing w:val="5"/>
                                              <w:kern w:val="36"/>
                                              <w:sz w:val="72"/>
                                              <w:szCs w:val="72"/>
                                              <w:lang w:eastAsia="en-GB"/>
                                            </w:rPr>
                                          </w:pPr>
                                          <w:r w:rsidRPr="004E1A5F">
                                            <w:rPr>
                                              <w:rFonts w:ascii="Roboto" w:hAnsi="Roboto" w:cs="Aptos"/>
                                              <w:b/>
                                              <w:bCs/>
                                              <w:snapToGrid/>
                                              <w:color w:val="444444"/>
                                              <w:spacing w:val="5"/>
                                              <w:kern w:val="36"/>
                                              <w:sz w:val="72"/>
                                              <w:szCs w:val="72"/>
                                              <w:lang w:eastAsia="en-GB"/>
                                            </w:rPr>
                                            <w:t>Let’s get together</w:t>
                                          </w:r>
                                        </w:p>
                                        <w:p w14:paraId="785A76DA" w14:textId="779E836A" w:rsidR="004E1A5F" w:rsidRPr="004E1A5F" w:rsidRDefault="004E1A5F" w:rsidP="004E1A5F">
                                          <w:pPr>
                                            <w:spacing w:before="100" w:beforeAutospacing="1" w:after="100" w:afterAutospacing="1"/>
                                            <w:jc w:val="center"/>
                                            <w:rPr>
                                              <w:rFonts w:ascii="Roboto" w:eastAsia="Aptos" w:hAnsi="Roboto" w:cs="Aptos"/>
                                              <w:snapToGrid/>
                                              <w:color w:val="444444"/>
                                              <w:sz w:val="24"/>
                                              <w:szCs w:val="24"/>
                                              <w:lang w:eastAsia="en-GB"/>
                                            </w:rPr>
                                          </w:pPr>
                                          <w:r w:rsidRPr="004E1A5F">
                                            <w:rPr>
                                              <w:rFonts w:ascii="Roboto" w:eastAsia="Aptos" w:hAnsi="Roboto" w:cs="Aptos"/>
                                              <w:snapToGrid/>
                                              <w:color w:val="444444"/>
                                              <w:sz w:val="24"/>
                                              <w:szCs w:val="24"/>
                                              <w:lang w:eastAsia="en-GB"/>
                                            </w:rPr>
                                            <w:t xml:space="preserve">The URC’s Children and Youth Work Team is hosting a new event, and they would love to see you there. </w:t>
                                          </w:r>
                                        </w:p>
                                        <w:p w14:paraId="418E82A8" w14:textId="5E5BA408" w:rsidR="004E1A5F" w:rsidRPr="004E1A5F" w:rsidRDefault="004E1A5F" w:rsidP="004E1A5F">
                                          <w:pPr>
                                            <w:spacing w:before="100" w:beforeAutospacing="1" w:after="100" w:afterAutospacing="1"/>
                                            <w:jc w:val="center"/>
                                            <w:rPr>
                                              <w:rFonts w:ascii="Roboto" w:eastAsia="Aptos" w:hAnsi="Roboto" w:cs="Aptos"/>
                                              <w:snapToGrid/>
                                              <w:color w:val="444444"/>
                                              <w:sz w:val="24"/>
                                              <w:szCs w:val="24"/>
                                              <w:lang w:eastAsia="en-GB"/>
                                            </w:rPr>
                                          </w:pPr>
                                          <w:r w:rsidRPr="004E1A5F">
                                            <w:rPr>
                                              <w:rFonts w:ascii="Roboto" w:eastAsia="Aptos" w:hAnsi="Roboto" w:cs="Aptos"/>
                                              <w:snapToGrid/>
                                              <w:color w:val="444444"/>
                                              <w:sz w:val="24"/>
                                              <w:szCs w:val="24"/>
                                              <w:lang w:eastAsia="en-GB"/>
                                            </w:rPr>
                                            <w:t>Join them for Talking About....Unpacking Advent, 28 November 2024 at 7:00 pm.</w:t>
                                          </w:r>
                                        </w:p>
                                        <w:p w14:paraId="13372B72" w14:textId="77777777" w:rsidR="004E1A5F" w:rsidRPr="004E1A5F" w:rsidRDefault="004E1A5F" w:rsidP="004E1A5F">
                                          <w:pPr>
                                            <w:spacing w:before="100" w:beforeAutospacing="1" w:after="100" w:afterAutospacing="1"/>
                                            <w:jc w:val="center"/>
                                            <w:rPr>
                                              <w:rFonts w:ascii="Roboto" w:eastAsia="Aptos" w:hAnsi="Roboto" w:cs="Aptos"/>
                                              <w:snapToGrid/>
                                              <w:color w:val="444444"/>
                                              <w:sz w:val="24"/>
                                              <w:szCs w:val="24"/>
                                              <w:lang w:eastAsia="en-GB"/>
                                            </w:rPr>
                                          </w:pPr>
                                          <w:r w:rsidRPr="004E1A5F">
                                            <w:rPr>
                                              <w:rFonts w:ascii="Roboto" w:eastAsia="Aptos" w:hAnsi="Roboto" w:cs="Aptos"/>
                                              <w:snapToGrid/>
                                              <w:color w:val="444444"/>
                                              <w:sz w:val="24"/>
                                              <w:szCs w:val="24"/>
                                              <w:lang w:eastAsia="en-GB"/>
                                            </w:rPr>
                                            <w:t>Register soon because spaces are limited.</w:t>
                                          </w:r>
                                        </w:p>
                                        <w:p w14:paraId="468A61AC" w14:textId="77777777" w:rsidR="004E1A5F" w:rsidRPr="004E1A5F" w:rsidRDefault="004E1A5F" w:rsidP="004E1A5F">
                                          <w:pPr>
                                            <w:spacing w:before="100" w:beforeAutospacing="1" w:after="100" w:afterAutospacing="1"/>
                                            <w:jc w:val="center"/>
                                            <w:rPr>
                                              <w:rFonts w:ascii="Roboto" w:eastAsia="Aptos" w:hAnsi="Roboto" w:cs="Aptos"/>
                                              <w:snapToGrid/>
                                              <w:color w:val="444444"/>
                                              <w:sz w:val="23"/>
                                              <w:szCs w:val="23"/>
                                              <w:lang w:eastAsia="en-GB"/>
                                            </w:rPr>
                                          </w:pPr>
                                          <w:r w:rsidRPr="004E1A5F">
                                            <w:rPr>
                                              <w:rFonts w:ascii="Roboto" w:eastAsia="Aptos" w:hAnsi="Roboto" w:cs="Aptos"/>
                                              <w:snapToGrid/>
                                              <w:color w:val="444444"/>
                                              <w:sz w:val="24"/>
                                              <w:szCs w:val="24"/>
                                              <w:lang w:eastAsia="en-GB"/>
                                            </w:rPr>
                                            <w:t>We hope you’re able to join us!</w:t>
                                          </w:r>
                                        </w:p>
                                      </w:tc>
                                    </w:tr>
                                  </w:tbl>
                                  <w:p w14:paraId="1D7B1DF8" w14:textId="77777777" w:rsidR="004E1A5F" w:rsidRPr="004E1A5F" w:rsidRDefault="004E1A5F" w:rsidP="004E1A5F">
                                    <w:pPr>
                                      <w:rPr>
                                        <w:rFonts w:ascii="Times New Roman" w:hAnsi="Times New Roman"/>
                                        <w:snapToGrid/>
                                        <w:sz w:val="20"/>
                                        <w:lang w:eastAsia="en-GB"/>
                                      </w:rPr>
                                    </w:pPr>
                                  </w:p>
                                </w:tc>
                              </w:tr>
                            </w:tbl>
                            <w:p w14:paraId="0F7A0837" w14:textId="77777777" w:rsidR="004E1A5F" w:rsidRPr="004E1A5F" w:rsidRDefault="004E1A5F" w:rsidP="004E1A5F">
                              <w:pPr>
                                <w:jc w:val="center"/>
                                <w:rPr>
                                  <w:rFonts w:ascii="Times New Roman" w:hAnsi="Times New Roman"/>
                                  <w:snapToGrid/>
                                  <w:sz w:val="20"/>
                                  <w:lang w:eastAsia="en-GB"/>
                                </w:rPr>
                              </w:pPr>
                            </w:p>
                          </w:tc>
                        </w:tr>
                      </w:tbl>
                      <w:p w14:paraId="457A20B1" w14:textId="77777777" w:rsidR="004E1A5F" w:rsidRPr="004E1A5F" w:rsidRDefault="004E1A5F" w:rsidP="004E1A5F">
                        <w:pPr>
                          <w:jc w:val="center"/>
                          <w:rPr>
                            <w:rFonts w:ascii="Roboto" w:hAnsi="Roboto" w:cs="Aptos"/>
                            <w:snapToGrid/>
                            <w:vanish/>
                            <w:sz w:val="21"/>
                            <w:szCs w:val="21"/>
                            <w:lang w:eastAsia="en-GB"/>
                          </w:rPr>
                        </w:pPr>
                      </w:p>
                      <w:tbl>
                        <w:tblPr>
                          <w:tblW w:w="5000" w:type="pct"/>
                          <w:jc w:val="center"/>
                          <w:tblCellMar>
                            <w:left w:w="0" w:type="dxa"/>
                            <w:right w:w="0" w:type="dxa"/>
                          </w:tblCellMar>
                          <w:tblLook w:val="04A0" w:firstRow="1" w:lastRow="0" w:firstColumn="1" w:lastColumn="0" w:noHBand="0" w:noVBand="1"/>
                        </w:tblPr>
                        <w:tblGrid>
                          <w:gridCol w:w="8400"/>
                        </w:tblGrid>
                        <w:tr w:rsidR="004E1A5F" w:rsidRPr="004E1A5F" w14:paraId="66E3F998" w14:textId="77777777">
                          <w:trPr>
                            <w:trHeight w:val="600"/>
                            <w:jc w:val="center"/>
                          </w:trPr>
                          <w:tc>
                            <w:tcPr>
                              <w:tcW w:w="5000" w:type="pct"/>
                              <w:hideMark/>
                            </w:tcPr>
                            <w:p w14:paraId="7944FE7D" w14:textId="77777777" w:rsidR="004E1A5F" w:rsidRPr="004E1A5F" w:rsidRDefault="004E1A5F" w:rsidP="004E1A5F">
                              <w:pPr>
                                <w:spacing w:line="600" w:lineRule="exact"/>
                                <w:rPr>
                                  <w:rFonts w:ascii="Roboto" w:hAnsi="Roboto" w:cs="Aptos"/>
                                  <w:snapToGrid/>
                                  <w:sz w:val="24"/>
                                  <w:szCs w:val="24"/>
                                  <w:lang w:eastAsia="en-GB"/>
                                </w:rPr>
                              </w:pPr>
                              <w:r w:rsidRPr="004E1A5F">
                                <w:rPr>
                                  <w:rFonts w:ascii="Roboto" w:hAnsi="Roboto" w:cs="Aptos"/>
                                  <w:snapToGrid/>
                                  <w:sz w:val="24"/>
                                  <w:szCs w:val="24"/>
                                  <w:lang w:eastAsia="en-GB"/>
                                </w:rPr>
                                <w:t> </w:t>
                              </w:r>
                            </w:p>
                          </w:tc>
                        </w:tr>
                        <w:tr w:rsidR="004E1A5F" w:rsidRPr="004E1A5F" w14:paraId="21BF77D8" w14:textId="77777777">
                          <w:trPr>
                            <w:jc w:val="center"/>
                          </w:trPr>
                          <w:tc>
                            <w:tcPr>
                              <w:tcW w:w="5000" w:type="pct"/>
                              <w:shd w:val="clear" w:color="auto" w:fill="F8F8F8"/>
                              <w:hideMark/>
                            </w:tcPr>
                            <w:p w14:paraId="52EB238B" w14:textId="77777777" w:rsidR="004E1A5F" w:rsidRPr="004E1A5F" w:rsidRDefault="004E1A5F" w:rsidP="004E1A5F">
                              <w:pPr>
                                <w:rPr>
                                  <w:rFonts w:ascii="Roboto" w:hAnsi="Roboto" w:cs="Aptos"/>
                                  <w:snapToGrid/>
                                  <w:sz w:val="24"/>
                                  <w:szCs w:val="24"/>
                                  <w:lang w:eastAsia="en-GB"/>
                                </w:rPr>
                              </w:pPr>
                              <w:r w:rsidRPr="004E1A5F">
                                <w:rPr>
                                  <w:rFonts w:ascii="Roboto" w:hAnsi="Roboto" w:cs="Aptos"/>
                                  <w:noProof/>
                                  <w:snapToGrid/>
                                  <w:sz w:val="24"/>
                                  <w:szCs w:val="24"/>
                                  <w:lang w:eastAsia="en-GB"/>
                                </w:rPr>
                                <w:drawing>
                                  <wp:anchor distT="0" distB="0" distL="114300" distR="114300" simplePos="0" relativeHeight="251795456" behindDoc="1" locked="0" layoutInCell="1" allowOverlap="1" wp14:anchorId="21CB2D3A" wp14:editId="22523427">
                                    <wp:simplePos x="0" y="0"/>
                                    <wp:positionH relativeFrom="column">
                                      <wp:posOffset>635</wp:posOffset>
                                    </wp:positionH>
                                    <wp:positionV relativeFrom="paragraph">
                                      <wp:posOffset>2540</wp:posOffset>
                                    </wp:positionV>
                                    <wp:extent cx="5276850" cy="2638425"/>
                                    <wp:effectExtent l="0" t="0" r="0" b="9525"/>
                                    <wp:wrapTight wrapText="bothSides">
                                      <wp:wrapPolygon edited="0">
                                        <wp:start x="0" y="0"/>
                                        <wp:lineTo x="0" y="21522"/>
                                        <wp:lineTo x="21522" y="21522"/>
                                        <wp:lineTo x="21522" y="0"/>
                                        <wp:lineTo x="0" y="0"/>
                                      </wp:wrapPolygon>
                                    </wp:wrapTight>
                                    <wp:docPr id="1782805676" name="Picture 4" descr="Ev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6565F8" w14:textId="77777777" w:rsidR="004E1A5F" w:rsidRPr="004E1A5F" w:rsidRDefault="004E1A5F" w:rsidP="004E1A5F">
                        <w:pPr>
                          <w:jc w:val="center"/>
                          <w:rPr>
                            <w:rFonts w:ascii="Roboto" w:hAnsi="Roboto" w:cs="Aptos"/>
                            <w:snapToGrid/>
                            <w:vanish/>
                            <w:sz w:val="21"/>
                            <w:szCs w:val="21"/>
                            <w:lang w:eastAsia="en-GB"/>
                          </w:rPr>
                        </w:pPr>
                      </w:p>
                      <w:tbl>
                        <w:tblPr>
                          <w:tblW w:w="8400" w:type="dxa"/>
                          <w:jc w:val="center"/>
                          <w:tblCellMar>
                            <w:left w:w="0" w:type="dxa"/>
                            <w:right w:w="0" w:type="dxa"/>
                          </w:tblCellMar>
                          <w:tblLook w:val="04A0" w:firstRow="1" w:lastRow="0" w:firstColumn="1" w:lastColumn="0" w:noHBand="0" w:noVBand="1"/>
                        </w:tblPr>
                        <w:tblGrid>
                          <w:gridCol w:w="8400"/>
                        </w:tblGrid>
                        <w:tr w:rsidR="004E1A5F" w:rsidRPr="004E1A5F" w14:paraId="3B167B83" w14:textId="77777777">
                          <w:trPr>
                            <w:jc w:val="center"/>
                          </w:trPr>
                          <w:tc>
                            <w:tcPr>
                              <w:tcW w:w="5000" w:type="pct"/>
                              <w:tcMar>
                                <w:top w:w="360" w:type="dxa"/>
                                <w:left w:w="240" w:type="dxa"/>
                                <w:bottom w:w="360" w:type="dxa"/>
                                <w:right w:w="240" w:type="dxa"/>
                              </w:tcMar>
                              <w:vAlign w:val="center"/>
                              <w:hideMark/>
                            </w:tcPr>
                            <w:p w14:paraId="5205C664" w14:textId="77777777" w:rsidR="004E1A5F" w:rsidRPr="004E1A5F" w:rsidRDefault="004E1A5F" w:rsidP="004E1A5F">
                              <w:pPr>
                                <w:rPr>
                                  <w:rFonts w:ascii="Roboto" w:hAnsi="Roboto" w:cs="Aptos"/>
                                  <w:b/>
                                  <w:bCs/>
                                  <w:snapToGrid/>
                                  <w:color w:val="00A7FF"/>
                                  <w:sz w:val="24"/>
                                  <w:szCs w:val="24"/>
                                  <w:lang w:eastAsia="en-GB"/>
                                </w:rPr>
                              </w:pPr>
                              <w:r w:rsidRPr="004E1A5F">
                                <w:rPr>
                                  <w:rFonts w:ascii="Roboto" w:hAnsi="Roboto" w:cs="Aptos"/>
                                  <w:b/>
                                  <w:bCs/>
                                  <w:snapToGrid/>
                                  <w:color w:val="00A7FF"/>
                                  <w:sz w:val="24"/>
                                  <w:szCs w:val="24"/>
                                  <w:lang w:eastAsia="en-GB"/>
                                </w:rPr>
                                <w:t>Thursday, 23 March 2023 19:00 - Thursday, 28 November 2024 20:00</w:t>
                              </w:r>
                            </w:p>
                            <w:p w14:paraId="4298C85D" w14:textId="77777777" w:rsidR="004E1A5F" w:rsidRPr="004E1A5F" w:rsidRDefault="004E1A5F" w:rsidP="004E1A5F">
                              <w:pPr>
                                <w:spacing w:line="360" w:lineRule="atLeast"/>
                                <w:jc w:val="center"/>
                                <w:outlineLvl w:val="1"/>
                                <w:rPr>
                                  <w:rFonts w:ascii="Roboto" w:hAnsi="Roboto" w:cs="Aptos"/>
                                  <w:b/>
                                  <w:bCs/>
                                  <w:snapToGrid/>
                                  <w:color w:val="3A3551"/>
                                  <w:sz w:val="26"/>
                                  <w:szCs w:val="26"/>
                                  <w:lang w:eastAsia="en-GB"/>
                                </w:rPr>
                              </w:pPr>
                              <w:r w:rsidRPr="004E1A5F">
                                <w:rPr>
                                  <w:rFonts w:ascii="Roboto" w:hAnsi="Roboto" w:cs="Aptos"/>
                                  <w:b/>
                                  <w:bCs/>
                                  <w:snapToGrid/>
                                  <w:color w:val="3A3551"/>
                                  <w:sz w:val="26"/>
                                  <w:szCs w:val="26"/>
                                  <w:lang w:eastAsia="en-GB"/>
                                </w:rPr>
                                <w:t>Talking About....... Unpacking Advent</w:t>
                              </w:r>
                            </w:p>
                            <w:p w14:paraId="7A4B700C" w14:textId="52EE364B" w:rsidR="004E1A5F" w:rsidRPr="004E1A5F" w:rsidRDefault="004E1A5F" w:rsidP="004E1A5F">
                              <w:pPr>
                                <w:jc w:val="center"/>
                                <w:rPr>
                                  <w:rFonts w:ascii="Roboto" w:hAnsi="Roboto" w:cs="Aptos"/>
                                  <w:snapToGrid/>
                                  <w:color w:val="FFFFFF"/>
                                  <w:sz w:val="2"/>
                                  <w:szCs w:val="2"/>
                                  <w:lang w:eastAsia="en-GB"/>
                                </w:rPr>
                              </w:pPr>
                              <w:hyperlink r:id="rId24" w:tgtFrame="_blank" w:history="1">
                                <w:r w:rsidRPr="004E1A5F">
                                  <w:rPr>
                                    <w:rFonts w:ascii="Roboto" w:hAnsi="Roboto" w:cs="Aptos"/>
                                    <w:b/>
                                    <w:bCs/>
                                    <w:snapToGrid/>
                                    <w:color w:val="FFFFFF"/>
                                    <w:sz w:val="26"/>
                                    <w:szCs w:val="26"/>
                                    <w:u w:val="single"/>
                                    <w:shd w:val="clear" w:color="auto" w:fill="F6682F"/>
                                    <w:lang w:eastAsia="en-GB"/>
                                  </w:rPr>
                                  <w:t>Register</w:t>
                                </w:r>
                                <w:r>
                                  <w:rPr>
                                    <w:rFonts w:ascii="Roboto" w:hAnsi="Roboto" w:cs="Aptos"/>
                                    <w:b/>
                                    <w:bCs/>
                                    <w:snapToGrid/>
                                    <w:color w:val="FFFFFF"/>
                                    <w:sz w:val="26"/>
                                    <w:szCs w:val="26"/>
                                    <w:u w:val="single"/>
                                    <w:shd w:val="clear" w:color="auto" w:fill="F6682F"/>
                                    <w:lang w:eastAsia="en-GB"/>
                                  </w:rPr>
                                  <w:t xml:space="preserve"> here</w:t>
                                </w:r>
                                <w:r w:rsidRPr="004E1A5F">
                                  <w:rPr>
                                    <w:rFonts w:ascii="Roboto" w:hAnsi="Roboto" w:cs="Aptos"/>
                                    <w:b/>
                                    <w:bCs/>
                                    <w:snapToGrid/>
                                    <w:color w:val="FFFFFF"/>
                                    <w:sz w:val="26"/>
                                    <w:szCs w:val="26"/>
                                    <w:u w:val="single"/>
                                    <w:shd w:val="clear" w:color="auto" w:fill="F6682F"/>
                                    <w:lang w:eastAsia="en-GB"/>
                                  </w:rPr>
                                  <w:t xml:space="preserve"> </w:t>
                                </w:r>
                              </w:hyperlink>
                            </w:p>
                          </w:tc>
                        </w:tr>
                      </w:tbl>
                      <w:p w14:paraId="688D33DE" w14:textId="77777777" w:rsidR="004E1A5F" w:rsidRPr="004E1A5F" w:rsidRDefault="004E1A5F" w:rsidP="004E1A5F">
                        <w:pPr>
                          <w:jc w:val="center"/>
                          <w:rPr>
                            <w:rFonts w:ascii="Roboto" w:hAnsi="Roboto" w:cs="Aptos"/>
                            <w:snapToGrid/>
                            <w:vanish/>
                            <w:sz w:val="21"/>
                            <w:szCs w:val="21"/>
                            <w:lang w:eastAsia="en-GB"/>
                          </w:rPr>
                        </w:pPr>
                      </w:p>
                      <w:tbl>
                        <w:tblPr>
                          <w:tblW w:w="5000" w:type="pct"/>
                          <w:jc w:val="center"/>
                          <w:tblCellMar>
                            <w:left w:w="0" w:type="dxa"/>
                            <w:right w:w="0" w:type="dxa"/>
                          </w:tblCellMar>
                          <w:tblLook w:val="04A0" w:firstRow="1" w:lastRow="0" w:firstColumn="1" w:lastColumn="0" w:noHBand="0" w:noVBand="1"/>
                        </w:tblPr>
                        <w:tblGrid>
                          <w:gridCol w:w="8400"/>
                        </w:tblGrid>
                        <w:tr w:rsidR="004E1A5F" w:rsidRPr="004E1A5F" w14:paraId="5B722073" w14:textId="77777777">
                          <w:trPr>
                            <w:jc w:val="center"/>
                          </w:trPr>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4E1A5F" w:rsidRPr="004E1A5F" w14:paraId="5F9034FF" w14:textId="77777777">
                                <w:tc>
                                  <w:tcPr>
                                    <w:tcW w:w="8400" w:type="dxa"/>
                                    <w:hideMark/>
                                  </w:tcPr>
                                  <w:tbl>
                                    <w:tblPr>
                                      <w:tblW w:w="5000" w:type="pct"/>
                                      <w:tblCellMar>
                                        <w:left w:w="0" w:type="dxa"/>
                                        <w:right w:w="0" w:type="dxa"/>
                                      </w:tblCellMar>
                                      <w:tblLook w:val="04A0" w:firstRow="1" w:lastRow="0" w:firstColumn="1" w:lastColumn="0" w:noHBand="0" w:noVBand="1"/>
                                    </w:tblPr>
                                    <w:tblGrid>
                                      <w:gridCol w:w="8400"/>
                                    </w:tblGrid>
                                    <w:tr w:rsidR="004E1A5F" w:rsidRPr="004E1A5F" w14:paraId="39B83177" w14:textId="77777777">
                                      <w:tc>
                                        <w:tcPr>
                                          <w:tcW w:w="8400" w:type="dxa"/>
                                          <w:vAlign w:val="center"/>
                                          <w:hideMark/>
                                        </w:tcPr>
                                        <w:p w14:paraId="0C0BBF57" w14:textId="77777777" w:rsidR="004E1A5F" w:rsidRPr="004E1A5F" w:rsidRDefault="004E1A5F" w:rsidP="004E1A5F">
                                          <w:pPr>
                                            <w:rPr>
                                              <w:rFonts w:ascii="Roboto" w:hAnsi="Roboto" w:cs="Aptos"/>
                                              <w:snapToGrid/>
                                              <w:sz w:val="2"/>
                                              <w:szCs w:val="2"/>
                                              <w:lang w:eastAsia="en-GB"/>
                                            </w:rPr>
                                          </w:pPr>
                                          <w:r w:rsidRPr="004E1A5F">
                                            <w:rPr>
                                              <w:rFonts w:ascii="Roboto" w:hAnsi="Roboto" w:cs="Aptos"/>
                                              <w:snapToGrid/>
                                              <w:sz w:val="2"/>
                                              <w:szCs w:val="2"/>
                                              <w:lang w:eastAsia="en-GB"/>
                                            </w:rPr>
                                            <w:t> </w:t>
                                          </w:r>
                                        </w:p>
                                      </w:tc>
                                    </w:tr>
                                  </w:tbl>
                                  <w:p w14:paraId="6A4E794B" w14:textId="77777777" w:rsidR="004E1A5F" w:rsidRPr="004E1A5F" w:rsidRDefault="004E1A5F" w:rsidP="004E1A5F">
                                    <w:pPr>
                                      <w:rPr>
                                        <w:rFonts w:ascii="Times New Roman" w:hAnsi="Times New Roman"/>
                                        <w:snapToGrid/>
                                        <w:sz w:val="20"/>
                                        <w:lang w:eastAsia="en-GB"/>
                                      </w:rPr>
                                    </w:pPr>
                                  </w:p>
                                </w:tc>
                              </w:tr>
                            </w:tbl>
                            <w:p w14:paraId="3A4DF30E" w14:textId="77777777" w:rsidR="004E1A5F" w:rsidRPr="004E1A5F" w:rsidRDefault="004E1A5F" w:rsidP="004E1A5F">
                              <w:pPr>
                                <w:rPr>
                                  <w:rFonts w:ascii="Times New Roman" w:hAnsi="Times New Roman"/>
                                  <w:snapToGrid/>
                                  <w:sz w:val="20"/>
                                  <w:lang w:eastAsia="en-GB"/>
                                </w:rPr>
                              </w:pPr>
                            </w:p>
                          </w:tc>
                        </w:tr>
                      </w:tbl>
                      <w:p w14:paraId="4453B6BE" w14:textId="77777777" w:rsidR="004E1A5F" w:rsidRPr="004E1A5F" w:rsidRDefault="004E1A5F" w:rsidP="004E1A5F">
                        <w:pPr>
                          <w:jc w:val="center"/>
                          <w:rPr>
                            <w:rFonts w:ascii="Times New Roman" w:hAnsi="Times New Roman"/>
                            <w:snapToGrid/>
                            <w:sz w:val="20"/>
                            <w:lang w:eastAsia="en-GB"/>
                          </w:rPr>
                        </w:pPr>
                      </w:p>
                    </w:tc>
                  </w:tr>
                </w:tbl>
                <w:p w14:paraId="55A6004A" w14:textId="77777777" w:rsidR="004E1A5F" w:rsidRPr="004E1A5F" w:rsidRDefault="004E1A5F" w:rsidP="004E1A5F">
                  <w:pPr>
                    <w:jc w:val="center"/>
                    <w:rPr>
                      <w:rFonts w:ascii="Times New Roman" w:hAnsi="Times New Roman"/>
                      <w:snapToGrid/>
                      <w:sz w:val="20"/>
                      <w:lang w:eastAsia="en-GB"/>
                    </w:rPr>
                  </w:pPr>
                </w:p>
              </w:tc>
            </w:tr>
          </w:tbl>
          <w:p w14:paraId="4CEAC539" w14:textId="77777777" w:rsidR="004E1A5F" w:rsidRPr="004E1A5F" w:rsidRDefault="004E1A5F" w:rsidP="004E1A5F">
            <w:pPr>
              <w:jc w:val="center"/>
              <w:rPr>
                <w:rFonts w:ascii="Roboto" w:hAnsi="Roboto" w:cs="Aptos"/>
                <w:snapToGrid/>
                <w:vanish/>
                <w:sz w:val="24"/>
                <w:szCs w:val="24"/>
                <w:lang w:eastAsia="en-GB"/>
              </w:rPr>
            </w:pPr>
          </w:p>
          <w:tbl>
            <w:tblPr>
              <w:tblW w:w="5000" w:type="pct"/>
              <w:jc w:val="center"/>
              <w:tblCellMar>
                <w:left w:w="0" w:type="dxa"/>
                <w:right w:w="0" w:type="dxa"/>
              </w:tblCellMar>
              <w:tblLook w:val="04A0" w:firstRow="1" w:lastRow="0" w:firstColumn="1" w:lastColumn="0" w:noHBand="0" w:noVBand="1"/>
            </w:tblPr>
            <w:tblGrid>
              <w:gridCol w:w="12000"/>
            </w:tblGrid>
            <w:tr w:rsidR="004E1A5F" w:rsidRPr="004E1A5F" w14:paraId="54DD66FE" w14:textId="77777777">
              <w:trPr>
                <w:jc w:val="center"/>
              </w:trPr>
              <w:tc>
                <w:tcPr>
                  <w:tcW w:w="0" w:type="auto"/>
                  <w:shd w:val="clear" w:color="auto" w:fill="F8F8FA"/>
                  <w:tcMar>
                    <w:top w:w="270" w:type="dxa"/>
                    <w:left w:w="0" w:type="dxa"/>
                    <w:bottom w:w="0" w:type="dxa"/>
                    <w:right w:w="0" w:type="dxa"/>
                  </w:tcMar>
                  <w:vAlign w:val="center"/>
                  <w:hideMark/>
                </w:tcPr>
                <w:p w14:paraId="659D0BDF" w14:textId="3D546DA0" w:rsidR="004E1A5F" w:rsidRPr="004E1A5F" w:rsidRDefault="004E1A5F" w:rsidP="004E1A5F">
                  <w:pPr>
                    <w:jc w:val="center"/>
                    <w:rPr>
                      <w:rFonts w:ascii="Roboto" w:hAnsi="Roboto" w:cs="Aptos"/>
                      <w:snapToGrid/>
                      <w:sz w:val="24"/>
                      <w:szCs w:val="24"/>
                      <w:lang w:eastAsia="en-GB"/>
                    </w:rPr>
                  </w:pPr>
                </w:p>
              </w:tc>
            </w:tr>
            <w:tr w:rsidR="004E1A5F" w:rsidRPr="004E1A5F" w14:paraId="29F1D45F" w14:textId="77777777">
              <w:trPr>
                <w:jc w:val="center"/>
              </w:trPr>
              <w:tc>
                <w:tcPr>
                  <w:tcW w:w="0" w:type="auto"/>
                  <w:vAlign w:val="center"/>
                  <w:hideMark/>
                </w:tcPr>
                <w:tbl>
                  <w:tblPr>
                    <w:tblW w:w="5000" w:type="pct"/>
                    <w:shd w:val="clear" w:color="auto" w:fill="F8F8FA"/>
                    <w:tblCellMar>
                      <w:left w:w="0" w:type="dxa"/>
                      <w:right w:w="0" w:type="dxa"/>
                    </w:tblCellMar>
                    <w:tblLook w:val="04A0" w:firstRow="1" w:lastRow="0" w:firstColumn="1" w:lastColumn="0" w:noHBand="0" w:noVBand="1"/>
                  </w:tblPr>
                  <w:tblGrid>
                    <w:gridCol w:w="12000"/>
                  </w:tblGrid>
                  <w:tr w:rsidR="004E1A5F" w:rsidRPr="004E1A5F" w14:paraId="0BB3C99A" w14:textId="77777777">
                    <w:tc>
                      <w:tcPr>
                        <w:tcW w:w="0" w:type="auto"/>
                        <w:shd w:val="clear" w:color="auto" w:fill="F8F8FA"/>
                        <w:tcMar>
                          <w:top w:w="180" w:type="dxa"/>
                          <w:left w:w="480" w:type="dxa"/>
                          <w:bottom w:w="120" w:type="dxa"/>
                          <w:right w:w="480" w:type="dxa"/>
                        </w:tcMar>
                        <w:vAlign w:val="center"/>
                        <w:hideMark/>
                      </w:tcPr>
                      <w:tbl>
                        <w:tblPr>
                          <w:tblW w:w="5000" w:type="pct"/>
                          <w:jc w:val="center"/>
                          <w:tblCellMar>
                            <w:left w:w="0" w:type="dxa"/>
                            <w:right w:w="0" w:type="dxa"/>
                          </w:tblCellMar>
                          <w:tblLook w:val="04A0" w:firstRow="1" w:lastRow="0" w:firstColumn="1" w:lastColumn="0" w:noHBand="0" w:noVBand="1"/>
                        </w:tblPr>
                        <w:tblGrid>
                          <w:gridCol w:w="11040"/>
                        </w:tblGrid>
                        <w:tr w:rsidR="004E1A5F" w:rsidRPr="004E1A5F" w14:paraId="6C2FF9BB" w14:textId="77777777">
                          <w:trPr>
                            <w:jc w:val="center"/>
                          </w:trPr>
                          <w:tc>
                            <w:tcPr>
                              <w:tcW w:w="0" w:type="auto"/>
                              <w:tcMar>
                                <w:top w:w="0" w:type="dxa"/>
                                <w:left w:w="0" w:type="dxa"/>
                                <w:bottom w:w="90" w:type="dxa"/>
                                <w:right w:w="0" w:type="dxa"/>
                              </w:tcMar>
                              <w:vAlign w:val="center"/>
                              <w:hideMark/>
                            </w:tcPr>
                            <w:p w14:paraId="0B339158" w14:textId="77777777" w:rsidR="004E1A5F" w:rsidRDefault="004E1A5F" w:rsidP="004E1A5F">
                              <w:pPr>
                                <w:spacing w:line="270" w:lineRule="atLeast"/>
                                <w:jc w:val="center"/>
                                <w:rPr>
                                  <w:rFonts w:ascii="Roboto" w:hAnsi="Roboto" w:cs="Aptos"/>
                                  <w:snapToGrid/>
                                  <w:sz w:val="18"/>
                                  <w:szCs w:val="18"/>
                                  <w:lang w:eastAsia="en-GB"/>
                                </w:rPr>
                              </w:pPr>
                              <w:r w:rsidRPr="004E1A5F">
                                <w:rPr>
                                  <w:rFonts w:ascii="Roboto" w:hAnsi="Roboto" w:cs="Aptos"/>
                                  <w:snapToGrid/>
                                  <w:sz w:val="18"/>
                                  <w:szCs w:val="18"/>
                                  <w:lang w:eastAsia="en-GB"/>
                                </w:rPr>
                                <w:t xml:space="preserve">Children's and Youth Work Team </w:t>
                              </w:r>
                            </w:p>
                            <w:p w14:paraId="0AFECDF5" w14:textId="08F71D81" w:rsidR="004E1A5F" w:rsidRPr="004E1A5F" w:rsidRDefault="004E1A5F" w:rsidP="004E1A5F">
                              <w:pPr>
                                <w:spacing w:line="270" w:lineRule="atLeast"/>
                                <w:jc w:val="center"/>
                                <w:rPr>
                                  <w:rFonts w:ascii="Roboto" w:hAnsi="Roboto" w:cs="Aptos"/>
                                  <w:snapToGrid/>
                                  <w:sz w:val="18"/>
                                  <w:szCs w:val="18"/>
                                  <w:lang w:eastAsia="en-GB"/>
                                </w:rPr>
                              </w:pPr>
                              <w:r w:rsidRPr="004E1A5F">
                                <w:rPr>
                                  <w:rFonts w:ascii="Roboto" w:hAnsi="Roboto" w:cs="Aptos"/>
                                  <w:snapToGrid/>
                                  <w:sz w:val="18"/>
                                  <w:szCs w:val="18"/>
                                  <w:lang w:eastAsia="en-GB"/>
                                </w:rPr>
                                <w:t xml:space="preserve">86 Tavistock Place, London, WC1H 9RT GB </w:t>
                              </w:r>
                            </w:p>
                          </w:tc>
                        </w:tr>
                        <w:tr w:rsidR="004E1A5F" w:rsidRPr="004E1A5F" w14:paraId="31D5D10D" w14:textId="77777777">
                          <w:trPr>
                            <w:jc w:val="center"/>
                          </w:trPr>
                          <w:tc>
                            <w:tcPr>
                              <w:tcW w:w="0" w:type="auto"/>
                              <w:tcMar>
                                <w:top w:w="0" w:type="dxa"/>
                                <w:left w:w="0" w:type="dxa"/>
                                <w:bottom w:w="90" w:type="dxa"/>
                                <w:right w:w="0" w:type="dxa"/>
                              </w:tcMar>
                              <w:vAlign w:val="center"/>
                              <w:hideMark/>
                            </w:tcPr>
                            <w:p w14:paraId="078C70F3" w14:textId="52838EEB" w:rsidR="004E1A5F" w:rsidRPr="004E1A5F" w:rsidRDefault="004E1A5F" w:rsidP="004E1A5F">
                              <w:pPr>
                                <w:spacing w:line="270" w:lineRule="atLeast"/>
                                <w:jc w:val="center"/>
                                <w:rPr>
                                  <w:rFonts w:ascii="Roboto" w:hAnsi="Roboto" w:cs="Aptos"/>
                                  <w:snapToGrid/>
                                  <w:sz w:val="17"/>
                                  <w:szCs w:val="17"/>
                                  <w:lang w:eastAsia="en-GB"/>
                                </w:rPr>
                              </w:pPr>
                            </w:p>
                          </w:tc>
                        </w:tr>
                      </w:tbl>
                      <w:p w14:paraId="72C1B118" w14:textId="77777777" w:rsidR="004E1A5F" w:rsidRPr="004E1A5F" w:rsidRDefault="004E1A5F" w:rsidP="004E1A5F">
                        <w:pPr>
                          <w:jc w:val="center"/>
                          <w:rPr>
                            <w:rFonts w:ascii="Times New Roman" w:hAnsi="Times New Roman"/>
                            <w:snapToGrid/>
                            <w:sz w:val="20"/>
                            <w:lang w:eastAsia="en-GB"/>
                          </w:rPr>
                        </w:pPr>
                      </w:p>
                    </w:tc>
                  </w:tr>
                </w:tbl>
                <w:p w14:paraId="0B49D15F" w14:textId="77777777" w:rsidR="004E1A5F" w:rsidRPr="004E1A5F" w:rsidRDefault="004E1A5F" w:rsidP="004E1A5F">
                  <w:pPr>
                    <w:rPr>
                      <w:rFonts w:ascii="Times New Roman" w:hAnsi="Times New Roman"/>
                      <w:snapToGrid/>
                      <w:sz w:val="20"/>
                      <w:lang w:eastAsia="en-GB"/>
                    </w:rPr>
                  </w:pPr>
                </w:p>
              </w:tc>
            </w:tr>
          </w:tbl>
          <w:p w14:paraId="3D6D1674" w14:textId="77777777" w:rsidR="004E1A5F" w:rsidRPr="004E1A5F" w:rsidRDefault="004E1A5F" w:rsidP="004E1A5F">
            <w:pPr>
              <w:jc w:val="center"/>
              <w:rPr>
                <w:rFonts w:ascii="Times New Roman" w:hAnsi="Times New Roman"/>
                <w:snapToGrid/>
                <w:sz w:val="20"/>
                <w:lang w:eastAsia="en-GB"/>
              </w:rPr>
            </w:pPr>
          </w:p>
        </w:tc>
      </w:tr>
    </w:tbl>
    <w:p w14:paraId="118449CE" w14:textId="1C3FCDB9" w:rsidR="00D53AF6" w:rsidRPr="00D53AF6" w:rsidRDefault="00D53AF6" w:rsidP="001F4699">
      <w:pPr>
        <w:rPr>
          <w:rFonts w:asciiTheme="minorHAnsi" w:eastAsia="Calibri" w:hAnsiTheme="minorHAnsi" w:cstheme="minorHAnsi"/>
          <w:noProof/>
          <w:sz w:val="24"/>
          <w:szCs w:val="24"/>
          <w:lang w:val="en-US" w:eastAsia="en-GB"/>
        </w:rPr>
      </w:pPr>
    </w:p>
    <w:p w14:paraId="6352DE80" w14:textId="545B8847" w:rsidR="00AD00B6" w:rsidRDefault="00AD00B6" w:rsidP="00AD00B6">
      <w:pPr>
        <w:rPr>
          <w:rFonts w:asciiTheme="minorHAnsi" w:eastAsia="Calibri" w:hAnsiTheme="minorHAnsi" w:cstheme="minorHAnsi"/>
          <w:b/>
          <w:bCs/>
          <w:snapToGrid/>
          <w:color w:val="00B050"/>
          <w:sz w:val="24"/>
          <w:szCs w:val="24"/>
        </w:rPr>
      </w:pPr>
    </w:p>
    <w:p w14:paraId="70FD1B84" w14:textId="17D41736" w:rsidR="00AD00B6" w:rsidRDefault="00AD00B6" w:rsidP="00AD00B6">
      <w:pPr>
        <w:jc w:val="center"/>
        <w:rPr>
          <w:rFonts w:asciiTheme="minorHAnsi" w:eastAsia="Calibri" w:hAnsiTheme="minorHAnsi" w:cstheme="minorHAnsi"/>
          <w:b/>
          <w:bCs/>
          <w:snapToGrid/>
          <w:color w:val="76923C" w:themeColor="accent3" w:themeShade="BF"/>
          <w:sz w:val="48"/>
          <w:szCs w:val="48"/>
        </w:rPr>
      </w:pPr>
      <w:r w:rsidRPr="00AD00B6">
        <w:rPr>
          <w:rFonts w:asciiTheme="minorHAnsi" w:eastAsia="Calibri" w:hAnsiTheme="minorHAnsi" w:cstheme="minorHAnsi"/>
          <w:b/>
          <w:bCs/>
          <w:snapToGrid/>
          <w:color w:val="76923C" w:themeColor="accent3" w:themeShade="BF"/>
          <w:sz w:val="48"/>
          <w:szCs w:val="48"/>
        </w:rPr>
        <w:t>PRESIDENCY AT THE SACRAMENT OF HOLY COMMUNION</w:t>
      </w:r>
    </w:p>
    <w:p w14:paraId="3262180A" w14:textId="463D6256" w:rsidR="00FE6083" w:rsidRPr="00FE6083" w:rsidRDefault="00FE6083" w:rsidP="00AD00B6">
      <w:pPr>
        <w:jc w:val="center"/>
        <w:rPr>
          <w:rFonts w:asciiTheme="minorHAnsi" w:eastAsia="Calibri" w:hAnsiTheme="minorHAnsi" w:cstheme="minorHAnsi"/>
          <w:b/>
          <w:bCs/>
          <w:snapToGrid/>
          <w:color w:val="76923C" w:themeColor="accent3" w:themeShade="BF"/>
          <w:sz w:val="36"/>
          <w:szCs w:val="36"/>
        </w:rPr>
      </w:pPr>
      <w:r w:rsidRPr="00FE6083">
        <w:rPr>
          <w:rFonts w:asciiTheme="minorHAnsi" w:eastAsia="Calibri" w:hAnsiTheme="minorHAnsi" w:cstheme="minorHAnsi"/>
          <w:b/>
          <w:bCs/>
          <w:snapToGrid/>
          <w:color w:val="76923C" w:themeColor="accent3" w:themeShade="BF"/>
          <w:sz w:val="36"/>
          <w:szCs w:val="36"/>
          <w:lang w:val="en-US"/>
        </w:rPr>
        <w:t>Please book your place now for Wednesday 27</w:t>
      </w:r>
      <w:r w:rsidRPr="00FE6083">
        <w:rPr>
          <w:rFonts w:asciiTheme="minorHAnsi" w:eastAsia="Calibri" w:hAnsiTheme="minorHAnsi" w:cstheme="minorHAnsi"/>
          <w:b/>
          <w:bCs/>
          <w:snapToGrid/>
          <w:color w:val="76923C" w:themeColor="accent3" w:themeShade="BF"/>
          <w:sz w:val="36"/>
          <w:szCs w:val="36"/>
          <w:vertAlign w:val="superscript"/>
          <w:lang w:val="en-US"/>
        </w:rPr>
        <w:t>th</w:t>
      </w:r>
      <w:r w:rsidRPr="00FE6083">
        <w:rPr>
          <w:rFonts w:asciiTheme="minorHAnsi" w:eastAsia="Calibri" w:hAnsiTheme="minorHAnsi" w:cstheme="minorHAnsi"/>
          <w:b/>
          <w:bCs/>
          <w:snapToGrid/>
          <w:color w:val="76923C" w:themeColor="accent3" w:themeShade="BF"/>
          <w:sz w:val="36"/>
          <w:szCs w:val="36"/>
          <w:lang w:val="en-US"/>
        </w:rPr>
        <w:t xml:space="preserve"> November</w:t>
      </w:r>
    </w:p>
    <w:p w14:paraId="3DE67714" w14:textId="77777777" w:rsidR="00AD00B6" w:rsidRDefault="00AD00B6" w:rsidP="00AD00B6">
      <w:pPr>
        <w:rPr>
          <w:rFonts w:asciiTheme="minorHAnsi" w:eastAsia="Calibri" w:hAnsiTheme="minorHAnsi" w:cstheme="minorHAnsi"/>
          <w:snapToGrid/>
          <w:sz w:val="24"/>
          <w:szCs w:val="24"/>
        </w:rPr>
      </w:pPr>
    </w:p>
    <w:p w14:paraId="6ADC57B2" w14:textId="6543217E" w:rsid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noProof/>
          <w:snapToGrid/>
          <w:sz w:val="24"/>
          <w:szCs w:val="24"/>
        </w:rPr>
        <w:drawing>
          <wp:anchor distT="0" distB="0" distL="114300" distR="114300" simplePos="0" relativeHeight="251772928" behindDoc="1" locked="0" layoutInCell="1" allowOverlap="1" wp14:anchorId="2403D5BE" wp14:editId="1DDDE382">
            <wp:simplePos x="0" y="0"/>
            <wp:positionH relativeFrom="column">
              <wp:posOffset>2131695</wp:posOffset>
            </wp:positionH>
            <wp:positionV relativeFrom="paragraph">
              <wp:posOffset>74295</wp:posOffset>
            </wp:positionV>
            <wp:extent cx="4274820" cy="6318250"/>
            <wp:effectExtent l="304800" t="247650" r="297180" b="349250"/>
            <wp:wrapTight wrapText="bothSides">
              <wp:wrapPolygon edited="0">
                <wp:start x="866" y="-847"/>
                <wp:lineTo x="-1444" y="-716"/>
                <wp:lineTo x="-1540" y="21687"/>
                <wp:lineTo x="-963" y="22208"/>
                <wp:lineTo x="193" y="22599"/>
                <wp:lineTo x="289" y="22729"/>
                <wp:lineTo x="21176" y="22729"/>
                <wp:lineTo x="21273" y="22599"/>
                <wp:lineTo x="22428" y="22208"/>
                <wp:lineTo x="23005" y="21231"/>
                <wp:lineTo x="22909" y="65"/>
                <wp:lineTo x="21176" y="-716"/>
                <wp:lineTo x="20599" y="-847"/>
                <wp:lineTo x="866" y="-847"/>
              </wp:wrapPolygon>
            </wp:wrapTight>
            <wp:docPr id="2098771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r="1749"/>
                    <a:stretch/>
                  </pic:blipFill>
                  <pic:spPr bwMode="auto">
                    <a:xfrm>
                      <a:off x="0" y="0"/>
                      <a:ext cx="4274820" cy="6318250"/>
                    </a:xfrm>
                    <a:prstGeom prst="rect">
                      <a:avLst/>
                    </a:prstGeom>
                    <a:noFill/>
                    <a:ln>
                      <a:noFill/>
                    </a:ln>
                    <a:effectLst>
                      <a:outerShdw blurRad="317500" dist="50800" dir="5400000" algn="ctr" rotWithShape="0">
                        <a:schemeClr val="accent4">
                          <a:lumMod val="60000"/>
                          <a:lumOff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B6">
        <w:rPr>
          <w:rFonts w:asciiTheme="minorHAnsi" w:eastAsia="Calibri" w:hAnsiTheme="minorHAnsi" w:cstheme="minorHAnsi"/>
          <w:snapToGrid/>
          <w:sz w:val="24"/>
          <w:szCs w:val="24"/>
        </w:rPr>
        <w:t>Following a couple of successful events in 2023 and some requests for further training, there are two future events planned in different areas of the Synod for those who preside at the sacraments in churches</w:t>
      </w:r>
      <w:r>
        <w:rPr>
          <w:rFonts w:asciiTheme="minorHAnsi" w:eastAsia="Calibri" w:hAnsiTheme="minorHAnsi" w:cstheme="minorHAnsi"/>
          <w:snapToGrid/>
          <w:sz w:val="24"/>
          <w:szCs w:val="24"/>
        </w:rPr>
        <w:t xml:space="preserve"> on </w:t>
      </w:r>
      <w:r w:rsidRPr="00AD00B6">
        <w:rPr>
          <w:rFonts w:asciiTheme="minorHAnsi" w:eastAsia="Calibri" w:hAnsiTheme="minorHAnsi" w:cstheme="minorHAnsi"/>
          <w:snapToGrid/>
          <w:sz w:val="24"/>
          <w:szCs w:val="24"/>
        </w:rPr>
        <w:t xml:space="preserve">Wednesday </w:t>
      </w:r>
      <w:r w:rsidRPr="004E1A5F">
        <w:rPr>
          <w:rFonts w:asciiTheme="minorHAnsi" w:eastAsia="Calibri" w:hAnsiTheme="minorHAnsi" w:cstheme="minorHAnsi"/>
          <w:b/>
          <w:bCs/>
          <w:snapToGrid/>
          <w:sz w:val="24"/>
          <w:szCs w:val="24"/>
        </w:rPr>
        <w:t>27th November 2024</w:t>
      </w:r>
      <w:r w:rsidRPr="00AD00B6">
        <w:rPr>
          <w:rFonts w:asciiTheme="minorHAnsi" w:eastAsia="Calibri" w:hAnsiTheme="minorHAnsi" w:cstheme="minorHAnsi"/>
          <w:snapToGrid/>
          <w:sz w:val="24"/>
          <w:szCs w:val="24"/>
        </w:rPr>
        <w:t xml:space="preserve"> at 10am-1.30pm at Heath URC, Halifax</w:t>
      </w:r>
      <w:r>
        <w:rPr>
          <w:rFonts w:asciiTheme="minorHAnsi" w:eastAsia="Calibri" w:hAnsiTheme="minorHAnsi" w:cstheme="minorHAnsi"/>
          <w:snapToGrid/>
          <w:sz w:val="24"/>
          <w:szCs w:val="24"/>
        </w:rPr>
        <w:t xml:space="preserve"> and on </w:t>
      </w:r>
      <w:r w:rsidRPr="00AD00B6">
        <w:rPr>
          <w:rFonts w:asciiTheme="minorHAnsi" w:eastAsia="Calibri" w:hAnsiTheme="minorHAnsi" w:cstheme="minorHAnsi"/>
          <w:snapToGrid/>
          <w:sz w:val="24"/>
          <w:szCs w:val="24"/>
        </w:rPr>
        <w:t xml:space="preserve">Saturday </w:t>
      </w:r>
      <w:r w:rsidRPr="004E1A5F">
        <w:rPr>
          <w:rFonts w:asciiTheme="minorHAnsi" w:eastAsia="Calibri" w:hAnsiTheme="minorHAnsi" w:cstheme="minorHAnsi"/>
          <w:b/>
          <w:bCs/>
          <w:snapToGrid/>
          <w:sz w:val="24"/>
          <w:szCs w:val="24"/>
        </w:rPr>
        <w:t>1st February 2025</w:t>
      </w:r>
      <w:r w:rsidRPr="00AD00B6">
        <w:rPr>
          <w:rFonts w:asciiTheme="minorHAnsi" w:eastAsia="Calibri" w:hAnsiTheme="minorHAnsi" w:cstheme="minorHAnsi"/>
          <w:snapToGrid/>
          <w:sz w:val="24"/>
          <w:szCs w:val="24"/>
        </w:rPr>
        <w:t xml:space="preserve"> at 10am-1.30pm at </w:t>
      </w:r>
      <w:proofErr w:type="spellStart"/>
      <w:r w:rsidRPr="00AD00B6">
        <w:rPr>
          <w:rFonts w:asciiTheme="minorHAnsi" w:eastAsia="Calibri" w:hAnsiTheme="minorHAnsi" w:cstheme="minorHAnsi"/>
          <w:snapToGrid/>
          <w:sz w:val="24"/>
          <w:szCs w:val="24"/>
        </w:rPr>
        <w:t>Elloughton</w:t>
      </w:r>
      <w:proofErr w:type="spellEnd"/>
      <w:r w:rsidRPr="00AD00B6">
        <w:rPr>
          <w:rFonts w:asciiTheme="minorHAnsi" w:eastAsia="Calibri" w:hAnsiTheme="minorHAnsi" w:cstheme="minorHAnsi"/>
          <w:snapToGrid/>
          <w:sz w:val="24"/>
          <w:szCs w:val="24"/>
        </w:rPr>
        <w:t xml:space="preserve"> URC, East Yorkshire</w:t>
      </w:r>
      <w:r>
        <w:rPr>
          <w:rFonts w:asciiTheme="minorHAnsi" w:eastAsia="Calibri" w:hAnsiTheme="minorHAnsi" w:cstheme="minorHAnsi"/>
          <w:snapToGrid/>
          <w:sz w:val="24"/>
          <w:szCs w:val="24"/>
        </w:rPr>
        <w:t>.</w:t>
      </w:r>
    </w:p>
    <w:p w14:paraId="48FFEEAF" w14:textId="4F83376A" w:rsidR="00AD00B6" w:rsidRPr="00AD00B6" w:rsidRDefault="00AD00B6" w:rsidP="00AD00B6">
      <w:pPr>
        <w:rPr>
          <w:rFonts w:asciiTheme="minorHAnsi" w:eastAsia="Calibri" w:hAnsiTheme="minorHAnsi" w:cstheme="minorHAnsi"/>
          <w:snapToGrid/>
          <w:sz w:val="24"/>
          <w:szCs w:val="24"/>
        </w:rPr>
      </w:pPr>
    </w:p>
    <w:p w14:paraId="221D453F" w14:textId="4C92DBC0"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Both events will be led by Revd Jamie Kissack and Mrs Val Morrison</w:t>
      </w:r>
      <w:r w:rsidR="00AB58B0">
        <w:rPr>
          <w:rFonts w:asciiTheme="minorHAnsi" w:eastAsia="Calibri" w:hAnsiTheme="minorHAnsi" w:cstheme="minorHAnsi"/>
          <w:snapToGrid/>
          <w:sz w:val="24"/>
          <w:szCs w:val="24"/>
        </w:rPr>
        <w:t>;</w:t>
      </w:r>
      <w:r w:rsidRPr="00AD00B6">
        <w:rPr>
          <w:rFonts w:asciiTheme="minorHAnsi" w:eastAsia="Calibri" w:hAnsiTheme="minorHAnsi" w:cstheme="minorHAnsi"/>
          <w:snapToGrid/>
          <w:sz w:val="24"/>
          <w:szCs w:val="24"/>
        </w:rPr>
        <w:t xml:space="preserve"> </w:t>
      </w:r>
      <w:r w:rsidR="00FA39FD">
        <w:rPr>
          <w:rFonts w:asciiTheme="minorHAnsi" w:eastAsia="Calibri" w:hAnsiTheme="minorHAnsi" w:cstheme="minorHAnsi"/>
          <w:snapToGrid/>
          <w:sz w:val="24"/>
          <w:szCs w:val="24"/>
        </w:rPr>
        <w:t xml:space="preserve">each event </w:t>
      </w:r>
      <w:r w:rsidRPr="00AD00B6">
        <w:rPr>
          <w:rFonts w:asciiTheme="minorHAnsi" w:eastAsia="Calibri" w:hAnsiTheme="minorHAnsi" w:cstheme="minorHAnsi"/>
          <w:snapToGrid/>
          <w:sz w:val="24"/>
          <w:szCs w:val="24"/>
        </w:rPr>
        <w:t>consisting of a reflective session on the practices of presiding at Holy Communion. This is an open invitation to all who preside at Holy Communion – lay and ordained.</w:t>
      </w:r>
    </w:p>
    <w:p w14:paraId="57F645D8" w14:textId="77777777" w:rsidR="00AD00B6"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The day will begin with arrivals and refreshments from 10am. The session will start at 10.30am and finish with lunch (please bring your own packed lunch) and drinks will be provided. Departure around 1.30pm. </w:t>
      </w:r>
    </w:p>
    <w:p w14:paraId="1DE26602" w14:textId="77777777" w:rsidR="00AD00B6" w:rsidRPr="00AD00B6" w:rsidRDefault="00AD00B6" w:rsidP="00AD00B6">
      <w:pPr>
        <w:rPr>
          <w:rFonts w:asciiTheme="minorHAnsi" w:eastAsia="Calibri" w:hAnsiTheme="minorHAnsi" w:cstheme="minorHAnsi"/>
          <w:snapToGrid/>
          <w:sz w:val="24"/>
          <w:szCs w:val="24"/>
        </w:rPr>
      </w:pPr>
    </w:p>
    <w:p w14:paraId="538BCEF0" w14:textId="2422B1B6" w:rsidR="00260DEB" w:rsidRPr="00AD00B6" w:rsidRDefault="00AD00B6" w:rsidP="00AD00B6">
      <w:pPr>
        <w:rPr>
          <w:rFonts w:asciiTheme="minorHAnsi" w:eastAsia="Calibri" w:hAnsiTheme="minorHAnsi" w:cstheme="minorHAnsi"/>
          <w:snapToGrid/>
          <w:sz w:val="24"/>
          <w:szCs w:val="24"/>
        </w:rPr>
      </w:pPr>
      <w:r w:rsidRPr="00AD00B6">
        <w:rPr>
          <w:rFonts w:asciiTheme="minorHAnsi" w:eastAsia="Calibri" w:hAnsiTheme="minorHAnsi" w:cstheme="minorHAnsi"/>
          <w:snapToGrid/>
          <w:sz w:val="24"/>
          <w:szCs w:val="24"/>
        </w:rPr>
        <w:t xml:space="preserve">If you have any questions or you would like to book, please contact the Synod Office </w:t>
      </w:r>
      <w:r>
        <w:rPr>
          <w:rFonts w:asciiTheme="minorHAnsi" w:eastAsia="Calibri" w:hAnsiTheme="minorHAnsi" w:cstheme="minorHAnsi"/>
          <w:snapToGrid/>
          <w:sz w:val="24"/>
          <w:szCs w:val="24"/>
        </w:rPr>
        <w:t xml:space="preserve">at </w:t>
      </w:r>
      <w:hyperlink r:id="rId26" w:history="1">
        <w:r w:rsidR="00FE6083" w:rsidRPr="003A5AE0">
          <w:rPr>
            <w:rStyle w:val="Hyperlink"/>
            <w:rFonts w:asciiTheme="minorHAnsi" w:eastAsia="Calibri" w:hAnsiTheme="minorHAnsi" w:cstheme="minorHAnsi"/>
            <w:snapToGrid/>
            <w:sz w:val="24"/>
            <w:szCs w:val="24"/>
          </w:rPr>
          <w:t>office@urcyorkshire.org.uk</w:t>
        </w:r>
      </w:hyperlink>
      <w:r w:rsidR="00FE6083">
        <w:rPr>
          <w:rFonts w:asciiTheme="minorHAnsi" w:eastAsia="Calibri" w:hAnsiTheme="minorHAnsi" w:cstheme="minorHAnsi"/>
          <w:snapToGrid/>
          <w:sz w:val="24"/>
          <w:szCs w:val="24"/>
        </w:rPr>
        <w:t xml:space="preserve"> </w:t>
      </w:r>
      <w:r w:rsidRPr="00AD00B6">
        <w:rPr>
          <w:rFonts w:asciiTheme="minorHAnsi" w:eastAsia="Calibri" w:hAnsiTheme="minorHAnsi" w:cstheme="minorHAnsi"/>
          <w:snapToGrid/>
          <w:sz w:val="24"/>
          <w:szCs w:val="24"/>
        </w:rPr>
        <w:t xml:space="preserve">or </w:t>
      </w:r>
      <w:hyperlink r:id="rId27" w:history="1">
        <w:r w:rsidR="00FE6083" w:rsidRPr="003A5AE0">
          <w:rPr>
            <w:rStyle w:val="Hyperlink"/>
            <w:rFonts w:asciiTheme="minorHAnsi" w:eastAsia="Calibri" w:hAnsiTheme="minorHAnsi" w:cstheme="minorHAnsi"/>
            <w:snapToGrid/>
            <w:sz w:val="24"/>
            <w:szCs w:val="24"/>
          </w:rPr>
          <w:t>moderatorpa@urcyorkshire.org.uk</w:t>
        </w:r>
      </w:hyperlink>
      <w:r w:rsidR="00FE6083">
        <w:rPr>
          <w:rFonts w:asciiTheme="minorHAnsi" w:eastAsia="Calibri" w:hAnsiTheme="minorHAnsi" w:cstheme="minorHAnsi"/>
          <w:snapToGrid/>
          <w:sz w:val="24"/>
          <w:szCs w:val="24"/>
        </w:rPr>
        <w:t xml:space="preserve"> </w:t>
      </w:r>
      <w:r w:rsidRPr="00AD00B6">
        <w:rPr>
          <w:rFonts w:asciiTheme="minorHAnsi" w:eastAsia="Calibri" w:hAnsiTheme="minorHAnsi" w:cstheme="minorHAnsi"/>
          <w:snapToGrid/>
          <w:sz w:val="24"/>
          <w:szCs w:val="24"/>
        </w:rPr>
        <w:t xml:space="preserve"> to </w:t>
      </w:r>
      <w:r w:rsidR="00FE6083">
        <w:rPr>
          <w:rFonts w:asciiTheme="minorHAnsi" w:eastAsia="Calibri" w:hAnsiTheme="minorHAnsi" w:cstheme="minorHAnsi"/>
          <w:snapToGrid/>
          <w:sz w:val="24"/>
          <w:szCs w:val="24"/>
        </w:rPr>
        <w:t xml:space="preserve">let us know </w:t>
      </w:r>
      <w:r w:rsidRPr="00AD00B6">
        <w:rPr>
          <w:rFonts w:asciiTheme="minorHAnsi" w:eastAsia="Calibri" w:hAnsiTheme="minorHAnsi" w:cstheme="minorHAnsi"/>
          <w:snapToGrid/>
          <w:sz w:val="24"/>
          <w:szCs w:val="24"/>
        </w:rPr>
        <w:t>which event</w:t>
      </w:r>
      <w:r w:rsidR="00FE6083">
        <w:rPr>
          <w:rFonts w:asciiTheme="minorHAnsi" w:eastAsia="Calibri" w:hAnsiTheme="minorHAnsi" w:cstheme="minorHAnsi"/>
          <w:snapToGrid/>
          <w:sz w:val="24"/>
          <w:szCs w:val="24"/>
        </w:rPr>
        <w:t xml:space="preserve"> you would like to attend and </w:t>
      </w:r>
      <w:r w:rsidRPr="00AD00B6">
        <w:rPr>
          <w:rFonts w:asciiTheme="minorHAnsi" w:eastAsia="Calibri" w:hAnsiTheme="minorHAnsi" w:cstheme="minorHAnsi"/>
          <w:snapToGrid/>
          <w:sz w:val="24"/>
          <w:szCs w:val="24"/>
        </w:rPr>
        <w:t>who will be coming from your church.</w:t>
      </w:r>
    </w:p>
    <w:p w14:paraId="001ED196" w14:textId="039B2A04" w:rsidR="0019085C" w:rsidRDefault="0060771E" w:rsidP="00AD00B6">
      <w:pPr>
        <w:jc w:val="center"/>
        <w:rPr>
          <w:rFonts w:asciiTheme="minorHAnsi" w:eastAsia="Calibri" w:hAnsiTheme="minorHAnsi" w:cstheme="minorHAnsi"/>
          <w:b/>
          <w:bCs/>
          <w:snapToGrid/>
          <w:color w:val="00B050"/>
          <w:sz w:val="48"/>
          <w:szCs w:val="48"/>
        </w:rPr>
      </w:pPr>
      <w:r>
        <w:rPr>
          <w:noProof/>
        </w:rPr>
        <mc:AlternateContent>
          <mc:Choice Requires="wps">
            <w:drawing>
              <wp:anchor distT="0" distB="0" distL="114300" distR="114300" simplePos="0" relativeHeight="251721728" behindDoc="1" locked="0" layoutInCell="1" allowOverlap="1" wp14:anchorId="79A57E54" wp14:editId="177F4964">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left:0;text-align:left;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r w:rsidR="00B26E23">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0702ED41">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headerReference w:type="even" r:id="rId29"/>
          <w:headerReference w:type="default" r:id="rId30"/>
          <w:footerReference w:type="even" r:id="rId31"/>
          <w:footerReference w:type="default" r:id="rId32"/>
          <w:headerReference w:type="first" r:id="rId33"/>
          <w:footerReference w:type="first" r:id="rId34"/>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35"/>
                    <a:stretch>
                      <a:fillRect/>
                    </a:stretch>
                  </pic:blipFill>
                  <pic:spPr>
                    <a:xfrm>
                      <a:off x="0" y="0"/>
                      <a:ext cx="6282055" cy="8905875"/>
                    </a:xfrm>
                    <a:prstGeom prst="rect">
                      <a:avLst/>
                    </a:prstGeom>
                  </pic:spPr>
                </pic:pic>
              </a:graphicData>
            </a:graphic>
          </wp:inline>
        </w:drawing>
      </w:r>
    </w:p>
    <w:p w14:paraId="6EE0A9E2" w14:textId="77777777" w:rsidR="00983B79" w:rsidRDefault="00983B79" w:rsidP="00616E25">
      <w:pPr>
        <w:rPr>
          <w:b/>
          <w:bCs/>
          <w:noProof/>
          <w:snapToGrid/>
        </w:rPr>
      </w:pPr>
    </w:p>
    <w:p w14:paraId="32591119" w14:textId="2DEF468B" w:rsidR="00351319" w:rsidRDefault="00351319" w:rsidP="00616E25">
      <w:pPr>
        <w:rPr>
          <w:rFonts w:asciiTheme="minorHAnsi" w:hAnsiTheme="minorHAnsi" w:cstheme="minorHAnsi"/>
          <w:bCs/>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1D75705E" w14:textId="77777777" w:rsidR="00564A8C" w:rsidRDefault="00564A8C" w:rsidP="00564A8C">
      <w:pPr>
        <w:pStyle w:val="IntenseQuote"/>
        <w:rPr>
          <w:rFonts w:eastAsia="Calibri"/>
          <w:noProof/>
          <w:snapToGrid/>
        </w:rPr>
      </w:pPr>
      <w:r>
        <w:rPr>
          <w:rFonts w:eastAsia="Calibri"/>
          <w:noProof/>
          <w:snapToGrid/>
        </w:rPr>
        <w:t>SOLD OUT</w:t>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73158D89" w14:textId="06DDC1A5" w:rsidR="00CD57D9" w:rsidRDefault="00CD57D9" w:rsidP="001B72A4">
      <w:pPr>
        <w:pStyle w:val="NoSpacing"/>
        <w:jc w:val="center"/>
        <w:rPr>
          <w:rFonts w:asciiTheme="minorHAnsi" w:eastAsia="Calibri" w:hAnsiTheme="minorHAnsi" w:cstheme="minorHAnsi"/>
          <w:b/>
          <w:bCs/>
          <w:noProof/>
          <w:snapToGrid/>
          <w:color w:val="C00000"/>
          <w:sz w:val="48"/>
          <w:szCs w:val="48"/>
        </w:rPr>
      </w:pPr>
      <w:r>
        <w:rPr>
          <w:rFonts w:asciiTheme="minorHAnsi" w:eastAsia="Calibri" w:hAnsiTheme="minorHAnsi" w:cstheme="minorHAnsi"/>
          <w:b/>
          <w:bCs/>
          <w:noProof/>
          <w:snapToGrid/>
          <w:color w:val="C00000"/>
          <w:sz w:val="48"/>
          <w:szCs w:val="48"/>
        </w:rPr>
        <w:t>We Want to hear from You!!</w:t>
      </w:r>
    </w:p>
    <w:p w14:paraId="72F9E993" w14:textId="6393F509" w:rsidR="008D5D7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r w:rsidR="00282961">
        <w:rPr>
          <w:rFonts w:asciiTheme="minorHAnsi" w:eastAsia="Calibri" w:hAnsiTheme="minorHAnsi" w:cstheme="minorHAnsi"/>
          <w:noProof/>
          <w:snapToGrid/>
          <w:sz w:val="24"/>
          <w:szCs w:val="24"/>
        </w:rPr>
        <w:t>It has been so successful that I’m told that the URC has sold out of the packs and that over 300 have been distributed around many of Yorkshire Synod’s churches. As they</w:t>
      </w:r>
      <w:r w:rsidRPr="001B72A4">
        <w:rPr>
          <w:rFonts w:asciiTheme="minorHAnsi" w:eastAsia="Calibri" w:hAnsiTheme="minorHAnsi" w:cstheme="minorHAnsi"/>
          <w:noProof/>
          <w:snapToGrid/>
          <w:sz w:val="24"/>
          <w:szCs w:val="24"/>
        </w:rPr>
        <w:t xml:space="preserve"> are a great gift to give to families</w:t>
      </w:r>
      <w:r w:rsidR="00282961">
        <w:rPr>
          <w:rFonts w:asciiTheme="minorHAnsi" w:eastAsia="Calibri" w:hAnsiTheme="minorHAnsi" w:cstheme="minorHAnsi"/>
          <w:noProof/>
          <w:snapToGrid/>
          <w:sz w:val="24"/>
          <w:szCs w:val="24"/>
        </w:rPr>
        <w:t xml:space="preserve"> it would be great to hear from you as to how your church has celebrated the activities within the </w:t>
      </w:r>
      <w:r w:rsidR="00282961" w:rsidRPr="00282961">
        <w:rPr>
          <w:rFonts w:asciiTheme="minorHAnsi" w:eastAsia="Calibri" w:hAnsiTheme="minorHAnsi" w:cstheme="minorHAnsi"/>
          <w:b/>
          <w:bCs/>
          <w:noProof/>
          <w:snapToGrid/>
          <w:color w:val="C00000"/>
          <w:sz w:val="24"/>
          <w:szCs w:val="24"/>
        </w:rPr>
        <w:t>Step Into The Story</w:t>
      </w:r>
      <w:r w:rsidR="00282961" w:rsidRPr="00282961">
        <w:rPr>
          <w:rFonts w:asciiTheme="minorHAnsi" w:eastAsia="Calibri" w:hAnsiTheme="minorHAnsi" w:cstheme="minorHAnsi"/>
          <w:noProof/>
          <w:snapToGrid/>
          <w:color w:val="C00000"/>
          <w:sz w:val="24"/>
          <w:szCs w:val="24"/>
        </w:rPr>
        <w:t xml:space="preserve"> </w:t>
      </w:r>
      <w:r w:rsidR="00282961">
        <w:rPr>
          <w:rFonts w:asciiTheme="minorHAnsi" w:eastAsia="Calibri" w:hAnsiTheme="minorHAnsi" w:cstheme="minorHAnsi"/>
          <w:noProof/>
          <w:snapToGrid/>
          <w:sz w:val="24"/>
          <w:szCs w:val="24"/>
        </w:rPr>
        <w:t>pack.</w:t>
      </w:r>
      <w:r w:rsidRPr="001B72A4">
        <w:rPr>
          <w:rFonts w:asciiTheme="minorHAnsi" w:eastAsia="Calibri" w:hAnsiTheme="minorHAnsi" w:cstheme="minorHAnsi"/>
          <w:noProof/>
          <w:snapToGrid/>
          <w:sz w:val="24"/>
          <w:szCs w:val="24"/>
        </w:rPr>
        <w:t xml:space="preserve"> </w:t>
      </w:r>
    </w:p>
    <w:p w14:paraId="7ED7FD57" w14:textId="5F5DEB61" w:rsidR="008D5D74" w:rsidRPr="008D5D74" w:rsidRDefault="00282961" w:rsidP="008D5D7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4143F574">
            <wp:simplePos x="0" y="0"/>
            <wp:positionH relativeFrom="column">
              <wp:posOffset>2674620</wp:posOffset>
            </wp:positionH>
            <wp:positionV relativeFrom="paragraph">
              <wp:posOffset>166370</wp:posOffset>
            </wp:positionV>
            <wp:extent cx="3611880" cy="1819275"/>
            <wp:effectExtent l="0" t="0" r="7620" b="9525"/>
            <wp:wrapTight wrapText="bothSides">
              <wp:wrapPolygon edited="0">
                <wp:start x="0" y="0"/>
                <wp:lineTo x="0" y="21487"/>
                <wp:lineTo x="21532" y="21487"/>
                <wp:lineTo x="21532"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063"/>
                    <a:stretch/>
                  </pic:blipFill>
                  <pic:spPr bwMode="auto">
                    <a:xfrm>
                      <a:off x="0" y="0"/>
                      <a:ext cx="361188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napToGrid/>
          <w:sz w:val="24"/>
          <w:szCs w:val="24"/>
        </w:rPr>
        <w:t>As each</w:t>
      </w:r>
      <w:r w:rsidR="008D5D74" w:rsidRPr="008D5D74">
        <w:rPr>
          <w:rFonts w:asciiTheme="minorHAnsi" w:eastAsia="Calibri" w:hAnsiTheme="minorHAnsi" w:cstheme="minorHAnsi"/>
          <w:noProof/>
          <w:snapToGrid/>
          <w:sz w:val="24"/>
          <w:szCs w:val="24"/>
        </w:rPr>
        <w:t xml:space="preserve"> pack contain</w:t>
      </w:r>
      <w:r>
        <w:rPr>
          <w:rFonts w:asciiTheme="minorHAnsi" w:eastAsia="Calibri" w:hAnsiTheme="minorHAnsi" w:cstheme="minorHAnsi"/>
          <w:noProof/>
          <w:snapToGrid/>
          <w:sz w:val="24"/>
          <w:szCs w:val="24"/>
        </w:rPr>
        <w:t>s</w:t>
      </w:r>
      <w:r w:rsidR="008D5D74" w:rsidRPr="008D5D74">
        <w:rPr>
          <w:rFonts w:asciiTheme="minorHAnsi" w:eastAsia="Calibri" w:hAnsiTheme="minorHAnsi" w:cstheme="minorHAnsi"/>
          <w:noProof/>
          <w:snapToGrid/>
          <w:sz w:val="24"/>
          <w:szCs w:val="24"/>
        </w:rPr>
        <w:t>:</w:t>
      </w:r>
    </w:p>
    <w:p w14:paraId="3F1EFF65" w14:textId="50066968"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8F97888"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4E6549C9"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AFF3175" w14:textId="77777777" w:rsidR="00282961" w:rsidRDefault="00282961" w:rsidP="001B72A4">
      <w:pPr>
        <w:pStyle w:val="NoSpacing"/>
        <w:rPr>
          <w:rFonts w:asciiTheme="minorHAnsi" w:eastAsia="Calibri" w:hAnsiTheme="minorHAnsi" w:cstheme="minorHAnsi"/>
          <w:noProof/>
          <w:snapToGrid/>
          <w:sz w:val="24"/>
          <w:szCs w:val="24"/>
        </w:rPr>
      </w:pPr>
    </w:p>
    <w:p w14:paraId="24615040" w14:textId="673C9A7A" w:rsidR="001B72A4" w:rsidRPr="00282961" w:rsidRDefault="00282961" w:rsidP="001B72A4">
      <w:pPr>
        <w:pStyle w:val="NoSpacing"/>
        <w:rPr>
          <w:rFonts w:asciiTheme="minorHAnsi" w:eastAsia="Calibri" w:hAnsiTheme="minorHAnsi" w:cstheme="minorHAnsi"/>
          <w:noProof/>
          <w:snapToGrid/>
          <w:sz w:val="28"/>
          <w:szCs w:val="28"/>
        </w:rPr>
      </w:pPr>
      <w:r w:rsidRPr="00282961">
        <w:rPr>
          <w:rFonts w:asciiTheme="minorHAnsi" w:eastAsia="Calibri" w:hAnsiTheme="minorHAnsi" w:cstheme="minorHAnsi"/>
          <w:noProof/>
          <w:snapToGrid/>
          <w:sz w:val="28"/>
          <w:szCs w:val="28"/>
        </w:rPr>
        <w:t xml:space="preserve">What would be brilliant is for you to showcase the activities you have done with these packs. Please get in touch with me at </w:t>
      </w:r>
      <w:hyperlink r:id="rId38" w:history="1">
        <w:r w:rsidRPr="00282961">
          <w:rPr>
            <w:rStyle w:val="Hyperlink"/>
            <w:rFonts w:asciiTheme="minorHAnsi" w:eastAsia="Calibri" w:hAnsiTheme="minorHAnsi" w:cstheme="minorHAnsi"/>
            <w:noProof/>
            <w:snapToGrid/>
            <w:sz w:val="28"/>
            <w:szCs w:val="28"/>
          </w:rPr>
          <w:t>clerk@urcyorkshire.org.uk</w:t>
        </w:r>
      </w:hyperlink>
      <w:r w:rsidRPr="00282961">
        <w:rPr>
          <w:rFonts w:asciiTheme="minorHAnsi" w:eastAsia="Calibri" w:hAnsiTheme="minorHAnsi" w:cstheme="minorHAnsi"/>
          <w:noProof/>
          <w:snapToGrid/>
          <w:sz w:val="28"/>
          <w:szCs w:val="28"/>
        </w:rPr>
        <w:t xml:space="preserve"> or with Megan at </w:t>
      </w:r>
      <w:hyperlink r:id="rId39" w:history="1">
        <w:r w:rsidR="001B72A4" w:rsidRPr="00282961">
          <w:rPr>
            <w:rStyle w:val="Hyperlink"/>
            <w:rFonts w:asciiTheme="minorHAnsi" w:eastAsia="Calibri" w:hAnsiTheme="minorHAnsi" w:cstheme="minorHAnsi"/>
            <w:noProof/>
            <w:snapToGrid/>
            <w:sz w:val="28"/>
            <w:szCs w:val="28"/>
          </w:rPr>
          <w:t>wilderness@urcyorkshire.org.uk</w:t>
        </w:r>
      </w:hyperlink>
      <w:r w:rsidR="001B72A4" w:rsidRPr="00282961">
        <w:rPr>
          <w:rFonts w:asciiTheme="minorHAnsi" w:eastAsia="Calibri" w:hAnsiTheme="minorHAnsi" w:cstheme="minorHAnsi"/>
          <w:noProof/>
          <w:snapToGrid/>
          <w:sz w:val="28"/>
          <w:szCs w:val="28"/>
        </w:rPr>
        <w:t xml:space="preserve"> </w:t>
      </w:r>
      <w:r w:rsidRPr="00282961">
        <w:rPr>
          <w:rFonts w:asciiTheme="minorHAnsi" w:eastAsia="Calibri" w:hAnsiTheme="minorHAnsi" w:cstheme="minorHAnsi"/>
          <w:noProof/>
          <w:snapToGrid/>
          <w:sz w:val="28"/>
          <w:szCs w:val="28"/>
        </w:rPr>
        <w:t xml:space="preserve">and we will then </w:t>
      </w:r>
      <w:r w:rsidR="001B72A4" w:rsidRPr="00282961">
        <w:rPr>
          <w:rFonts w:asciiTheme="minorHAnsi" w:eastAsia="Calibri" w:hAnsiTheme="minorHAnsi" w:cstheme="minorHAnsi"/>
          <w:noProof/>
          <w:snapToGrid/>
          <w:sz w:val="28"/>
          <w:szCs w:val="28"/>
        </w:rPr>
        <w:t>to put in your order TODAY.</w:t>
      </w:r>
    </w:p>
    <w:p w14:paraId="639D0806" w14:textId="77777777" w:rsidR="00282961" w:rsidRDefault="00282961" w:rsidP="00282961">
      <w:pPr>
        <w:pStyle w:val="IntenseQuote"/>
        <w:ind w:left="720"/>
        <w:rPr>
          <w:rFonts w:eastAsia="Calibri"/>
          <w:noProof/>
          <w:snapToGrid/>
        </w:rPr>
      </w:pPr>
      <w:bookmarkStart w:id="4" w:name="_Hlk181628247"/>
      <w:r>
        <w:rPr>
          <w:rFonts w:eastAsia="Calibri"/>
          <w:noProof/>
          <w:snapToGrid/>
        </w:rPr>
        <w:t>SOLD OUT</w:t>
      </w:r>
    </w:p>
    <w:bookmarkEnd w:id="4"/>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4C8AE2A3"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B748827" w14:textId="77777777" w:rsidR="0044030C" w:rsidRDefault="0044030C" w:rsidP="0044030C">
      <w:pPr>
        <w:rPr>
          <w:rFonts w:asciiTheme="minorHAnsi" w:eastAsia="Calibri" w:hAnsiTheme="minorHAnsi" w:cstheme="minorHAnsi"/>
          <w:snapToGrid/>
          <w:sz w:val="24"/>
          <w:szCs w:val="24"/>
          <w14:ligatures w14:val="standardContextual"/>
        </w:rPr>
      </w:pP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Pr="0044030C" w:rsidRDefault="000607FA" w:rsidP="000607FA">
      <w:pPr>
        <w:rPr>
          <w:rFonts w:asciiTheme="minorHAnsi" w:eastAsia="Calibri" w:hAnsiTheme="minorHAnsi" w:cstheme="minorHAnsi"/>
          <w:b/>
          <w:bCs/>
          <w:snapToGrid/>
          <w:sz w:val="24"/>
          <w:szCs w:val="24"/>
          <w14:ligatures w14:val="standardContextual"/>
        </w:rPr>
      </w:pPr>
      <w:r w:rsidRPr="0044030C">
        <w:rPr>
          <w:rFonts w:asciiTheme="minorHAnsi" w:eastAsia="Calibri" w:hAnsiTheme="minorHAnsi" w:cstheme="minorHAnsi"/>
          <w:b/>
          <w:bCs/>
          <w:snapToGrid/>
          <w:sz w:val="24"/>
          <w:szCs w:val="24"/>
          <w14:ligatures w14:val="standardContextual"/>
        </w:rPr>
        <w:t xml:space="preserve">The Safeguarding team have asked that you are reminded that they are available 24 hours a day, seven days a week and 365 days a year (and even 366 </w:t>
      </w:r>
      <w:r w:rsidR="00001C1F" w:rsidRPr="0044030C">
        <w:rPr>
          <w:rFonts w:asciiTheme="minorHAnsi" w:eastAsia="Calibri" w:hAnsiTheme="minorHAnsi" w:cstheme="minorHAnsi"/>
          <w:b/>
          <w:bCs/>
          <w:snapToGrid/>
          <w:sz w:val="24"/>
          <w:szCs w:val="24"/>
          <w14:ligatures w14:val="standardContextual"/>
        </w:rPr>
        <w:t>days</w:t>
      </w:r>
      <w:r w:rsidRPr="0044030C">
        <w:rPr>
          <w:rFonts w:asciiTheme="minorHAnsi" w:eastAsia="Calibri" w:hAnsiTheme="minorHAnsi" w:cstheme="minorHAnsi"/>
          <w:b/>
          <w:bCs/>
          <w:snapToGrid/>
          <w:sz w:val="24"/>
          <w:szCs w:val="24"/>
          <w14:ligatures w14:val="standardContextual"/>
        </w:rPr>
        <w:t xml:space="preserve"> in Leap Years!!). Details can be found on the Yorkshire website at </w:t>
      </w:r>
      <w:hyperlink r:id="rId40" w:history="1">
        <w:r w:rsidRPr="0044030C">
          <w:rPr>
            <w:rStyle w:val="Hyperlink"/>
            <w:rFonts w:asciiTheme="minorHAnsi" w:eastAsia="Calibri" w:hAnsiTheme="minorHAnsi" w:cstheme="minorHAnsi"/>
            <w:b/>
            <w:bCs/>
            <w:snapToGrid/>
            <w:sz w:val="24"/>
            <w:szCs w:val="24"/>
            <w14:ligatures w14:val="standardContextual"/>
          </w:rPr>
          <w:t>https://urcyorkshire.org.uk/safeguarding/</w:t>
        </w:r>
      </w:hyperlink>
      <w:r w:rsidRPr="0044030C">
        <w:rPr>
          <w:rFonts w:asciiTheme="minorHAnsi" w:eastAsia="Calibri" w:hAnsiTheme="minorHAnsi" w:cstheme="minorHAnsi"/>
          <w:b/>
          <w:bCs/>
          <w:snapToGrid/>
          <w:sz w:val="24"/>
          <w:szCs w:val="24"/>
          <w14:ligatures w14:val="standardContextual"/>
        </w:rPr>
        <w:t xml:space="preserve"> and any query, either by phone or by e-mail will be answered within 24 hours.</w:t>
      </w:r>
    </w:p>
    <w:p w14:paraId="29845917" w14:textId="77777777" w:rsidR="0044030C" w:rsidRDefault="0044030C" w:rsidP="0044030C">
      <w:pPr>
        <w:pStyle w:val="NoSpacing"/>
        <w:rPr>
          <w:rFonts w:asciiTheme="minorHAnsi" w:eastAsia="Calibri" w:hAnsiTheme="minorHAnsi" w:cstheme="minorHAnsi"/>
          <w:snapToGrid/>
          <w:szCs w:val="22"/>
        </w:rPr>
      </w:pPr>
    </w:p>
    <w:p w14:paraId="04145718" w14:textId="4E47A48E" w:rsidR="00801A31" w:rsidRPr="0044030C" w:rsidRDefault="00801A31" w:rsidP="00801A31">
      <w:pPr>
        <w:jc w:val="center"/>
        <w:rPr>
          <w:rFonts w:ascii="Calibri" w:eastAsia="Calibri" w:hAnsi="Calibri" w:cs="Calibri"/>
          <w:b/>
          <w:bCs/>
          <w:snapToGrid/>
          <w:color w:val="0070C0"/>
          <w:sz w:val="48"/>
          <w:szCs w:val="48"/>
          <w:u w:val="single"/>
          <w14:ligatures w14:val="standardContextual"/>
        </w:rPr>
      </w:pPr>
      <w:r w:rsidRPr="0044030C">
        <w:rPr>
          <w:rFonts w:ascii="Calibri" w:eastAsia="Calibri" w:hAnsi="Calibri" w:cs="Calibri"/>
          <w:b/>
          <w:bCs/>
          <w:snapToGrid/>
          <w:color w:val="0070C0"/>
          <w:sz w:val="48"/>
          <w:szCs w:val="48"/>
          <w:u w:val="single"/>
          <w14:ligatures w14:val="standardContextual"/>
        </w:rPr>
        <w:t>Safeguarding Training</w:t>
      </w:r>
    </w:p>
    <w:p w14:paraId="4FB880C8" w14:textId="743158B6" w:rsidR="00190230" w:rsidRDefault="00801A31" w:rsidP="00190230">
      <w:pPr>
        <w:jc w:val="cente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3AA84E1" w:rsidR="00801A31" w:rsidRPr="00801A31" w:rsidRDefault="00190230" w:rsidP="00190230">
      <w:pPr>
        <w:jc w:val="center"/>
        <w:rPr>
          <w:rFonts w:ascii="Calibri" w:eastAsia="Calibri" w:hAnsi="Calibri" w:cs="Calibri"/>
          <w:b/>
          <w:bCs/>
          <w:snapToGrid/>
          <w:sz w:val="24"/>
          <w:szCs w:val="24"/>
          <w14:ligatures w14:val="standardContextual"/>
        </w:rPr>
      </w:pPr>
      <w:r w:rsidRPr="00190230">
        <w:rPr>
          <w:rFonts w:ascii="Calibri" w:eastAsia="Calibri" w:hAnsi="Calibri" w:cs="Calibri"/>
          <w:b/>
          <w:bCs/>
          <w:snapToGrid/>
          <w:sz w:val="24"/>
          <w:szCs w:val="24"/>
          <w14:ligatures w14:val="standardContextual"/>
        </w:rPr>
        <w:t xml:space="preserve">To </w:t>
      </w:r>
      <w:r w:rsidR="00801A31" w:rsidRPr="00190230">
        <w:rPr>
          <w:rFonts w:ascii="Calibri" w:eastAsia="Calibri" w:hAnsi="Calibri" w:cs="Calibri"/>
          <w:b/>
          <w:bCs/>
          <w:snapToGrid/>
          <w:sz w:val="24"/>
          <w:szCs w:val="24"/>
          <w14:ligatures w14:val="standardContextual"/>
        </w:rPr>
        <w:t>b</w:t>
      </w:r>
      <w:r w:rsidR="00801A31" w:rsidRPr="00801A31">
        <w:rPr>
          <w:rFonts w:ascii="Calibri" w:eastAsia="Calibri" w:hAnsi="Calibri" w:cs="Calibri"/>
          <w:b/>
          <w:bCs/>
          <w:snapToGrid/>
          <w:sz w:val="24"/>
          <w:szCs w:val="24"/>
          <w14:ligatures w14:val="standardContextual"/>
        </w:rPr>
        <w:t xml:space="preserve">ook a place, please let </w:t>
      </w:r>
      <w:r w:rsidR="00801A31">
        <w:rPr>
          <w:rFonts w:ascii="Calibri" w:eastAsia="Calibri" w:hAnsi="Calibri" w:cs="Calibri"/>
          <w:b/>
          <w:bCs/>
          <w:snapToGrid/>
          <w:sz w:val="24"/>
          <w:szCs w:val="24"/>
          <w14:ligatures w14:val="standardContextual"/>
        </w:rPr>
        <w:t>Paula Kitson</w:t>
      </w:r>
      <w:r w:rsidR="00801A31" w:rsidRPr="00801A31">
        <w:rPr>
          <w:rFonts w:ascii="Calibri" w:eastAsia="Calibri" w:hAnsi="Calibri" w:cs="Calibri"/>
          <w:b/>
          <w:bCs/>
          <w:snapToGrid/>
          <w:sz w:val="24"/>
          <w:szCs w:val="24"/>
          <w14:ligatures w14:val="standardContextual"/>
        </w:rPr>
        <w:t xml:space="preserve"> know which course and the date you wish to attend</w:t>
      </w:r>
      <w:r w:rsidR="00801A31">
        <w:rPr>
          <w:rFonts w:ascii="Calibri" w:eastAsia="Calibri" w:hAnsi="Calibri" w:cs="Calibri"/>
          <w:b/>
          <w:bCs/>
          <w:snapToGrid/>
          <w:sz w:val="24"/>
          <w:szCs w:val="24"/>
          <w14:ligatures w14:val="standardContextual"/>
        </w:rPr>
        <w:t xml:space="preserve"> – her e-mail address is </w:t>
      </w:r>
      <w:hyperlink r:id="rId41" w:history="1">
        <w:r w:rsidR="00801A31" w:rsidRPr="00296ADD">
          <w:rPr>
            <w:rStyle w:val="Hyperlink"/>
            <w:rFonts w:ascii="Calibri" w:eastAsia="Calibri" w:hAnsi="Calibri" w:cs="Calibri"/>
            <w:b/>
            <w:bCs/>
            <w:snapToGrid/>
            <w:sz w:val="24"/>
            <w:szCs w:val="24"/>
            <w14:ligatures w14:val="standardContextual"/>
          </w:rPr>
          <w:t>paulakitson.1and4@urc.org.uk</w:t>
        </w:r>
      </w:hyperlink>
      <w:r w:rsidR="00801A31">
        <w:rPr>
          <w:rFonts w:ascii="Calibri" w:eastAsia="Calibri" w:hAnsi="Calibri" w:cs="Calibri"/>
          <w:b/>
          <w:bCs/>
          <w:snapToGrid/>
          <w:sz w:val="24"/>
          <w:szCs w:val="24"/>
          <w14:ligatures w14:val="standardContextual"/>
        </w:rPr>
        <w:t xml:space="preserve"> – and a zoom link will be sent to you shortly before the event where appropriate.</w:t>
      </w:r>
    </w:p>
    <w:p w14:paraId="247631A3" w14:textId="77777777" w:rsidR="006F2261" w:rsidRPr="00307F3C" w:rsidRDefault="006F2261" w:rsidP="00801A31">
      <w:pPr>
        <w:rPr>
          <w:rFonts w:ascii="Calibri" w:eastAsia="Calibri" w:hAnsi="Calibri" w:cs="Calibri"/>
          <w:b/>
          <w:bCs/>
          <w:snapToGrid/>
          <w:sz w:val="12"/>
          <w:szCs w:val="12"/>
          <w14:ligatures w14:val="standardContextual"/>
        </w:rPr>
      </w:pPr>
    </w:p>
    <w:p w14:paraId="27A5DD8F" w14:textId="77777777" w:rsidR="00307F3C" w:rsidRPr="00307F3C" w:rsidRDefault="00307F3C" w:rsidP="00801A31">
      <w:pPr>
        <w:rPr>
          <w:rFonts w:ascii="Calibri" w:eastAsia="Calibri" w:hAnsi="Calibri" w:cs="Calibri"/>
          <w:b/>
          <w:bCs/>
          <w:snapToGrid/>
          <w:sz w:val="12"/>
          <w:szCs w:val="12"/>
          <w14:ligatures w14:val="standardContextual"/>
        </w:rPr>
        <w:sectPr w:rsidR="00307F3C" w:rsidRPr="00307F3C" w:rsidSect="00334BF4">
          <w:headerReference w:type="default" r:id="rId42"/>
          <w:footerReference w:type="first" r:id="rId43"/>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3BA9E356" w14:textId="77777777" w:rsidR="00983B79" w:rsidRPr="00282961" w:rsidRDefault="00983B79" w:rsidP="00886A1C">
      <w:pPr>
        <w:rPr>
          <w:rFonts w:ascii="Calibri" w:eastAsia="Calibri" w:hAnsi="Calibri" w:cs="Calibri"/>
          <w:b/>
          <w:bCs/>
          <w:snapToGrid/>
          <w:sz w:val="16"/>
          <w:szCs w:val="16"/>
          <w14:ligatures w14:val="standardContextual"/>
        </w:rPr>
      </w:pP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54E85621" w14:textId="6B17FFF8" w:rsidR="00BF7C69" w:rsidRDefault="00886A1C"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1AA93A69" w14:textId="0D93B861"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Advanced Training –via zoom, both parts must be completed.</w:t>
      </w:r>
    </w:p>
    <w:p w14:paraId="106B45F9" w14:textId="51B9B7BD" w:rsidR="00801A31" w:rsidRPr="00190230" w:rsidRDefault="00801A31" w:rsidP="00BF7C69">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Monday 25</w:t>
      </w:r>
      <w:r w:rsidRPr="00190230">
        <w:rPr>
          <w:rFonts w:ascii="Calibri" w:eastAsia="Calibri" w:hAnsi="Calibri" w:cs="Calibri"/>
          <w:b/>
          <w:bCs/>
          <w:snapToGrid/>
          <w:sz w:val="28"/>
          <w:szCs w:val="28"/>
          <w:vertAlign w:val="superscript"/>
          <w14:ligatures w14:val="standardContextual"/>
        </w:rPr>
        <w:t>th</w:t>
      </w:r>
      <w:r w:rsidRPr="00190230">
        <w:rPr>
          <w:rFonts w:ascii="Calibri" w:eastAsia="Calibri" w:hAnsi="Calibri" w:cs="Calibri"/>
          <w:b/>
          <w:bCs/>
          <w:snapToGrid/>
          <w:sz w:val="28"/>
          <w:szCs w:val="28"/>
          <w14:ligatures w14:val="standardContextual"/>
        </w:rPr>
        <w:t xml:space="preserve"> November 2024 @ 1pm</w:t>
      </w:r>
      <w:r w:rsidR="00983B79" w:rsidRPr="00190230">
        <w:rPr>
          <w:rFonts w:ascii="Calibri" w:eastAsia="Calibri" w:hAnsi="Calibri" w:cs="Calibri"/>
          <w:b/>
          <w:bCs/>
          <w:snapToGrid/>
          <w:sz w:val="28"/>
          <w:szCs w:val="28"/>
          <w14:ligatures w14:val="standardContextual"/>
        </w:rPr>
        <w:t xml:space="preserve"> &amp; </w:t>
      </w:r>
      <w:r w:rsidRPr="00190230">
        <w:rPr>
          <w:rFonts w:ascii="Calibri" w:eastAsia="Calibri" w:hAnsi="Calibri" w:cs="Calibri"/>
          <w:b/>
          <w:bCs/>
          <w:snapToGrid/>
          <w:sz w:val="28"/>
          <w:szCs w:val="28"/>
          <w14:ligatures w14:val="standardContextual"/>
        </w:rPr>
        <w:t>Monday 2</w:t>
      </w:r>
      <w:r w:rsidRPr="00190230">
        <w:rPr>
          <w:rFonts w:ascii="Calibri" w:eastAsia="Calibri" w:hAnsi="Calibri" w:cs="Calibri"/>
          <w:b/>
          <w:bCs/>
          <w:snapToGrid/>
          <w:sz w:val="28"/>
          <w:szCs w:val="28"/>
          <w:vertAlign w:val="superscript"/>
          <w14:ligatures w14:val="standardContextual"/>
        </w:rPr>
        <w:t>nd</w:t>
      </w:r>
      <w:r w:rsidRPr="00190230">
        <w:rPr>
          <w:rFonts w:ascii="Calibri" w:eastAsia="Calibri" w:hAnsi="Calibri" w:cs="Calibri"/>
          <w:b/>
          <w:bCs/>
          <w:snapToGrid/>
          <w:sz w:val="28"/>
          <w:szCs w:val="28"/>
          <w14:ligatures w14:val="standardContextual"/>
        </w:rPr>
        <w:t xml:space="preserve"> December 2024 @ 1pm</w:t>
      </w:r>
    </w:p>
    <w:p w14:paraId="1EB66400" w14:textId="77777777" w:rsidR="00886A1C" w:rsidRPr="00190230" w:rsidRDefault="00886A1C" w:rsidP="001B2AAE">
      <w:pPr>
        <w:jc w:val="center"/>
        <w:rPr>
          <w:rFonts w:asciiTheme="minorHAnsi" w:eastAsia="Calibri" w:hAnsiTheme="minorHAnsi" w:cstheme="minorHAnsi"/>
          <w:snapToGrid/>
          <w:sz w:val="28"/>
          <w:szCs w:val="28"/>
          <w14:ligatures w14:val="standardContextual"/>
        </w:rPr>
        <w:sectPr w:rsidR="00886A1C" w:rsidRPr="00190230" w:rsidSect="00BF7C69">
          <w:type w:val="continuous"/>
          <w:pgSz w:w="11909" w:h="16834" w:code="9"/>
          <w:pgMar w:top="953" w:right="1008" w:bottom="1008" w:left="1008" w:header="709" w:footer="298" w:gutter="0"/>
          <w:cols w:space="720"/>
          <w:titlePg/>
          <w:docGrid w:linePitch="360"/>
        </w:sectPr>
      </w:pPr>
    </w:p>
    <w:p w14:paraId="2A362D5E" w14:textId="5F70964B" w:rsidR="00981E80" w:rsidRPr="00190230" w:rsidRDefault="00981E80" w:rsidP="00981E80">
      <w:pPr>
        <w:jc w:val="center"/>
        <w:rPr>
          <w:rFonts w:ascii="Calibri" w:eastAsia="Calibri" w:hAnsi="Calibri" w:cs="Calibri"/>
          <w:b/>
          <w:bCs/>
          <w:snapToGrid/>
          <w:sz w:val="28"/>
          <w:szCs w:val="28"/>
          <w14:ligatures w14:val="standardContextual"/>
        </w:rPr>
      </w:pPr>
      <w:r w:rsidRPr="00190230">
        <w:rPr>
          <w:rFonts w:ascii="Calibri" w:eastAsia="Calibri" w:hAnsi="Calibri" w:cs="Calibri"/>
          <w:b/>
          <w:bCs/>
          <w:snapToGrid/>
          <w:sz w:val="28"/>
          <w:szCs w:val="28"/>
          <w14:ligatures w14:val="standardContextual"/>
        </w:rPr>
        <w:t>If you wish to book a place, please contact Paula Kitson – paulakitson.1and4@urc.org.uk</w:t>
      </w:r>
    </w:p>
    <w:p w14:paraId="29ED4ACC" w14:textId="4494656B" w:rsidR="00BF7C69" w:rsidRPr="00282961" w:rsidRDefault="00BF7C69" w:rsidP="00886A1C">
      <w:pPr>
        <w:rPr>
          <w:rFonts w:asciiTheme="minorHAnsi" w:eastAsia="Calibri" w:hAnsiTheme="minorHAnsi" w:cstheme="minorHAnsi"/>
          <w:snapToGrid/>
          <w:sz w:val="16"/>
          <w:szCs w:val="16"/>
          <w14:ligatures w14:val="standardContextual"/>
        </w:rPr>
      </w:pPr>
    </w:p>
    <w:p w14:paraId="27620C6F" w14:textId="275D32F4" w:rsidR="00BF7C69" w:rsidRDefault="00307F3C" w:rsidP="00307F3C">
      <w:pP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anchor distT="0" distB="0" distL="114300" distR="114300" simplePos="0" relativeHeight="251754496" behindDoc="1" locked="0" layoutInCell="1" allowOverlap="1" wp14:anchorId="6048EFBB" wp14:editId="21DA53FA">
            <wp:simplePos x="0" y="0"/>
            <wp:positionH relativeFrom="column">
              <wp:posOffset>26670</wp:posOffset>
            </wp:positionH>
            <wp:positionV relativeFrom="paragraph">
              <wp:posOffset>62230</wp:posOffset>
            </wp:positionV>
            <wp:extent cx="3667125" cy="770238"/>
            <wp:effectExtent l="57150" t="57150" r="47625" b="49530"/>
            <wp:wrapTight wrapText="bothSides">
              <wp:wrapPolygon edited="0">
                <wp:start x="-337" y="-1604"/>
                <wp:lineTo x="-337" y="22455"/>
                <wp:lineTo x="21768" y="22455"/>
                <wp:lineTo x="21768" y="-1604"/>
                <wp:lineTo x="-337" y="-1604"/>
              </wp:wrapPolygon>
            </wp:wrapTight>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44">
                      <a:extLst>
                        <a:ext uri="{28A0092B-C50C-407E-A947-70E740481C1C}">
                          <a14:useLocalDpi xmlns:a14="http://schemas.microsoft.com/office/drawing/2010/main" val="0"/>
                        </a:ext>
                      </a:extLst>
                    </a:blip>
                    <a:srcRect l="26393" t="78566" b="8533"/>
                    <a:stretch/>
                  </pic:blipFill>
                  <pic:spPr bwMode="auto">
                    <a:xfrm>
                      <a:off x="0" y="0"/>
                      <a:ext cx="3667125" cy="770238"/>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886A1C">
        <w:rPr>
          <w:rFonts w:asciiTheme="minorHAnsi" w:eastAsia="Calibri" w:hAnsiTheme="minorHAnsi" w:cstheme="minorHAnsi"/>
          <w:snapToGrid/>
          <w:sz w:val="24"/>
          <w:szCs w:val="24"/>
          <w14:ligatures w14:val="standardContextual"/>
        </w:rPr>
        <w:t>Finally, there are two more UK wide Safeguarding training sessions left this year</w:t>
      </w:r>
      <w:r>
        <w:rPr>
          <w:rFonts w:asciiTheme="minorHAnsi" w:eastAsia="Calibri" w:hAnsiTheme="minorHAnsi" w:cstheme="minorHAnsi"/>
          <w:snapToGrid/>
          <w:sz w:val="24"/>
          <w:szCs w:val="24"/>
          <w14:ligatures w14:val="standardContextual"/>
        </w:rPr>
        <w:t xml:space="preserve">: For more information and to book onto these courses, please contact </w:t>
      </w:r>
      <w:hyperlink r:id="rId45" w:history="1">
        <w:r w:rsidRPr="00CE6495">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3BEBABF1" w14:textId="0B0D27B2" w:rsidR="00116B66" w:rsidRDefault="0089504F" w:rsidP="00307F3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7F454A1E">
          <v:rect id="_x0000_i1025" style="width:0;height:1.5pt" o:hralign="center" o:bullet="t" o:hrstd="t" o:hr="t" fillcolor="#a0a0a0" stroked="f"/>
        </w:pict>
      </w:r>
    </w:p>
    <w:p w14:paraId="5EB26DAE" w14:textId="28303E38" w:rsidR="00116B66" w:rsidRDefault="00116B66" w:rsidP="00307F3C">
      <w:pPr>
        <w:rPr>
          <w:rFonts w:asciiTheme="minorHAnsi" w:eastAsia="Calibri" w:hAnsiTheme="minorHAnsi" w:cstheme="minorHAnsi"/>
          <w:snapToGrid/>
          <w:sz w:val="24"/>
          <w:szCs w:val="24"/>
          <w14:ligatures w14:val="standardContextual"/>
        </w:rPr>
      </w:pPr>
    </w:p>
    <w:p w14:paraId="6906EFF7" w14:textId="4DBD099E" w:rsidR="00116B66" w:rsidRPr="000D6C89" w:rsidRDefault="00116B66" w:rsidP="00116B66">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4A30D1FD" w14:textId="14904DB4" w:rsidR="00116B66" w:rsidRPr="004177B5" w:rsidRDefault="00116B66" w:rsidP="00116B66">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Pr="0036766E">
        <w:rPr>
          <w:rFonts w:asciiTheme="minorHAnsi" w:eastAsia="Calibri" w:hAnsiTheme="minorHAnsi" w:cstheme="minorHAnsi"/>
          <w:snapToGrid/>
          <w:sz w:val="24"/>
          <w:szCs w:val="24"/>
          <w14:ligatures w14:val="standardContextual"/>
        </w:rPr>
        <w:t>he Synod Safegua</w:t>
      </w:r>
      <w:r>
        <w:rPr>
          <w:rFonts w:asciiTheme="minorHAnsi" w:eastAsia="Calibri" w:hAnsiTheme="minorHAnsi" w:cstheme="minorHAnsi"/>
          <w:snapToGrid/>
          <w:sz w:val="24"/>
          <w:szCs w:val="24"/>
          <w14:ligatures w14:val="standardContextual"/>
        </w:rPr>
        <w:t>r</w:t>
      </w:r>
      <w:r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46" w:history="1">
        <w:r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4DF4A908" w14:textId="1F739C6C" w:rsidR="00116B66" w:rsidRDefault="00116B66" w:rsidP="00116B66">
      <w:pPr>
        <w:rPr>
          <w:rStyle w:val="Hyperlink"/>
          <w:rFonts w:asciiTheme="minorHAnsi" w:eastAsia="Calibri" w:hAnsiTheme="minorHAnsi" w:cstheme="minorHAnsi"/>
          <w:b/>
          <w:bCs/>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website gives specific guidance on what to do if you or your local churches are faced with any instances of threat</w:t>
      </w:r>
      <w:r>
        <w:rPr>
          <w:rFonts w:asciiTheme="minorHAnsi" w:eastAsia="Calibri" w:hAnsiTheme="minorHAnsi" w:cstheme="minorHAnsi"/>
          <w:snapToGrid/>
          <w:sz w:val="24"/>
          <w:szCs w:val="24"/>
          <w14:ligatures w14:val="standardContextual"/>
        </w:rPr>
        <w:t>.</w:t>
      </w:r>
      <w:r w:rsidRPr="0036766E">
        <w:rPr>
          <w:rFonts w:asciiTheme="minorHAnsi" w:eastAsia="Calibri" w:hAnsiTheme="minorHAnsi" w:cstheme="minorHAnsi"/>
          <w:snapToGrid/>
          <w:sz w:val="24"/>
          <w:szCs w:val="24"/>
          <w14:ligatures w14:val="standardContextual"/>
        </w:rPr>
        <w:t xml:space="preserve"> </w:t>
      </w:r>
      <w:r>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 xml:space="preserve">lease don’t let it frighten </w:t>
      </w:r>
      <w:proofErr w:type="gramStart"/>
      <w:r w:rsidRPr="0036766E">
        <w:rPr>
          <w:rFonts w:asciiTheme="minorHAnsi" w:eastAsia="Calibri" w:hAnsiTheme="minorHAnsi" w:cstheme="minorHAnsi"/>
          <w:snapToGrid/>
          <w:sz w:val="24"/>
          <w:szCs w:val="24"/>
          <w14:ligatures w14:val="standardContextual"/>
        </w:rPr>
        <w:t>you,</w:t>
      </w:r>
      <w:proofErr w:type="gramEnd"/>
      <w:r w:rsidRPr="0036766E">
        <w:rPr>
          <w:rFonts w:asciiTheme="minorHAnsi" w:eastAsia="Calibri" w:hAnsiTheme="minorHAnsi" w:cstheme="minorHAnsi"/>
          <w:snapToGrid/>
          <w:sz w:val="24"/>
          <w:szCs w:val="24"/>
          <w14:ligatures w14:val="standardContextual"/>
        </w:rPr>
        <w:t xml:space="preserve"> it is just there to ensure your safety and to know what to do if anything should occur</w:t>
      </w:r>
      <w:r>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 xml:space="preserve">straight away </w:t>
      </w:r>
      <w:r>
        <w:rPr>
          <w:rFonts w:asciiTheme="minorHAnsi" w:eastAsia="Calibri" w:hAnsiTheme="minorHAnsi" w:cstheme="minorHAnsi"/>
          <w:snapToGrid/>
          <w:sz w:val="24"/>
          <w:szCs w:val="24"/>
          <w14:ligatures w14:val="standardContextual"/>
        </w:rPr>
        <w:t xml:space="preserve">or visit </w:t>
      </w:r>
      <w:hyperlink r:id="rId47"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703D1B82" w14:textId="78C22665" w:rsidR="00116B66" w:rsidRDefault="00116B66" w:rsidP="00307F3C">
      <w:pPr>
        <w:rPr>
          <w:rFonts w:asciiTheme="minorHAnsi" w:eastAsia="Calibri" w:hAnsiTheme="minorHAnsi" w:cstheme="minorHAnsi"/>
          <w:snapToGrid/>
          <w:sz w:val="24"/>
          <w:szCs w:val="24"/>
          <w14:ligatures w14:val="standardContextual"/>
        </w:rPr>
        <w:sectPr w:rsidR="00116B66" w:rsidSect="00BF7C69">
          <w:type w:val="continuous"/>
          <w:pgSz w:w="11909" w:h="16834" w:code="9"/>
          <w:pgMar w:top="953" w:right="1008" w:bottom="1008" w:left="1008" w:header="709" w:footer="298" w:gutter="0"/>
          <w:cols w:space="720"/>
          <w:titlePg/>
          <w:docGrid w:linePitch="360"/>
        </w:sectPr>
      </w:pPr>
    </w:p>
    <w:p w14:paraId="40719921" w14:textId="18C267E4" w:rsidR="00C94E7B" w:rsidRDefault="0089504F" w:rsidP="004E1A5F">
      <w:pPr>
        <w:rPr>
          <w:rFonts w:asciiTheme="minorHAnsi" w:eastAsia="Calibri" w:hAnsiTheme="minorHAnsi" w:cstheme="minorHAnsi"/>
          <w:b/>
          <w:bCs/>
          <w:snapToGrid/>
          <w:color w:val="0F243E" w:themeColor="text2" w:themeShade="80"/>
          <w:sz w:val="48"/>
          <w:szCs w:val="48"/>
          <w14:ligatures w14:val="standardContextual"/>
        </w:rPr>
      </w:pPr>
      <w:bookmarkStart w:id="5" w:name="_Hlk180590740"/>
      <w:r>
        <w:rPr>
          <w:rFonts w:asciiTheme="minorHAnsi" w:hAnsiTheme="minorHAnsi" w:cstheme="minorHAnsi"/>
          <w:sz w:val="20"/>
        </w:rPr>
        <w:pict w14:anchorId="27BBED61">
          <v:rect id="_x0000_i1026" style="width:0;height:1.5pt" o:hralign="center" o:bullet="t" o:hrstd="t" o:hr="t" fillcolor="#a0a0a0" stroked="f"/>
        </w:pict>
      </w:r>
      <w:bookmarkEnd w:id="5"/>
      <w:r w:rsidR="004E1A5F" w:rsidRPr="008D0904">
        <w:rPr>
          <w:rFonts w:asciiTheme="minorHAnsi" w:eastAsia="Calibri" w:hAnsiTheme="minorHAnsi" w:cstheme="minorHAnsi"/>
          <w:b/>
          <w:bCs/>
          <w:noProof/>
          <w:snapToGrid/>
          <w:color w:val="0F243E" w:themeColor="text2" w:themeShade="80"/>
          <w:sz w:val="48"/>
          <w:szCs w:val="48"/>
          <w14:ligatures w14:val="standardContextual"/>
        </w:rPr>
        <w:drawing>
          <wp:anchor distT="0" distB="0" distL="114300" distR="114300" simplePos="0" relativeHeight="251773952" behindDoc="1" locked="0" layoutInCell="1" allowOverlap="1" wp14:anchorId="1BC7FCF3" wp14:editId="171A044B">
            <wp:simplePos x="0" y="0"/>
            <wp:positionH relativeFrom="column">
              <wp:posOffset>187960</wp:posOffset>
            </wp:positionH>
            <wp:positionV relativeFrom="paragraph">
              <wp:posOffset>0</wp:posOffset>
            </wp:positionV>
            <wp:extent cx="5941883" cy="4057650"/>
            <wp:effectExtent l="0" t="0" r="1905" b="0"/>
            <wp:wrapTight wrapText="bothSides">
              <wp:wrapPolygon edited="0">
                <wp:start x="0" y="0"/>
                <wp:lineTo x="0" y="21499"/>
                <wp:lineTo x="21538" y="21499"/>
                <wp:lineTo x="21538" y="0"/>
                <wp:lineTo x="0" y="0"/>
              </wp:wrapPolygon>
            </wp:wrapTight>
            <wp:docPr id="613796286" name="Picture 1" descr="A webinar with blue circles and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6286" name="Picture 1" descr="A webinar with blue circles and a blue circle"/>
                    <pic:cNvPicPr/>
                  </pic:nvPicPr>
                  <pic:blipFill rotWithShape="1">
                    <a:blip r:embed="rId48">
                      <a:extLst>
                        <a:ext uri="{28A0092B-C50C-407E-A947-70E740481C1C}">
                          <a14:useLocalDpi xmlns:a14="http://schemas.microsoft.com/office/drawing/2010/main" val="0"/>
                        </a:ext>
                      </a:extLst>
                    </a:blip>
                    <a:srcRect t="3247"/>
                    <a:stretch/>
                  </pic:blipFill>
                  <pic:spPr bwMode="auto">
                    <a:xfrm>
                      <a:off x="0" y="0"/>
                      <a:ext cx="5941883" cy="405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DB031" w14:textId="4599DEB8" w:rsidR="00825109" w:rsidRDefault="00825109" w:rsidP="000D6C89">
      <w:pPr>
        <w:rPr>
          <w:rStyle w:val="Hyperlink"/>
          <w:rFonts w:asciiTheme="minorHAnsi" w:eastAsia="Calibri" w:hAnsiTheme="minorHAnsi" w:cstheme="minorHAnsi"/>
          <w:b/>
          <w:bCs/>
          <w:snapToGrid/>
          <w:sz w:val="24"/>
          <w:szCs w:val="24"/>
          <w14:ligatures w14:val="standardContextual"/>
        </w:rPr>
      </w:pPr>
    </w:p>
    <w:p w14:paraId="090D4146" w14:textId="49FF869C" w:rsidR="000D6C89" w:rsidRDefault="00116B66" w:rsidP="00886A1C">
      <w:pPr>
        <w:rPr>
          <w:rFonts w:asciiTheme="minorHAnsi" w:eastAsia="Calibri" w:hAnsiTheme="minorHAnsi" w:cstheme="minorHAnsi"/>
          <w:snapToGrid/>
          <w:sz w:val="24"/>
          <w:szCs w:val="24"/>
          <w14:ligatures w14:val="standardContextual"/>
        </w:rPr>
      </w:pPr>
      <w:r>
        <w:rPr>
          <w:noProof/>
          <w:lang w:eastAsia="en-GB"/>
        </w:rPr>
        <w:drawing>
          <wp:inline distT="0" distB="0" distL="0" distR="0" wp14:anchorId="6ADBEE5A" wp14:editId="1253F12D">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2B00C236" w14:textId="3B021010" w:rsidR="00116B66" w:rsidRPr="00116B66" w:rsidRDefault="00116B66" w:rsidP="00116B66">
      <w:pPr>
        <w:rPr>
          <w:rFonts w:asciiTheme="minorHAnsi" w:eastAsia="Calibri" w:hAnsiTheme="minorHAnsi" w:cstheme="minorHAnsi"/>
          <w:snapToGrid/>
          <w:sz w:val="24"/>
          <w:szCs w:val="24"/>
          <w14:ligatures w14:val="standardContextual"/>
        </w:rPr>
      </w:pPr>
      <w:r w:rsidRPr="00116B66">
        <w:rPr>
          <w:rFonts w:asciiTheme="minorHAnsi" w:eastAsia="Calibri" w:hAnsiTheme="minorHAnsi" w:cstheme="minorHAnsi"/>
          <w:noProof/>
          <w:snapToGrid/>
          <w:sz w:val="24"/>
          <w:szCs w:val="24"/>
          <w14:ligatures w14:val="standardContextual"/>
        </w:rPr>
        <w:drawing>
          <wp:anchor distT="0" distB="0" distL="114300" distR="114300" simplePos="0" relativeHeight="251808768" behindDoc="1" locked="0" layoutInCell="1" allowOverlap="1" wp14:anchorId="134DCEBC" wp14:editId="2CBCA257">
            <wp:simplePos x="0" y="0"/>
            <wp:positionH relativeFrom="column">
              <wp:posOffset>-1905</wp:posOffset>
            </wp:positionH>
            <wp:positionV relativeFrom="paragraph">
              <wp:posOffset>169545</wp:posOffset>
            </wp:positionV>
            <wp:extent cx="2114550" cy="3535045"/>
            <wp:effectExtent l="0" t="0" r="0" b="8255"/>
            <wp:wrapTight wrapText="bothSides">
              <wp:wrapPolygon edited="0">
                <wp:start x="0" y="0"/>
                <wp:lineTo x="0" y="21534"/>
                <wp:lineTo x="21405" y="21534"/>
                <wp:lineTo x="21405" y="0"/>
                <wp:lineTo x="0" y="0"/>
              </wp:wrapPolygon>
            </wp:wrapTight>
            <wp:docPr id="1698446195" name="Picture 3" descr="Two women holding a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6195" name="Picture 3" descr="Two women holding a certific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4550" cy="353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34E0A" w14:textId="105B8FBC" w:rsidR="00116B66" w:rsidRPr="00116B66" w:rsidRDefault="00116B66" w:rsidP="00116B66">
      <w:pPr>
        <w:jc w:val="center"/>
        <w:rPr>
          <w:rFonts w:asciiTheme="minorHAnsi" w:eastAsia="Calibri" w:hAnsiTheme="minorHAnsi" w:cstheme="minorHAnsi"/>
          <w:b/>
          <w:bCs/>
          <w:snapToGrid/>
          <w:color w:val="0070C0"/>
          <w:sz w:val="48"/>
          <w:szCs w:val="48"/>
          <w14:ligatures w14:val="standardContextual"/>
        </w:rPr>
      </w:pPr>
      <w:r w:rsidRPr="00116B66">
        <w:rPr>
          <w:rFonts w:asciiTheme="minorHAnsi" w:eastAsia="Calibri" w:hAnsiTheme="minorHAnsi" w:cstheme="minorHAnsi"/>
          <w:b/>
          <w:bCs/>
          <w:snapToGrid/>
          <w:color w:val="0070C0"/>
          <w:sz w:val="48"/>
          <w:szCs w:val="48"/>
          <w14:ligatures w14:val="standardContextual"/>
        </w:rPr>
        <w:t>Margaret commissioned as a Nationally Accredited lay Preacher</w:t>
      </w:r>
    </w:p>
    <w:p w14:paraId="4940307A" w14:textId="1DA2F718" w:rsidR="00116B66" w:rsidRDefault="00116B66"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On Sunday 3</w:t>
      </w:r>
      <w:r w:rsidRPr="00116B66">
        <w:rPr>
          <w:rFonts w:asciiTheme="minorHAnsi" w:eastAsia="Calibri" w:hAnsiTheme="minorHAnsi" w:cstheme="minorHAnsi"/>
          <w:snapToGrid/>
          <w:sz w:val="24"/>
          <w:szCs w:val="24"/>
          <w:vertAlign w:val="superscript"/>
          <w14:ligatures w14:val="standardContextual"/>
        </w:rPr>
        <w:t>rd</w:t>
      </w:r>
      <w:r>
        <w:rPr>
          <w:rFonts w:asciiTheme="minorHAnsi" w:eastAsia="Calibri" w:hAnsiTheme="minorHAnsi" w:cstheme="minorHAnsi"/>
          <w:snapToGrid/>
          <w:sz w:val="24"/>
          <w:szCs w:val="24"/>
          <w14:ligatures w14:val="standardContextual"/>
        </w:rPr>
        <w:t xml:space="preserve"> November at Hornsea URC, Margaret Preece was commissioned as a nationally accredited lay preacher. It was the cumulation of a call which led to her working with the Synod Ministries committee team, the Stepwise programme and with the national church and is credit to Margaret in following the call she received to this work. She is seen here receiving her certificate from Jill Fletcher, who acted on behalf of the Synod’s ministries committee team.</w:t>
      </w:r>
    </w:p>
    <w:p w14:paraId="40497506" w14:textId="77777777" w:rsidR="00116B66" w:rsidRDefault="00116B66" w:rsidP="00886A1C">
      <w:pPr>
        <w:rPr>
          <w:rFonts w:asciiTheme="minorHAnsi" w:eastAsia="Calibri" w:hAnsiTheme="minorHAnsi" w:cstheme="minorHAnsi"/>
          <w:snapToGrid/>
          <w:sz w:val="24"/>
          <w:szCs w:val="24"/>
          <w14:ligatures w14:val="standardContextual"/>
        </w:rPr>
      </w:pPr>
    </w:p>
    <w:p w14:paraId="7977B009" w14:textId="0D3E889A" w:rsidR="00116B66" w:rsidRPr="00116B66" w:rsidRDefault="00116B66"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We at Synod congratulate Margaret in her accreditation and wish her well as she serves the churches of not just the Yorkshire Synod, but throughout the denomination</w:t>
      </w:r>
    </w:p>
    <w:p w14:paraId="4AD6C57B" w14:textId="631070D5" w:rsidR="00116B66" w:rsidRDefault="00116B66" w:rsidP="00886A1C">
      <w:pPr>
        <w:rPr>
          <w:rFonts w:asciiTheme="minorHAnsi" w:eastAsia="Calibri" w:hAnsiTheme="minorHAnsi" w:cstheme="minorHAnsi"/>
          <w:snapToGrid/>
          <w:sz w:val="24"/>
          <w:szCs w:val="24"/>
          <w14:ligatures w14:val="standardContextual"/>
        </w:rPr>
      </w:pPr>
    </w:p>
    <w:p w14:paraId="67A736B2" w14:textId="4D8A76D7" w:rsidR="00116B66" w:rsidRDefault="00116B66" w:rsidP="00886A1C">
      <w:pPr>
        <w:rPr>
          <w:rFonts w:asciiTheme="minorHAnsi" w:eastAsia="Calibri" w:hAnsiTheme="minorHAnsi" w:cstheme="minorHAnsi"/>
          <w:snapToGrid/>
          <w:sz w:val="24"/>
          <w:szCs w:val="24"/>
          <w14:ligatures w14:val="standardContextual"/>
        </w:rPr>
      </w:pPr>
    </w:p>
    <w:p w14:paraId="0C22763C" w14:textId="2F38AFCA" w:rsidR="009132DB" w:rsidRPr="00116B66" w:rsidRDefault="00825109" w:rsidP="00116B66">
      <w:pPr>
        <w:shd w:val="clear" w:color="auto" w:fill="FFFFFF"/>
        <w:spacing w:before="100" w:beforeAutospacing="1" w:after="100" w:afterAutospacing="1"/>
        <w:jc w:val="both"/>
        <w:rPr>
          <w:rFonts w:asciiTheme="minorHAnsi" w:eastAsia="Calibri" w:hAnsiTheme="minorHAnsi" w:cstheme="minorHAnsi"/>
          <w:b/>
          <w:bCs/>
          <w:snapToGrid/>
          <w:sz w:val="28"/>
          <w:szCs w:val="28"/>
          <w14:ligatures w14:val="standardContextual"/>
        </w:rPr>
      </w:pPr>
      <w:bookmarkStart w:id="6" w:name="_Hlk169011324"/>
      <w:r w:rsidRPr="00116B66">
        <w:rPr>
          <w:rFonts w:asciiTheme="minorHAnsi" w:eastAsia="Calibri" w:hAnsiTheme="minorHAnsi" w:cstheme="minorHAnsi"/>
          <w:b/>
          <w:bCs/>
          <w:noProof/>
          <w:snapToGrid/>
          <w:color w:val="4F6228" w:themeColor="accent3" w:themeShade="80"/>
          <w:sz w:val="28"/>
          <w:szCs w:val="28"/>
          <w14:ligatures w14:val="standardContextual"/>
        </w:rPr>
        <w:drawing>
          <wp:anchor distT="0" distB="0" distL="114300" distR="114300" simplePos="0" relativeHeight="251761664" behindDoc="1" locked="0" layoutInCell="1" allowOverlap="1" wp14:anchorId="72391B95" wp14:editId="2F1F0AF0">
            <wp:simplePos x="0" y="0"/>
            <wp:positionH relativeFrom="column">
              <wp:posOffset>274320</wp:posOffset>
            </wp:positionH>
            <wp:positionV relativeFrom="paragraph">
              <wp:posOffset>1146810</wp:posOffset>
            </wp:positionV>
            <wp:extent cx="5638800" cy="4164965"/>
            <wp:effectExtent l="0" t="0" r="0" b="6985"/>
            <wp:wrapTight wrapText="bothSides">
              <wp:wrapPolygon edited="0">
                <wp:start x="0" y="0"/>
                <wp:lineTo x="0" y="21537"/>
                <wp:lineTo x="21527" y="21537"/>
                <wp:lineTo x="21527" y="0"/>
                <wp:lineTo x="0" y="0"/>
              </wp:wrapPolygon>
            </wp:wrapTight>
            <wp:docPr id="457265527" name="Picture 1" descr="A flyer with a picture of a building and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65527" name="Picture 1" descr="A flyer with a picture of a building and a qr cod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638800" cy="4164965"/>
                    </a:xfrm>
                    <a:prstGeom prst="rect">
                      <a:avLst/>
                    </a:prstGeom>
                  </pic:spPr>
                </pic:pic>
              </a:graphicData>
            </a:graphic>
            <wp14:sizeRelH relativeFrom="margin">
              <wp14:pctWidth>0</wp14:pctWidth>
            </wp14:sizeRelH>
            <wp14:sizeRelV relativeFrom="margin">
              <wp14:pctHeight>0</wp14:pctHeight>
            </wp14:sizeRelV>
          </wp:anchor>
        </w:drawing>
      </w:r>
      <w:r w:rsidR="009132DB" w:rsidRPr="00116B66">
        <w:rPr>
          <w:rFonts w:asciiTheme="minorHAnsi" w:eastAsia="Calibri" w:hAnsiTheme="minorHAnsi" w:cstheme="minorHAnsi"/>
          <w:b/>
          <w:bCs/>
          <w:snapToGrid/>
          <w:color w:val="4F6228" w:themeColor="accent3" w:themeShade="80"/>
          <w:sz w:val="28"/>
          <w:szCs w:val="28"/>
          <w14:ligatures w14:val="standardContextual"/>
        </w:rPr>
        <w:t>Th</w:t>
      </w:r>
      <w:r w:rsidR="00116B66" w:rsidRPr="00116B66">
        <w:rPr>
          <w:rFonts w:asciiTheme="minorHAnsi" w:eastAsia="Calibri" w:hAnsiTheme="minorHAnsi" w:cstheme="minorHAnsi"/>
          <w:b/>
          <w:bCs/>
          <w:snapToGrid/>
          <w:color w:val="4F6228" w:themeColor="accent3" w:themeShade="80"/>
          <w:sz w:val="28"/>
          <w:szCs w:val="28"/>
          <w14:ligatures w14:val="standardContextual"/>
        </w:rPr>
        <w:t>is is the last chance to book, as I hear th</w:t>
      </w:r>
      <w:r w:rsidR="009132DB" w:rsidRPr="00116B66">
        <w:rPr>
          <w:rFonts w:asciiTheme="minorHAnsi" w:eastAsia="Calibri" w:hAnsiTheme="minorHAnsi" w:cstheme="minorHAnsi"/>
          <w:b/>
          <w:bCs/>
          <w:snapToGrid/>
          <w:color w:val="4F6228" w:themeColor="accent3" w:themeShade="80"/>
          <w:sz w:val="28"/>
          <w:szCs w:val="28"/>
          <w14:ligatures w14:val="standardContextual"/>
        </w:rPr>
        <w:t>ere are still a few places remaining on the Leading Your Church into Growth (</w:t>
      </w:r>
      <w:proofErr w:type="spellStart"/>
      <w:r w:rsidR="009132DB" w:rsidRPr="00116B66">
        <w:rPr>
          <w:rFonts w:asciiTheme="minorHAnsi" w:eastAsia="Calibri" w:hAnsiTheme="minorHAnsi" w:cstheme="minorHAnsi"/>
          <w:b/>
          <w:bCs/>
          <w:snapToGrid/>
          <w:color w:val="4F6228" w:themeColor="accent3" w:themeShade="80"/>
          <w:sz w:val="28"/>
          <w:szCs w:val="28"/>
          <w14:ligatures w14:val="standardContextual"/>
        </w:rPr>
        <w:t>LYCiG</w:t>
      </w:r>
      <w:proofErr w:type="spellEnd"/>
      <w:r w:rsidR="009132DB" w:rsidRPr="00116B66">
        <w:rPr>
          <w:rFonts w:asciiTheme="minorHAnsi" w:eastAsia="Calibri" w:hAnsiTheme="minorHAnsi" w:cstheme="minorHAnsi"/>
          <w:b/>
          <w:bCs/>
          <w:snapToGrid/>
          <w:color w:val="4F6228" w:themeColor="accent3" w:themeShade="80"/>
          <w:sz w:val="28"/>
          <w:szCs w:val="28"/>
          <w14:ligatures w14:val="standardContextual"/>
        </w:rPr>
        <w:t>) Conference in November at the Hayes Conference Centre in Swanwick, to which churches are invited.</w:t>
      </w:r>
      <w:r w:rsidRPr="00116B66">
        <w:rPr>
          <w:rFonts w:asciiTheme="minorHAnsi" w:eastAsia="Calibri" w:hAnsiTheme="minorHAnsi" w:cstheme="minorHAnsi"/>
          <w:b/>
          <w:bCs/>
          <w:snapToGrid/>
          <w:color w:val="4F6228" w:themeColor="accent3" w:themeShade="80"/>
          <w:sz w:val="28"/>
          <w:szCs w:val="28"/>
          <w14:ligatures w14:val="standardContextual"/>
        </w:rPr>
        <w:t xml:space="preserve"> I’m told the deadline is this</w:t>
      </w:r>
      <w:r w:rsidR="00116B66">
        <w:rPr>
          <w:rFonts w:asciiTheme="minorHAnsi" w:eastAsia="Calibri" w:hAnsiTheme="minorHAnsi" w:cstheme="minorHAnsi"/>
          <w:b/>
          <w:bCs/>
          <w:snapToGrid/>
          <w:color w:val="4F6228" w:themeColor="accent3" w:themeShade="80"/>
          <w:sz w:val="28"/>
          <w:szCs w:val="28"/>
          <w14:ligatures w14:val="standardContextual"/>
        </w:rPr>
        <w:t xml:space="preserve"> Friday,</w:t>
      </w:r>
      <w:r w:rsidRPr="00116B66">
        <w:rPr>
          <w:rFonts w:asciiTheme="minorHAnsi" w:eastAsia="Calibri" w:hAnsiTheme="minorHAnsi" w:cstheme="minorHAnsi"/>
          <w:b/>
          <w:bCs/>
          <w:snapToGrid/>
          <w:color w:val="4F6228" w:themeColor="accent3" w:themeShade="80"/>
          <w:sz w:val="28"/>
          <w:szCs w:val="28"/>
          <w14:ligatures w14:val="standardContextual"/>
        </w:rPr>
        <w:t xml:space="preserve"> so if you have never experienced </w:t>
      </w:r>
      <w:proofErr w:type="spellStart"/>
      <w:r w:rsidRPr="00116B66">
        <w:rPr>
          <w:rFonts w:asciiTheme="minorHAnsi" w:eastAsia="Calibri" w:hAnsiTheme="minorHAnsi" w:cstheme="minorHAnsi"/>
          <w:b/>
          <w:bCs/>
          <w:snapToGrid/>
          <w:color w:val="4F6228" w:themeColor="accent3" w:themeShade="80"/>
          <w:sz w:val="28"/>
          <w:szCs w:val="28"/>
          <w14:ligatures w14:val="standardContextual"/>
        </w:rPr>
        <w:t>LYCiG</w:t>
      </w:r>
      <w:proofErr w:type="spellEnd"/>
      <w:r w:rsidRPr="00116B66">
        <w:rPr>
          <w:rFonts w:asciiTheme="minorHAnsi" w:eastAsia="Calibri" w:hAnsiTheme="minorHAnsi" w:cstheme="minorHAnsi"/>
          <w:b/>
          <w:bCs/>
          <w:snapToGrid/>
          <w:color w:val="4F6228" w:themeColor="accent3" w:themeShade="80"/>
          <w:sz w:val="28"/>
          <w:szCs w:val="28"/>
          <w14:ligatures w14:val="standardContextual"/>
        </w:rPr>
        <w:t xml:space="preserve"> and are moved to go, please get in touch as soon as you can.</w:t>
      </w:r>
    </w:p>
    <w:p w14:paraId="211EA2E8" w14:textId="0A71029D" w:rsidR="009132DB" w:rsidRPr="0051726B" w:rsidRDefault="009132DB" w:rsidP="009132DB">
      <w:pPr>
        <w:jc w:val="center"/>
        <w:rPr>
          <w:rFonts w:asciiTheme="minorHAnsi" w:eastAsia="Calibri" w:hAnsiTheme="minorHAnsi" w:cstheme="minorHAnsi"/>
          <w:i/>
          <w:iCs/>
          <w:snapToGrid/>
          <w:sz w:val="24"/>
          <w:szCs w:val="24"/>
          <w14:ligatures w14:val="standardContextual"/>
        </w:rPr>
      </w:pPr>
      <w:r w:rsidRPr="0051726B">
        <w:rPr>
          <w:rFonts w:asciiTheme="minorHAnsi" w:eastAsia="Calibri" w:hAnsiTheme="minorHAnsi" w:cstheme="minorHAnsi"/>
          <w:i/>
          <w:iCs/>
          <w:snapToGrid/>
          <w:sz w:val="24"/>
          <w:szCs w:val="24"/>
          <w14:ligatures w14:val="standardContextual"/>
        </w:rPr>
        <w:t>‘The Conference is a wonderful opportunity to meet with URC folks from various places to learn together about how much God loves us and wants us to share that love in practical, doable and life affirming ways.’</w:t>
      </w:r>
    </w:p>
    <w:p w14:paraId="05E41831" w14:textId="6F9E5397" w:rsidR="009132DB" w:rsidRPr="0051726B"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 xml:space="preserve">If you would like to know more information, you can contact Rev Ashley Evans, Synod Evangelist at </w:t>
      </w:r>
      <w:hyperlink r:id="rId51" w:history="1">
        <w:r w:rsidRPr="0051726B">
          <w:rPr>
            <w:rStyle w:val="Hyperlink"/>
            <w:rFonts w:asciiTheme="minorHAnsi" w:eastAsia="Calibri" w:hAnsiTheme="minorHAnsi" w:cstheme="minorHAnsi"/>
            <w:snapToGrid/>
            <w:sz w:val="24"/>
            <w:szCs w:val="24"/>
            <w14:ligatures w14:val="standardContextual"/>
          </w:rPr>
          <w:t>evangelist@urcyorkshire.org.uk</w:t>
        </w:r>
      </w:hyperlink>
      <w:r w:rsidRPr="0051726B">
        <w:rPr>
          <w:rFonts w:asciiTheme="minorHAnsi" w:eastAsia="Calibri" w:hAnsiTheme="minorHAnsi" w:cstheme="minorHAnsi"/>
          <w:snapToGrid/>
          <w:sz w:val="24"/>
          <w:szCs w:val="24"/>
          <w14:ligatures w14:val="standardContextual"/>
        </w:rPr>
        <w:t xml:space="preserve"> or for booking via </w:t>
      </w:r>
      <w:hyperlink r:id="rId52" w:history="1">
        <w:r w:rsidRPr="0051726B">
          <w:rPr>
            <w:rStyle w:val="Hyperlink"/>
            <w:rFonts w:asciiTheme="minorHAnsi" w:eastAsia="Calibri" w:hAnsiTheme="minorHAnsi" w:cstheme="minorHAnsi"/>
            <w:snapToGrid/>
            <w:sz w:val="24"/>
            <w:szCs w:val="24"/>
            <w14:ligatures w14:val="standardContextual"/>
          </w:rPr>
          <w:t>rachel@urcyorkshire.org.uk</w:t>
        </w:r>
      </w:hyperlink>
      <w:r w:rsidRPr="0051726B">
        <w:rPr>
          <w:rFonts w:asciiTheme="minorHAnsi" w:eastAsia="Calibri" w:hAnsiTheme="minorHAnsi" w:cstheme="minorHAnsi"/>
          <w:snapToGrid/>
          <w:sz w:val="24"/>
          <w:szCs w:val="24"/>
          <w14:ligatures w14:val="standardContextual"/>
        </w:rPr>
        <w:t xml:space="preserve"> or you can book directly through the QR code on this page.</w:t>
      </w:r>
    </w:p>
    <w:p w14:paraId="12358219" w14:textId="5A48DB86" w:rsidR="00307F3C" w:rsidRDefault="009132DB" w:rsidP="009132DB">
      <w:pPr>
        <w:jc w:val="center"/>
        <w:rPr>
          <w:rFonts w:asciiTheme="minorHAnsi" w:eastAsia="Calibri" w:hAnsiTheme="minorHAnsi" w:cstheme="minorHAnsi"/>
          <w:snapToGrid/>
          <w:sz w:val="24"/>
          <w:szCs w:val="24"/>
          <w14:ligatures w14:val="standardContextual"/>
        </w:rPr>
      </w:pPr>
      <w:r w:rsidRPr="0051726B">
        <w:rPr>
          <w:rFonts w:asciiTheme="minorHAnsi" w:eastAsia="Calibri" w:hAnsiTheme="minorHAnsi" w:cstheme="minorHAnsi"/>
          <w:snapToGrid/>
          <w:sz w:val="24"/>
          <w:szCs w:val="24"/>
          <w14:ligatures w14:val="standardContextual"/>
        </w:rPr>
        <w:t>We look forward to hearing from you.</w:t>
      </w:r>
    </w:p>
    <w:p w14:paraId="4CBD763D" w14:textId="77777777" w:rsidR="00116B66" w:rsidRDefault="00116B66" w:rsidP="009132DB">
      <w:pPr>
        <w:jc w:val="center"/>
        <w:rPr>
          <w:rFonts w:asciiTheme="minorHAnsi" w:eastAsia="Calibri" w:hAnsiTheme="minorHAnsi" w:cstheme="minorHAnsi"/>
          <w:snapToGrid/>
          <w:sz w:val="24"/>
          <w:szCs w:val="24"/>
          <w14:ligatures w14:val="standardContextual"/>
        </w:rPr>
      </w:pPr>
    </w:p>
    <w:p w14:paraId="5C9D6BE0" w14:textId="77777777" w:rsidR="00116B66" w:rsidRDefault="00116B66" w:rsidP="009132DB">
      <w:pPr>
        <w:jc w:val="center"/>
        <w:rPr>
          <w:rFonts w:asciiTheme="minorHAnsi" w:eastAsia="Calibri" w:hAnsiTheme="minorHAnsi" w:cstheme="minorHAnsi"/>
          <w:snapToGrid/>
          <w:sz w:val="24"/>
          <w:szCs w:val="24"/>
          <w14:ligatures w14:val="standardContextual"/>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116B66" w14:paraId="119634D1" w14:textId="77777777" w:rsidTr="005452ED">
        <w:trPr>
          <w:tblCellSpacing w:w="0" w:type="dxa"/>
        </w:trPr>
        <w:tc>
          <w:tcPr>
            <w:tcW w:w="0" w:type="auto"/>
            <w:shd w:val="clear" w:color="auto" w:fill="3EB0E4"/>
            <w:tcMar>
              <w:top w:w="150" w:type="dxa"/>
              <w:left w:w="150" w:type="dxa"/>
              <w:bottom w:w="150" w:type="dxa"/>
              <w:right w:w="150" w:type="dxa"/>
            </w:tcMar>
            <w:hideMark/>
          </w:tcPr>
          <w:p w14:paraId="5914E4B1" w14:textId="77777777" w:rsidR="00116B66" w:rsidRPr="00467EE5" w:rsidRDefault="00116B66" w:rsidP="005452ED">
            <w:pPr>
              <w:pStyle w:val="h1"/>
              <w:spacing w:before="0" w:beforeAutospacing="0" w:after="0" w:afterAutospacing="0" w:line="330" w:lineRule="atLeast"/>
              <w:jc w:val="center"/>
              <w:rPr>
                <w:rFonts w:asciiTheme="minorHAnsi" w:hAnsiTheme="minorHAnsi" w:cstheme="minorHAnsi"/>
                <w:color w:val="F0EDE8"/>
                <w:sz w:val="48"/>
                <w:szCs w:val="48"/>
              </w:rPr>
            </w:pPr>
            <w:r w:rsidRPr="00467EE5">
              <w:rPr>
                <w:rFonts w:asciiTheme="minorHAnsi" w:hAnsiTheme="minorHAnsi" w:cstheme="minorHAnsi"/>
                <w:b/>
                <w:bCs/>
                <w:color w:val="FFFFFF"/>
                <w:sz w:val="48"/>
                <w:szCs w:val="48"/>
              </w:rPr>
              <w:t>New heritage fund for churches</w:t>
            </w:r>
          </w:p>
        </w:tc>
      </w:tr>
    </w:tbl>
    <w:p w14:paraId="4A74F996" w14:textId="77777777" w:rsidR="00116B66" w:rsidRDefault="00116B66" w:rsidP="00116B66">
      <w:pPr>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893"/>
      </w:tblGrid>
      <w:tr w:rsidR="00116B66" w14:paraId="4E333221" w14:textId="77777777" w:rsidTr="005452ED">
        <w:trPr>
          <w:tblCellSpacing w:w="0" w:type="dxa"/>
        </w:trPr>
        <w:tc>
          <w:tcPr>
            <w:tcW w:w="0" w:type="auto"/>
            <w:tcMar>
              <w:top w:w="150" w:type="dxa"/>
              <w:left w:w="150" w:type="dxa"/>
              <w:bottom w:w="150" w:type="dxa"/>
              <w:right w:w="150" w:type="dxa"/>
            </w:tcMar>
            <w:hideMark/>
          </w:tcPr>
          <w:p w14:paraId="0497CA29" w14:textId="77777777" w:rsidR="00116B66" w:rsidRPr="00467EE5" w:rsidRDefault="00116B66" w:rsidP="005452ED">
            <w:pPr>
              <w:pStyle w:val="NormalWeb"/>
              <w:spacing w:before="0" w:beforeAutospacing="0" w:after="0" w:afterAutospacing="0" w:line="330" w:lineRule="atLeast"/>
              <w:rPr>
                <w:rFonts w:asciiTheme="minorHAnsi" w:eastAsiaTheme="minorHAnsi" w:hAnsiTheme="minorHAnsi" w:cstheme="minorHAnsi"/>
                <w:color w:val="000000"/>
              </w:rPr>
            </w:pPr>
            <w:r w:rsidRPr="00467EE5">
              <w:rPr>
                <w:rFonts w:asciiTheme="minorHAnsi" w:hAnsiTheme="minorHAnsi" w:cstheme="minorHAnsi"/>
                <w:color w:val="000000"/>
              </w:rPr>
              <w:t xml:space="preserve">The National Lottery Heritage Fund has announced a new strategic initiative to address the challenges facing the UK’s beloved places of worship and build a brighter and more sustainable future for them at the heart of communities. Around £15 million is available. </w:t>
            </w:r>
            <w:hyperlink r:id="rId53" w:history="1">
              <w:r w:rsidRPr="00467EE5">
                <w:rPr>
                  <w:rStyle w:val="Hyperlink"/>
                  <w:rFonts w:asciiTheme="minorHAnsi" w:hAnsiTheme="minorHAnsi" w:cstheme="minorHAnsi"/>
                  <w:b/>
                  <w:bCs/>
                  <w:color w:val="2822F4"/>
                </w:rPr>
                <w:t>Learn more about the new initiative and apply</w:t>
              </w:r>
            </w:hyperlink>
            <w:r w:rsidRPr="00467EE5">
              <w:rPr>
                <w:rFonts w:asciiTheme="minorHAnsi" w:hAnsiTheme="minorHAnsi" w:cstheme="minorHAnsi"/>
                <w:color w:val="000000"/>
              </w:rPr>
              <w:t xml:space="preserve"> here </w:t>
            </w:r>
            <w:hyperlink r:id="rId54" w:history="1">
              <w:r w:rsidRPr="00467EE5">
                <w:rPr>
                  <w:rStyle w:val="Hyperlink"/>
                  <w:rFonts w:asciiTheme="minorHAnsi" w:hAnsiTheme="minorHAnsi" w:cstheme="minorHAnsi"/>
                </w:rPr>
                <w:t>https://www.heritagefund.org.uk/news/how-well-help-secure-future-uks-places-worship?dm_i=2JB1,210EB,59BX7G,7BR7D,1</w:t>
              </w:r>
            </w:hyperlink>
            <w:r w:rsidRPr="00467EE5">
              <w:rPr>
                <w:rFonts w:asciiTheme="minorHAnsi" w:hAnsiTheme="minorHAnsi" w:cstheme="minorHAnsi"/>
                <w:color w:val="000000"/>
              </w:rPr>
              <w:t xml:space="preserve"> </w:t>
            </w:r>
          </w:p>
        </w:tc>
      </w:tr>
    </w:tbl>
    <w:p w14:paraId="275CFB44" w14:textId="77777777" w:rsidR="00116B66" w:rsidRDefault="00116B66" w:rsidP="009132DB">
      <w:pPr>
        <w:jc w:val="center"/>
        <w:rPr>
          <w:rFonts w:asciiTheme="minorHAnsi" w:eastAsia="Calibri" w:hAnsiTheme="minorHAnsi" w:cstheme="minorHAnsi"/>
          <w:snapToGrid/>
          <w:sz w:val="24"/>
          <w:szCs w:val="24"/>
          <w14:ligatures w14:val="standardContextual"/>
        </w:rPr>
      </w:pPr>
    </w:p>
    <w:p w14:paraId="61F4BAEF" w14:textId="22EC867C" w:rsidR="0051726B" w:rsidRDefault="002A1A64" w:rsidP="009132DB">
      <w:pPr>
        <w:jc w:val="center"/>
        <w:rPr>
          <w:rFonts w:asciiTheme="minorHAnsi" w:eastAsia="Calibri" w:hAnsiTheme="minorHAnsi" w:cstheme="minorHAnsi"/>
          <w:snapToGrid/>
          <w:sz w:val="24"/>
          <w:szCs w:val="24"/>
          <w14:ligatures w14:val="standardContextual"/>
        </w:rPr>
      </w:pPr>
      <w:r w:rsidRPr="002A1A64">
        <w:rPr>
          <w:noProof/>
          <w:lang w:eastAsia="en-GB"/>
        </w:rPr>
        <w:drawing>
          <wp:inline distT="0" distB="0" distL="0" distR="0" wp14:anchorId="1620D852" wp14:editId="516B6F36">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0DCAF65" w14:textId="77777777" w:rsidR="00C94E7B" w:rsidRDefault="00C94E7B" w:rsidP="009132DB">
      <w:pPr>
        <w:jc w:val="center"/>
        <w:rPr>
          <w:rFonts w:asciiTheme="minorHAnsi" w:eastAsia="Calibri" w:hAnsiTheme="minorHAnsi" w:cstheme="minorHAnsi"/>
          <w:snapToGrid/>
          <w:sz w:val="24"/>
          <w:szCs w:val="24"/>
          <w14:ligatures w14:val="standardContextual"/>
        </w:rPr>
      </w:pPr>
    </w:p>
    <w:p w14:paraId="5E02E8B7" w14:textId="77777777" w:rsidR="00C94E7B" w:rsidRPr="0051726B" w:rsidRDefault="00C94E7B" w:rsidP="009132DB">
      <w:pPr>
        <w:jc w:val="center"/>
        <w:rPr>
          <w:rFonts w:asciiTheme="minorHAnsi" w:eastAsia="Calibri" w:hAnsiTheme="minorHAnsi" w:cstheme="minorHAnsi"/>
          <w:snapToGrid/>
          <w:sz w:val="24"/>
          <w:szCs w:val="24"/>
          <w14:ligatures w14:val="standardContextual"/>
        </w:rPr>
      </w:pPr>
    </w:p>
    <w:p w14:paraId="6C23E479" w14:textId="7E7590AF" w:rsidR="0051726B" w:rsidRPr="0051726B" w:rsidRDefault="0051726B" w:rsidP="0051726B">
      <w:pPr>
        <w:rPr>
          <w:rFonts w:ascii="Arial" w:eastAsia="Aptos" w:hAnsi="Arial" w:cs="Arial"/>
          <w:b/>
          <w:bCs/>
          <w:snapToGrid/>
          <w:sz w:val="28"/>
          <w:szCs w:val="28"/>
          <w14:ligatures w14:val="standardContextual"/>
        </w:rPr>
      </w:pPr>
      <w:r w:rsidRPr="0051726B">
        <w:rPr>
          <w:rFonts w:ascii="Arial" w:eastAsia="Aptos" w:hAnsi="Arial" w:cs="Arial"/>
          <w:b/>
          <w:bCs/>
          <w:snapToGrid/>
          <w:sz w:val="28"/>
          <w:szCs w:val="28"/>
          <w14:ligatures w14:val="standardContextual"/>
        </w:rPr>
        <w:t>Buildings for Mission Forum: Webinar Tuesday 12 November 11.30 – 1pm</w:t>
      </w:r>
    </w:p>
    <w:p w14:paraId="13477B8A" w14:textId="77777777" w:rsidR="0044030C" w:rsidRDefault="0044030C" w:rsidP="0051726B">
      <w:pPr>
        <w:rPr>
          <w:rFonts w:ascii="Arial" w:eastAsia="Aptos" w:hAnsi="Arial" w:cs="Arial"/>
          <w:snapToGrid/>
          <w:sz w:val="28"/>
          <w:szCs w:val="28"/>
          <w14:ligatures w14:val="standardContextual"/>
        </w:rPr>
      </w:pPr>
    </w:p>
    <w:p w14:paraId="3800D51E" w14:textId="14DA3C49" w:rsidR="0051726B" w:rsidRPr="0051726B" w:rsidRDefault="0044030C" w:rsidP="0051726B">
      <w:pPr>
        <w:rPr>
          <w:rFonts w:ascii="Arial" w:eastAsia="Aptos" w:hAnsi="Arial" w:cs="Arial"/>
          <w:snapToGrid/>
          <w:sz w:val="28"/>
          <w:szCs w:val="28"/>
          <w14:ligatures w14:val="standardContextual"/>
        </w:rPr>
      </w:pPr>
      <w:r w:rsidRPr="0051726B">
        <w:rPr>
          <w:rFonts w:ascii="Aptos" w:eastAsia="Aptos" w:hAnsi="Aptos" w:cs="Aptos"/>
          <w:noProof/>
          <w:snapToGrid/>
          <w:szCs w:val="22"/>
          <w14:ligatures w14:val="standardContextual"/>
        </w:rPr>
        <w:drawing>
          <wp:anchor distT="0" distB="0" distL="114300" distR="114300" simplePos="0" relativeHeight="251760640" behindDoc="1" locked="0" layoutInCell="1" allowOverlap="1" wp14:anchorId="78FC78F6" wp14:editId="2148F846">
            <wp:simplePos x="0" y="0"/>
            <wp:positionH relativeFrom="column">
              <wp:posOffset>2402205</wp:posOffset>
            </wp:positionH>
            <wp:positionV relativeFrom="paragraph">
              <wp:posOffset>128270</wp:posOffset>
            </wp:positionV>
            <wp:extent cx="3874135" cy="3248025"/>
            <wp:effectExtent l="0" t="0" r="0" b="9525"/>
            <wp:wrapTight wrapText="bothSides">
              <wp:wrapPolygon edited="0">
                <wp:start x="0" y="0"/>
                <wp:lineTo x="0" y="21537"/>
                <wp:lineTo x="21455" y="21537"/>
                <wp:lineTo x="21455" y="0"/>
                <wp:lineTo x="0" y="0"/>
              </wp:wrapPolygon>
            </wp:wrapTight>
            <wp:docPr id="3" name="Picture 2" descr="A green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pos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74135" cy="3248025"/>
                    </a:xfrm>
                    <a:prstGeom prst="rect">
                      <a:avLst/>
                    </a:prstGeom>
                    <a:noFill/>
                  </pic:spPr>
                </pic:pic>
              </a:graphicData>
            </a:graphic>
            <wp14:sizeRelH relativeFrom="page">
              <wp14:pctWidth>0</wp14:pctWidth>
            </wp14:sizeRelH>
            <wp14:sizeRelV relativeFrom="page">
              <wp14:pctHeight>0</wp14:pctHeight>
            </wp14:sizeRelV>
          </wp:anchor>
        </w:drawing>
      </w:r>
      <w:r w:rsidR="0051726B" w:rsidRPr="0051726B">
        <w:rPr>
          <w:rFonts w:ascii="Arial" w:eastAsia="Aptos" w:hAnsi="Arial" w:cs="Arial"/>
          <w:snapToGrid/>
          <w:sz w:val="28"/>
          <w:szCs w:val="28"/>
          <w14:ligatures w14:val="standardContextual"/>
        </w:rPr>
        <w:t>Transforming your church building and its land: a close-up of one URC, a wide view of others</w:t>
      </w:r>
    </w:p>
    <w:p w14:paraId="12FCADC1" w14:textId="77777777" w:rsidR="0051726B" w:rsidRPr="0051726B" w:rsidRDefault="0051726B" w:rsidP="0051726B">
      <w:pPr>
        <w:ind w:left="720"/>
        <w:rPr>
          <w:rFonts w:ascii="Arial" w:eastAsia="Aptos" w:hAnsi="Arial" w:cs="Arial"/>
          <w:snapToGrid/>
          <w:sz w:val="28"/>
          <w:szCs w:val="28"/>
          <w14:ligatures w14:val="standardContextual"/>
        </w:rPr>
      </w:pPr>
    </w:p>
    <w:p w14:paraId="02A26E07" w14:textId="6B30A38A" w:rsidR="0051726B" w:rsidRPr="0051726B" w:rsidRDefault="0051726B" w:rsidP="0051726B">
      <w:pPr>
        <w:rPr>
          <w:rFonts w:ascii="Arial" w:eastAsia="Aptos" w:hAnsi="Arial" w:cs="Arial"/>
          <w:snapToGrid/>
          <w:sz w:val="28"/>
          <w:szCs w:val="28"/>
          <w14:ligatures w14:val="standardContextual"/>
        </w:rPr>
      </w:pPr>
      <w:r>
        <w:rPr>
          <w:rFonts w:ascii="Arial" w:eastAsia="Aptos" w:hAnsi="Arial" w:cs="Arial"/>
          <w:snapToGrid/>
          <w:sz w:val="28"/>
          <w:szCs w:val="28"/>
          <w14:ligatures w14:val="standardContextual"/>
        </w:rPr>
        <w:t>H</w:t>
      </w:r>
      <w:r w:rsidRPr="0051726B">
        <w:rPr>
          <w:rFonts w:ascii="Arial" w:eastAsia="Aptos" w:hAnsi="Arial" w:cs="Arial"/>
          <w:snapToGrid/>
          <w:sz w:val="28"/>
          <w:szCs w:val="28"/>
          <w14:ligatures w14:val="standardContextual"/>
        </w:rPr>
        <w:t xml:space="preserve">ear from a URC minister who has worked with her church through a major vision-led redevelopment, and from a Synod Green Advocate on some creative ways in which church land is being used for mission.  </w:t>
      </w:r>
    </w:p>
    <w:p w14:paraId="2C63BCC4" w14:textId="77777777" w:rsidR="0051726B" w:rsidRPr="0051726B" w:rsidRDefault="0051726B" w:rsidP="0051726B">
      <w:pPr>
        <w:rPr>
          <w:rFonts w:ascii="Arial" w:eastAsia="Aptos" w:hAnsi="Arial" w:cs="Arial"/>
          <w:snapToGrid/>
          <w:sz w:val="28"/>
          <w:szCs w:val="28"/>
          <w14:ligatures w14:val="standardContextual"/>
        </w:rPr>
      </w:pPr>
    </w:p>
    <w:p w14:paraId="094D63DB" w14:textId="77777777" w:rsidR="0051726B" w:rsidRDefault="0051726B" w:rsidP="0051726B">
      <w:pPr>
        <w:rPr>
          <w:rFonts w:ascii="Arial" w:eastAsia="Aptos" w:hAnsi="Arial" w:cs="Arial"/>
          <w:snapToGrid/>
          <w:color w:val="4E95D9"/>
          <w:sz w:val="28"/>
          <w:szCs w:val="28"/>
          <w:lang w:eastAsia="en-GB"/>
        </w:rPr>
      </w:pPr>
      <w:r w:rsidRPr="0051726B">
        <w:rPr>
          <w:rFonts w:ascii="Arial" w:eastAsia="Aptos" w:hAnsi="Arial" w:cs="Arial"/>
          <w:b/>
          <w:bCs/>
          <w:snapToGrid/>
          <w:sz w:val="28"/>
          <w:szCs w:val="28"/>
          <w:lang w:eastAsia="en-GB"/>
        </w:rPr>
        <w:t xml:space="preserve">To register or to find out more, email </w:t>
      </w:r>
      <w:hyperlink r:id="rId56" w:tgtFrame="_blank" w:history="1">
        <w:r w:rsidRPr="0051726B">
          <w:rPr>
            <w:rFonts w:ascii="Arial" w:eastAsia="Aptos" w:hAnsi="Arial" w:cs="Arial"/>
            <w:b/>
            <w:bCs/>
            <w:snapToGrid/>
            <w:color w:val="4E95D9"/>
            <w:sz w:val="28"/>
            <w:szCs w:val="28"/>
            <w:u w:val="single"/>
            <w:lang w:eastAsia="en-GB"/>
          </w:rPr>
          <w:t>mission@urc.org.uk</w:t>
        </w:r>
      </w:hyperlink>
      <w:r w:rsidRPr="0051726B">
        <w:rPr>
          <w:rFonts w:ascii="Arial" w:eastAsia="Aptos" w:hAnsi="Arial" w:cs="Arial"/>
          <w:snapToGrid/>
          <w:color w:val="4E95D9"/>
          <w:sz w:val="28"/>
          <w:szCs w:val="28"/>
          <w:lang w:eastAsia="en-GB"/>
        </w:rPr>
        <w:t>.</w:t>
      </w:r>
    </w:p>
    <w:p w14:paraId="4124E00C" w14:textId="77777777" w:rsidR="00467EE5" w:rsidRDefault="00467EE5" w:rsidP="0051726B">
      <w:pPr>
        <w:rPr>
          <w:rFonts w:ascii="Arial" w:eastAsia="Aptos" w:hAnsi="Arial" w:cs="Arial"/>
          <w:snapToGrid/>
          <w:color w:val="4E95D9"/>
          <w:sz w:val="28"/>
          <w:szCs w:val="28"/>
          <w:lang w:eastAsia="en-GB"/>
        </w:rPr>
      </w:pPr>
    </w:p>
    <w:p w14:paraId="1C4A5999" w14:textId="77777777" w:rsidR="00467EE5" w:rsidRDefault="00467EE5" w:rsidP="0051726B">
      <w:pPr>
        <w:rPr>
          <w:rFonts w:ascii="Arial" w:eastAsia="Aptos" w:hAnsi="Arial" w:cs="Arial"/>
          <w:snapToGrid/>
          <w:color w:val="4E95D9"/>
          <w:sz w:val="28"/>
          <w:szCs w:val="28"/>
          <w:lang w:eastAsia="en-GB"/>
        </w:rPr>
      </w:pPr>
    </w:p>
    <w:p w14:paraId="63FBD4F4" w14:textId="77777777" w:rsidR="0044030C" w:rsidRDefault="0044030C"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4E636548" w14:textId="77777777" w:rsidR="00F06FBF" w:rsidRPr="00F06FBF" w:rsidRDefault="00F06FBF" w:rsidP="00F06FBF">
      <w:pPr>
        <w:shd w:val="clear" w:color="auto" w:fill="FFFFFF"/>
        <w:spacing w:before="100" w:beforeAutospacing="1" w:after="100" w:afterAutospacing="1"/>
        <w:jc w:val="both"/>
        <w:rPr>
          <w:rFonts w:ascii="Calibri" w:hAnsi="Calibri" w:cs="Calibri"/>
          <w:i/>
          <w:iCs/>
          <w:snapToGrid/>
          <w:color w:val="000000"/>
          <w:sz w:val="28"/>
          <w:szCs w:val="28"/>
          <w:lang w:eastAsia="en-GB"/>
        </w:rPr>
      </w:pPr>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57"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68C17461" w14:textId="77777777" w:rsidR="00FA39FD" w:rsidRDefault="00FA39FD"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p>
    <w:p w14:paraId="008EE135" w14:textId="6A58B916" w:rsidR="00D254AE" w:rsidRPr="001A0751" w:rsidRDefault="004177B5"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58"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59"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4182C747"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61A46540"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2D7BBD2E"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717D718D" w14:textId="57BF96FD" w:rsidR="00B67313" w:rsidRDefault="00B67313" w:rsidP="00B67313">
      <w:pPr>
        <w:autoSpaceDE w:val="0"/>
        <w:autoSpaceDN w:val="0"/>
        <w:adjustRightInd w:val="0"/>
        <w:ind w:right="49"/>
        <w:rPr>
          <w:rFonts w:asciiTheme="minorHAnsi" w:hAnsiTheme="minorHAnsi" w:cstheme="minorHAnsi"/>
          <w:noProof/>
          <w:sz w:val="24"/>
          <w:szCs w:val="24"/>
        </w:rPr>
      </w:pPr>
      <w:r>
        <w:rPr>
          <w:rFonts w:asciiTheme="minorHAnsi" w:hAnsiTheme="minorHAnsi" w:cstheme="minorHAnsi"/>
          <w:noProof/>
          <w:sz w:val="24"/>
          <w:szCs w:val="24"/>
        </w:rPr>
        <w:t xml:space="preserve">These two roles are hot off the press (as it were) over at Christchurch, Ilkley. Please contact them for more details at </w:t>
      </w:r>
      <w:hyperlink r:id="rId60" w:history="1">
        <w:r w:rsidRPr="000A084E">
          <w:rPr>
            <w:rStyle w:val="Hyperlink"/>
            <w:rFonts w:asciiTheme="minorHAnsi" w:hAnsiTheme="minorHAnsi" w:cstheme="minorHAnsi"/>
            <w:noProof/>
            <w:sz w:val="24"/>
            <w:szCs w:val="24"/>
          </w:rPr>
          <w:t>office@christchurchilkley.org.uk</w:t>
        </w:r>
      </w:hyperlink>
    </w:p>
    <w:p w14:paraId="0DA89395" w14:textId="77777777" w:rsidR="00B67313" w:rsidRDefault="00B67313" w:rsidP="00B67313">
      <w:pPr>
        <w:autoSpaceDE w:val="0"/>
        <w:autoSpaceDN w:val="0"/>
        <w:adjustRightInd w:val="0"/>
        <w:ind w:right="49"/>
        <w:rPr>
          <w:rFonts w:asciiTheme="minorHAnsi" w:hAnsiTheme="minorHAnsi" w:cstheme="minorHAnsi"/>
          <w:noProof/>
          <w:sz w:val="24"/>
          <w:szCs w:val="24"/>
        </w:rPr>
      </w:pPr>
    </w:p>
    <w:p w14:paraId="28AB6482" w14:textId="77B9240C" w:rsidR="004177B5" w:rsidRDefault="00B67313" w:rsidP="001A0751">
      <w:pPr>
        <w:autoSpaceDE w:val="0"/>
        <w:autoSpaceDN w:val="0"/>
        <w:adjustRightInd w:val="0"/>
        <w:ind w:right="49"/>
        <w:jc w:val="center"/>
        <w:rPr>
          <w:rFonts w:asciiTheme="minorHAnsi" w:hAnsiTheme="minorHAnsi" w:cstheme="minorHAnsi"/>
          <w:noProof/>
          <w:sz w:val="24"/>
          <w:szCs w:val="24"/>
        </w:rPr>
      </w:pPr>
      <w:r w:rsidRPr="00B67313">
        <w:rPr>
          <w:rFonts w:asciiTheme="minorHAnsi" w:hAnsiTheme="minorHAnsi" w:cstheme="minorHAnsi"/>
          <w:noProof/>
          <w:sz w:val="24"/>
          <w:szCs w:val="24"/>
        </w:rPr>
        <w:drawing>
          <wp:inline distT="0" distB="0" distL="0" distR="0" wp14:anchorId="70A7B734" wp14:editId="55AFC338">
            <wp:extent cx="6282055" cy="3915410"/>
            <wp:effectExtent l="38100" t="38100" r="42545" b="46990"/>
            <wp:docPr id="1750525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2055" cy="3915410"/>
                    </a:xfrm>
                    <a:prstGeom prst="rect">
                      <a:avLst/>
                    </a:prstGeom>
                    <a:noFill/>
                    <a:ln w="28575">
                      <a:solidFill>
                        <a:schemeClr val="accent1"/>
                      </a:solidFill>
                    </a:ln>
                  </pic:spPr>
                </pic:pic>
              </a:graphicData>
            </a:graphic>
          </wp:inline>
        </w:drawing>
      </w:r>
    </w:p>
    <w:p w14:paraId="20EDB2A0"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4C4921C6" w14:textId="60D9F6FE" w:rsidR="00B67313" w:rsidRDefault="00B67313" w:rsidP="001A0751">
      <w:pPr>
        <w:autoSpaceDE w:val="0"/>
        <w:autoSpaceDN w:val="0"/>
        <w:adjustRightInd w:val="0"/>
        <w:ind w:right="49"/>
        <w:jc w:val="center"/>
        <w:rPr>
          <w:rFonts w:asciiTheme="minorHAnsi" w:hAnsiTheme="minorHAnsi" w:cstheme="minorHAnsi"/>
          <w:noProof/>
          <w:sz w:val="24"/>
          <w:szCs w:val="24"/>
        </w:rPr>
      </w:pPr>
      <w:r w:rsidRPr="00B67313">
        <w:rPr>
          <w:rFonts w:asciiTheme="minorHAnsi" w:hAnsiTheme="minorHAnsi" w:cstheme="minorHAnsi"/>
          <w:noProof/>
          <w:sz w:val="24"/>
          <w:szCs w:val="24"/>
        </w:rPr>
        <w:drawing>
          <wp:inline distT="0" distB="0" distL="0" distR="0" wp14:anchorId="176CF310" wp14:editId="485CDF19">
            <wp:extent cx="6319184" cy="3890645"/>
            <wp:effectExtent l="38100" t="38100" r="43815" b="33655"/>
            <wp:docPr id="1914443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106" cy="3893676"/>
                    </a:xfrm>
                    <a:prstGeom prst="rect">
                      <a:avLst/>
                    </a:prstGeom>
                    <a:noFill/>
                    <a:ln w="25400">
                      <a:solidFill>
                        <a:schemeClr val="accent1"/>
                      </a:solidFill>
                    </a:ln>
                  </pic:spPr>
                </pic:pic>
              </a:graphicData>
            </a:graphic>
          </wp:inline>
        </w:drawing>
      </w:r>
    </w:p>
    <w:p w14:paraId="3A82A6D9"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p w14:paraId="2F7D417B" w14:textId="77777777" w:rsidR="00B67313" w:rsidRDefault="00B67313" w:rsidP="001A0751">
      <w:pPr>
        <w:autoSpaceDE w:val="0"/>
        <w:autoSpaceDN w:val="0"/>
        <w:adjustRightInd w:val="0"/>
        <w:ind w:right="49"/>
        <w:jc w:val="center"/>
        <w:rPr>
          <w:rFonts w:asciiTheme="minorHAnsi" w:hAnsiTheme="minorHAnsi" w:cstheme="minorHAnsi"/>
          <w:noProof/>
          <w:sz w:val="24"/>
          <w:szCs w:val="24"/>
        </w:rPr>
      </w:pPr>
    </w:p>
    <w:bookmarkEnd w:id="6"/>
    <w:p w14:paraId="4762FF97" w14:textId="77777777" w:rsidR="00282961" w:rsidRDefault="00282961" w:rsidP="00796537">
      <w:pPr>
        <w:jc w:val="center"/>
        <w:rPr>
          <w:rFonts w:asciiTheme="minorHAnsi" w:hAnsiTheme="minorHAnsi" w:cstheme="minorHAnsi"/>
          <w:snapToGrid/>
          <w:sz w:val="24"/>
          <w:szCs w:val="24"/>
          <w:lang w:eastAsia="en-GB"/>
        </w:rPr>
      </w:pPr>
    </w:p>
    <w:p w14:paraId="407F8D88" w14:textId="6C0A63B7"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29931EE0" w14:textId="26CDB481" w:rsidR="00282961" w:rsidRDefault="00282961" w:rsidP="00796537">
      <w:pPr>
        <w:jc w:val="center"/>
        <w:rPr>
          <w:rFonts w:asciiTheme="minorHAnsi" w:hAnsiTheme="minorHAnsi" w:cstheme="minorHAnsi"/>
          <w:b/>
          <w:bCs/>
          <w:color w:val="002060"/>
          <w:sz w:val="48"/>
          <w:szCs w:val="48"/>
        </w:rPr>
      </w:pPr>
      <w:r>
        <w:rPr>
          <w:rFonts w:asciiTheme="minorHAnsi" w:hAnsiTheme="minorHAnsi" w:cstheme="minorHAnsi"/>
          <w:b/>
          <w:bCs/>
          <w:color w:val="002060"/>
          <w:sz w:val="48"/>
          <w:szCs w:val="48"/>
        </w:rPr>
        <w:t>Handlebars at the Ready</w:t>
      </w:r>
    </w:p>
    <w:p w14:paraId="11D1EED7" w14:textId="62B4659E" w:rsidR="00910033" w:rsidRDefault="00282961" w:rsidP="00910033">
      <w:pPr>
        <w:pStyle w:val="NoSpacing"/>
        <w:rPr>
          <w:rFonts w:asciiTheme="minorHAnsi" w:hAnsiTheme="minorHAnsi" w:cstheme="minorHAnsi"/>
          <w:snapToGrid/>
          <w:sz w:val="24"/>
          <w:szCs w:val="24"/>
          <w:lang w:eastAsia="en-GB"/>
        </w:rPr>
      </w:pPr>
      <w:r w:rsidRPr="00282961">
        <w:rPr>
          <w:rFonts w:asciiTheme="minorHAnsi" w:hAnsiTheme="minorHAnsi" w:cstheme="minorHAnsi"/>
          <w:b/>
          <w:bCs/>
          <w:noProof/>
          <w:color w:val="002060"/>
          <w:sz w:val="24"/>
          <w:szCs w:val="24"/>
        </w:rPr>
        <w:drawing>
          <wp:anchor distT="0" distB="0" distL="114300" distR="114300" simplePos="0" relativeHeight="251807744" behindDoc="1" locked="0" layoutInCell="1" allowOverlap="1" wp14:anchorId="09075FEE" wp14:editId="68D6BCC3">
            <wp:simplePos x="0" y="0"/>
            <wp:positionH relativeFrom="column">
              <wp:posOffset>2601595</wp:posOffset>
            </wp:positionH>
            <wp:positionV relativeFrom="paragraph">
              <wp:posOffset>93980</wp:posOffset>
            </wp:positionV>
            <wp:extent cx="3722370" cy="5267325"/>
            <wp:effectExtent l="0" t="0" r="0" b="9525"/>
            <wp:wrapTight wrapText="bothSides">
              <wp:wrapPolygon edited="0">
                <wp:start x="0" y="0"/>
                <wp:lineTo x="0" y="21561"/>
                <wp:lineTo x="21445" y="21561"/>
                <wp:lineTo x="21445" y="0"/>
                <wp:lineTo x="0" y="0"/>
              </wp:wrapPolygon>
            </wp:wrapTight>
            <wp:docPr id="1062789924" name="Picture 10" descr="A blue and white poster with a white mustache and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89924" name="Picture 10" descr="A blue and white poster with a white mustache and a qr cod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2370" cy="526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1" locked="0" layoutInCell="1" allowOverlap="1" wp14:anchorId="7AF09FE6" wp14:editId="2E896AE6">
            <wp:simplePos x="0" y="0"/>
            <wp:positionH relativeFrom="column">
              <wp:posOffset>512445</wp:posOffset>
            </wp:positionH>
            <wp:positionV relativeFrom="paragraph">
              <wp:posOffset>4641850</wp:posOffset>
            </wp:positionV>
            <wp:extent cx="1343025" cy="231140"/>
            <wp:effectExtent l="0" t="0" r="9525" b="0"/>
            <wp:wrapTight wrapText="bothSides">
              <wp:wrapPolygon edited="0">
                <wp:start x="0" y="0"/>
                <wp:lineTo x="0" y="19582"/>
                <wp:lineTo x="21447" y="19582"/>
                <wp:lineTo x="21447" y="0"/>
                <wp:lineTo x="0" y="0"/>
              </wp:wrapPolygon>
            </wp:wrapTight>
            <wp:docPr id="13" name="Picture 5" descr="A black mustach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A black mustache on a white backgroun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341" t="39620" r="24882" b="40755"/>
                    <a:stretch/>
                  </pic:blipFill>
                  <pic:spPr bwMode="auto">
                    <a:xfrm>
                      <a:off x="0" y="0"/>
                      <a:ext cx="1343025" cy="23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961">
        <w:rPr>
          <w:rFonts w:asciiTheme="minorHAnsi" w:hAnsiTheme="minorHAnsi" w:cstheme="minorHAnsi"/>
          <w:noProof/>
          <w:snapToGrid/>
          <w:sz w:val="24"/>
          <w:szCs w:val="24"/>
          <w:lang w:eastAsia="en-GB"/>
        </w:rPr>
        <w:drawing>
          <wp:anchor distT="0" distB="0" distL="114300" distR="114300" simplePos="0" relativeHeight="251804672" behindDoc="1" locked="0" layoutInCell="1" allowOverlap="1" wp14:anchorId="6567B00E" wp14:editId="08012231">
            <wp:simplePos x="0" y="0"/>
            <wp:positionH relativeFrom="column">
              <wp:posOffset>45720</wp:posOffset>
            </wp:positionH>
            <wp:positionV relativeFrom="paragraph">
              <wp:posOffset>2646680</wp:posOffset>
            </wp:positionV>
            <wp:extent cx="2209800" cy="2847975"/>
            <wp:effectExtent l="0" t="0" r="0" b="9525"/>
            <wp:wrapTight wrapText="bothSides">
              <wp:wrapPolygon edited="0">
                <wp:start x="0" y="0"/>
                <wp:lineTo x="0" y="21528"/>
                <wp:lineTo x="21414" y="21528"/>
                <wp:lineTo x="21414" y="0"/>
                <wp:lineTo x="0" y="0"/>
              </wp:wrapPolygon>
            </wp:wrapTight>
            <wp:docPr id="349949099" name="Picture 6"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9099" name="Picture 6" descr="A person wearing glasses and smiling&#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706" t="7051" r="17973" b="27865"/>
                    <a:stretch/>
                  </pic:blipFill>
                  <pic:spPr bwMode="auto">
                    <a:xfrm>
                      <a:off x="0" y="0"/>
                      <a:ext cx="220980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sz w:val="24"/>
          <w:szCs w:val="24"/>
          <w:lang w:eastAsia="en-GB"/>
        </w:rPr>
        <w:t>We have a message from the URC’s new Youth Intern, a certain Lizzie Crossley, who also happens to be the Synod Clerk’s daughter. She is currently studying a</w:t>
      </w:r>
      <w:r w:rsidR="00116B66">
        <w:rPr>
          <w:rFonts w:asciiTheme="minorHAnsi" w:hAnsiTheme="minorHAnsi" w:cstheme="minorHAnsi"/>
          <w:snapToGrid/>
          <w:sz w:val="24"/>
          <w:szCs w:val="24"/>
          <w:lang w:eastAsia="en-GB"/>
        </w:rPr>
        <w:t>t</w:t>
      </w:r>
      <w:r>
        <w:rPr>
          <w:rFonts w:asciiTheme="minorHAnsi" w:hAnsiTheme="minorHAnsi" w:cstheme="minorHAnsi"/>
          <w:snapToGrid/>
          <w:sz w:val="24"/>
          <w:szCs w:val="24"/>
          <w:lang w:eastAsia="en-GB"/>
        </w:rPr>
        <w:t xml:space="preserve"> Newcastle University, and between doing social media work for URC Youth and working hard in her studies, she is also the Social Media secretary for Newcastle University Cricket Club. The club this year are participating in this year’s </w:t>
      </w:r>
      <w:proofErr w:type="spellStart"/>
      <w:r>
        <w:rPr>
          <w:rFonts w:asciiTheme="minorHAnsi" w:hAnsiTheme="minorHAnsi" w:cstheme="minorHAnsi"/>
          <w:snapToGrid/>
          <w:sz w:val="24"/>
          <w:szCs w:val="24"/>
          <w:lang w:eastAsia="en-GB"/>
        </w:rPr>
        <w:t>Movember</w:t>
      </w:r>
      <w:proofErr w:type="spellEnd"/>
      <w:r>
        <w:rPr>
          <w:rFonts w:asciiTheme="minorHAnsi" w:hAnsiTheme="minorHAnsi" w:cstheme="minorHAnsi"/>
          <w:snapToGrid/>
          <w:sz w:val="24"/>
          <w:szCs w:val="24"/>
          <w:lang w:eastAsia="en-GB"/>
        </w:rPr>
        <w:t xml:space="preserve"> Challenge, and as she is unable to grow her own moustache, she has asked the Synod Clerk to do it on her behalf. </w:t>
      </w:r>
    </w:p>
    <w:p w14:paraId="70637D7D" w14:textId="7E6A6C4B" w:rsidR="00282961" w:rsidRDefault="00282961" w:rsidP="00282961">
      <w:pPr>
        <w:pStyle w:val="NoSpacing"/>
        <w:rPr>
          <w:rFonts w:asciiTheme="minorHAnsi" w:hAnsiTheme="minorHAnsi" w:cstheme="minorHAnsi"/>
          <w:snapToGrid/>
          <w:sz w:val="24"/>
          <w:szCs w:val="24"/>
          <w:lang w:eastAsia="en-GB"/>
        </w:rPr>
      </w:pPr>
    </w:p>
    <w:p w14:paraId="3B2F58A9" w14:textId="5AF35B00" w:rsidR="00282961" w:rsidRDefault="00282961" w:rsidP="00282961">
      <w:pPr>
        <w:pStyle w:val="NoSpacing"/>
        <w:jc w:val="center"/>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 xml:space="preserve">So if you would like to support the </w:t>
      </w:r>
      <w:proofErr w:type="spellStart"/>
      <w:r>
        <w:rPr>
          <w:rFonts w:asciiTheme="minorHAnsi" w:hAnsiTheme="minorHAnsi" w:cstheme="minorHAnsi"/>
          <w:snapToGrid/>
          <w:sz w:val="24"/>
          <w:szCs w:val="24"/>
          <w:lang w:eastAsia="en-GB"/>
        </w:rPr>
        <w:t>Movember</w:t>
      </w:r>
      <w:proofErr w:type="spellEnd"/>
      <w:r>
        <w:rPr>
          <w:rFonts w:asciiTheme="minorHAnsi" w:hAnsiTheme="minorHAnsi" w:cstheme="minorHAnsi"/>
          <w:snapToGrid/>
          <w:sz w:val="24"/>
          <w:szCs w:val="24"/>
          <w:lang w:eastAsia="en-GB"/>
        </w:rPr>
        <w:t xml:space="preserve"> movement as it celebrates Men’s Health Awareness Month </w:t>
      </w:r>
      <w:r w:rsidR="00A96EA1">
        <w:rPr>
          <w:rFonts w:asciiTheme="minorHAnsi" w:hAnsiTheme="minorHAnsi" w:cstheme="minorHAnsi"/>
          <w:snapToGrid/>
          <w:sz w:val="24"/>
          <w:szCs w:val="24"/>
          <w:lang w:eastAsia="en-GB"/>
        </w:rPr>
        <w:t xml:space="preserve">and </w:t>
      </w:r>
      <w:r w:rsidRPr="00282961">
        <w:rPr>
          <w:rFonts w:asciiTheme="minorHAnsi" w:hAnsiTheme="minorHAnsi" w:cstheme="minorHAnsi"/>
          <w:snapToGrid/>
          <w:sz w:val="24"/>
          <w:szCs w:val="24"/>
          <w:lang w:eastAsia="en-GB"/>
        </w:rPr>
        <w:t>tak</w:t>
      </w:r>
      <w:r>
        <w:rPr>
          <w:rFonts w:asciiTheme="minorHAnsi" w:hAnsiTheme="minorHAnsi" w:cstheme="minorHAnsi"/>
          <w:snapToGrid/>
          <w:sz w:val="24"/>
          <w:szCs w:val="24"/>
          <w:lang w:eastAsia="en-GB"/>
        </w:rPr>
        <w:t xml:space="preserve">es on </w:t>
      </w:r>
      <w:r w:rsidRPr="00282961">
        <w:rPr>
          <w:rFonts w:asciiTheme="minorHAnsi" w:hAnsiTheme="minorHAnsi" w:cstheme="minorHAnsi"/>
          <w:snapToGrid/>
          <w:sz w:val="24"/>
          <w:szCs w:val="24"/>
          <w:lang w:eastAsia="en-GB"/>
        </w:rPr>
        <w:t>men's</w:t>
      </w:r>
      <w:r>
        <w:rPr>
          <w:rFonts w:asciiTheme="minorHAnsi" w:hAnsiTheme="minorHAnsi" w:cstheme="minorHAnsi"/>
          <w:snapToGrid/>
          <w:sz w:val="24"/>
          <w:szCs w:val="24"/>
          <w:lang w:eastAsia="en-GB"/>
        </w:rPr>
        <w:t xml:space="preserve"> </w:t>
      </w:r>
      <w:r w:rsidRPr="00282961">
        <w:rPr>
          <w:rFonts w:asciiTheme="minorHAnsi" w:hAnsiTheme="minorHAnsi" w:cstheme="minorHAnsi"/>
          <w:snapToGrid/>
          <w:sz w:val="24"/>
          <w:szCs w:val="24"/>
          <w:lang w:eastAsia="en-GB"/>
        </w:rPr>
        <w:t>health</w:t>
      </w:r>
      <w:r>
        <w:rPr>
          <w:rFonts w:asciiTheme="minorHAnsi" w:hAnsiTheme="minorHAnsi" w:cstheme="minorHAnsi"/>
          <w:snapToGrid/>
          <w:sz w:val="24"/>
          <w:szCs w:val="24"/>
          <w:lang w:eastAsia="en-GB"/>
        </w:rPr>
        <w:t xml:space="preserve"> </w:t>
      </w:r>
      <w:r w:rsidRPr="00282961">
        <w:rPr>
          <w:rFonts w:asciiTheme="minorHAnsi" w:hAnsiTheme="minorHAnsi" w:cstheme="minorHAnsi"/>
          <w:snapToGrid/>
          <w:sz w:val="24"/>
          <w:szCs w:val="24"/>
          <w:lang w:eastAsia="en-GB"/>
        </w:rPr>
        <w:t>globally</w:t>
      </w:r>
      <w:r>
        <w:rPr>
          <w:rFonts w:asciiTheme="minorHAnsi" w:hAnsiTheme="minorHAnsi" w:cstheme="minorHAnsi"/>
          <w:snapToGrid/>
          <w:sz w:val="24"/>
          <w:szCs w:val="24"/>
          <w:lang w:eastAsia="en-GB"/>
        </w:rPr>
        <w:t xml:space="preserve"> through Lizzie’s initiative, then scan the QR code</w:t>
      </w:r>
      <w:r w:rsidR="00116B66">
        <w:rPr>
          <w:rFonts w:asciiTheme="minorHAnsi" w:hAnsiTheme="minorHAnsi" w:cstheme="minorHAnsi"/>
          <w:snapToGrid/>
          <w:sz w:val="24"/>
          <w:szCs w:val="24"/>
          <w:lang w:eastAsia="en-GB"/>
        </w:rPr>
        <w:t xml:space="preserve"> above</w:t>
      </w:r>
      <w:r>
        <w:rPr>
          <w:rFonts w:asciiTheme="minorHAnsi" w:hAnsiTheme="minorHAnsi" w:cstheme="minorHAnsi"/>
          <w:snapToGrid/>
          <w:sz w:val="24"/>
          <w:szCs w:val="24"/>
          <w:lang w:eastAsia="en-GB"/>
        </w:rPr>
        <w:t xml:space="preserve"> or click the link to the Newcastle University Cricket Club </w:t>
      </w:r>
      <w:proofErr w:type="spellStart"/>
      <w:r>
        <w:rPr>
          <w:rFonts w:asciiTheme="minorHAnsi" w:hAnsiTheme="minorHAnsi" w:cstheme="minorHAnsi"/>
          <w:snapToGrid/>
          <w:sz w:val="24"/>
          <w:szCs w:val="24"/>
          <w:lang w:eastAsia="en-GB"/>
        </w:rPr>
        <w:t>Movember</w:t>
      </w:r>
      <w:proofErr w:type="spellEnd"/>
      <w:r>
        <w:rPr>
          <w:rFonts w:asciiTheme="minorHAnsi" w:hAnsiTheme="minorHAnsi" w:cstheme="minorHAnsi"/>
          <w:snapToGrid/>
          <w:sz w:val="24"/>
          <w:szCs w:val="24"/>
          <w:lang w:eastAsia="en-GB"/>
        </w:rPr>
        <w:t xml:space="preserve"> page here </w:t>
      </w:r>
      <w:hyperlink r:id="rId66" w:history="1">
        <w:r w:rsidRPr="00282961">
          <w:rPr>
            <w:rStyle w:val="Hyperlink"/>
            <w:rFonts w:asciiTheme="minorHAnsi" w:hAnsiTheme="minorHAnsi" w:cstheme="minorHAnsi"/>
            <w:b/>
            <w:bCs/>
            <w:snapToGrid/>
            <w:sz w:val="24"/>
            <w:szCs w:val="24"/>
            <w:lang w:eastAsia="en-GB"/>
          </w:rPr>
          <w:t>https://uk.movember.com/team/2475966?mc=1&amp;utm_medium=share&amp;utm_source=dynamic&amp;utm_campaign=copy-clipboard</w:t>
        </w:r>
      </w:hyperlink>
    </w:p>
    <w:p w14:paraId="58FCAFA5" w14:textId="006ABE8A" w:rsidR="00282961" w:rsidRPr="00282961" w:rsidRDefault="00282961" w:rsidP="00282961">
      <w:pPr>
        <w:pStyle w:val="NoSpacing"/>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And hopefully the results of the Clerk’s efforts will be revealed in the Briefing issue of 5</w:t>
      </w:r>
      <w:r w:rsidRPr="00282961">
        <w:rPr>
          <w:rFonts w:asciiTheme="minorHAnsi" w:hAnsiTheme="minorHAnsi" w:cstheme="minorHAnsi"/>
          <w:snapToGrid/>
          <w:sz w:val="24"/>
          <w:szCs w:val="24"/>
          <w:vertAlign w:val="superscript"/>
          <w:lang w:eastAsia="en-GB"/>
        </w:rPr>
        <w:t>th</w:t>
      </w:r>
      <w:r>
        <w:rPr>
          <w:rFonts w:asciiTheme="minorHAnsi" w:hAnsiTheme="minorHAnsi" w:cstheme="minorHAnsi"/>
          <w:snapToGrid/>
          <w:sz w:val="24"/>
          <w:szCs w:val="24"/>
          <w:lang w:eastAsia="en-GB"/>
        </w:rPr>
        <w:t xml:space="preserve"> December.</w:t>
      </w:r>
    </w:p>
    <w:p w14:paraId="35DA53CC" w14:textId="5C9D1526" w:rsidR="00943508" w:rsidRDefault="0089504F" w:rsidP="000F24F9">
      <w:pPr>
        <w:rPr>
          <w:rFonts w:asciiTheme="minorHAnsi" w:hAnsiTheme="minorHAnsi" w:cstheme="minorHAnsi"/>
          <w:sz w:val="24"/>
          <w:szCs w:val="24"/>
        </w:rPr>
      </w:pPr>
      <w:r>
        <w:rPr>
          <w:rFonts w:asciiTheme="minorHAnsi" w:hAnsiTheme="minorHAnsi" w:cstheme="minorHAnsi"/>
          <w:sz w:val="20"/>
        </w:rPr>
        <w:pict w14:anchorId="717A0C31">
          <v:rect id="_x0000_i1027" style="width:0;height:1.5pt" o:hralign="center" o:bullet="t" o:hrstd="t" o:hr="t" fillcolor="#a0a0a0" stroked="f"/>
        </w:pict>
      </w:r>
    </w:p>
    <w:p w14:paraId="5F7F2AA4" w14:textId="589A6158" w:rsidR="00282961" w:rsidRDefault="00282961" w:rsidP="0035032B">
      <w:pPr>
        <w:pStyle w:val="NoSpacing"/>
        <w:jc w:val="center"/>
        <w:rPr>
          <w:noProof/>
        </w:rPr>
      </w:pPr>
    </w:p>
    <w:p w14:paraId="41F47FAB" w14:textId="2E899DE7"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67"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5F005F68" w:rsidR="00262B99" w:rsidRPr="0035032B" w:rsidRDefault="00262B99" w:rsidP="00400A69">
      <w:pPr>
        <w:pStyle w:val="NoSpacing"/>
        <w:rPr>
          <w:rFonts w:asciiTheme="minorHAnsi" w:hAnsiTheme="minorHAnsi" w:cstheme="minorHAnsi"/>
          <w:sz w:val="16"/>
          <w:szCs w:val="16"/>
        </w:rPr>
      </w:pPr>
    </w:p>
    <w:p w14:paraId="16DB2E93" w14:textId="2E4994BF" w:rsidR="001D338E" w:rsidRDefault="008216A7" w:rsidP="000759C3">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8"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69"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0"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1"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72"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7068DB5F" w14:textId="506309A7" w:rsidR="00037568" w:rsidRDefault="00037568" w:rsidP="00037568">
      <w:pPr>
        <w:pStyle w:val="NoSpacing"/>
        <w:rPr>
          <w:rFonts w:asciiTheme="minorHAnsi" w:eastAsia="Calibri" w:hAnsiTheme="minorHAnsi" w:cstheme="minorHAnsi"/>
          <w:b/>
          <w:bCs/>
          <w:color w:val="C00000"/>
          <w:sz w:val="24"/>
          <w:szCs w:val="24"/>
          <w:u w:val="single"/>
        </w:rPr>
      </w:pPr>
    </w:p>
    <w:sectPr w:rsidR="00037568"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785C1" w14:textId="77777777" w:rsidR="00564A8C" w:rsidRDefault="00564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A9035" w14:textId="77777777" w:rsidR="00564A8C" w:rsidRDefault="00564A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24F4B" w14:textId="77777777" w:rsidR="00564A8C" w:rsidRDefault="00564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2D5D7" w14:textId="77777777" w:rsidR="00564A8C" w:rsidRDefault="00564A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129653">
    <w:abstractNumId w:val="17"/>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4"/>
  </w:num>
  <w:num w:numId="5" w16cid:durableId="809060073">
    <w:abstractNumId w:val="2"/>
  </w:num>
  <w:num w:numId="6" w16cid:durableId="851186805">
    <w:abstractNumId w:val="5"/>
  </w:num>
  <w:num w:numId="7" w16cid:durableId="973213905">
    <w:abstractNumId w:val="13"/>
  </w:num>
  <w:num w:numId="8" w16cid:durableId="887717518">
    <w:abstractNumId w:val="19"/>
  </w:num>
  <w:num w:numId="9" w16cid:durableId="49548431">
    <w:abstractNumId w:val="12"/>
  </w:num>
  <w:num w:numId="10" w16cid:durableId="1859389231">
    <w:abstractNumId w:val="10"/>
  </w:num>
  <w:num w:numId="11" w16cid:durableId="469248557">
    <w:abstractNumId w:val="18"/>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20"/>
  </w:num>
  <w:num w:numId="18" w16cid:durableId="1597244957">
    <w:abstractNumId w:val="16"/>
  </w:num>
  <w:num w:numId="19" w16cid:durableId="542324986">
    <w:abstractNumId w:val="1"/>
  </w:num>
  <w:num w:numId="20" w16cid:durableId="1558126547">
    <w:abstractNumId w:val="11"/>
  </w:num>
  <w:num w:numId="21" w16cid:durableId="612904361">
    <w:abstractNumId w:val="21"/>
  </w:num>
  <w:num w:numId="22" w16cid:durableId="620916349">
    <w:abstractNumId w:val="22"/>
  </w:num>
  <w:num w:numId="23" w16cid:durableId="201637428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3568"/>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E5E"/>
    <w:rsid w:val="00035379"/>
    <w:rsid w:val="00036FE9"/>
    <w:rsid w:val="00037568"/>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222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0F6B93"/>
    <w:rsid w:val="00101A6D"/>
    <w:rsid w:val="00102177"/>
    <w:rsid w:val="0010232B"/>
    <w:rsid w:val="00102359"/>
    <w:rsid w:val="00102575"/>
    <w:rsid w:val="001028CE"/>
    <w:rsid w:val="00104581"/>
    <w:rsid w:val="0010499F"/>
    <w:rsid w:val="0010666E"/>
    <w:rsid w:val="00107B97"/>
    <w:rsid w:val="00110143"/>
    <w:rsid w:val="0011181B"/>
    <w:rsid w:val="00112B1C"/>
    <w:rsid w:val="001146D1"/>
    <w:rsid w:val="001164EB"/>
    <w:rsid w:val="00116A13"/>
    <w:rsid w:val="00116B66"/>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2E4"/>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290"/>
    <w:rsid w:val="00183328"/>
    <w:rsid w:val="00183F83"/>
    <w:rsid w:val="00185B78"/>
    <w:rsid w:val="001861A8"/>
    <w:rsid w:val="0018687C"/>
    <w:rsid w:val="00187402"/>
    <w:rsid w:val="0018770C"/>
    <w:rsid w:val="00187DB2"/>
    <w:rsid w:val="00190230"/>
    <w:rsid w:val="0019085C"/>
    <w:rsid w:val="001924D9"/>
    <w:rsid w:val="0019371B"/>
    <w:rsid w:val="00193F23"/>
    <w:rsid w:val="001947FB"/>
    <w:rsid w:val="00196D03"/>
    <w:rsid w:val="00197A41"/>
    <w:rsid w:val="001A0751"/>
    <w:rsid w:val="001A0752"/>
    <w:rsid w:val="001A134C"/>
    <w:rsid w:val="001A1548"/>
    <w:rsid w:val="001A1A78"/>
    <w:rsid w:val="001A2546"/>
    <w:rsid w:val="001A397C"/>
    <w:rsid w:val="001A548A"/>
    <w:rsid w:val="001A6ED9"/>
    <w:rsid w:val="001A76E6"/>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2FF5"/>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2C67"/>
    <w:rsid w:val="002041F1"/>
    <w:rsid w:val="002048F2"/>
    <w:rsid w:val="00204A08"/>
    <w:rsid w:val="00204E97"/>
    <w:rsid w:val="0020544A"/>
    <w:rsid w:val="00206B7C"/>
    <w:rsid w:val="00206E8E"/>
    <w:rsid w:val="0021144C"/>
    <w:rsid w:val="00211E51"/>
    <w:rsid w:val="0021362B"/>
    <w:rsid w:val="002139D4"/>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6A06"/>
    <w:rsid w:val="0023701C"/>
    <w:rsid w:val="00243772"/>
    <w:rsid w:val="002451FE"/>
    <w:rsid w:val="00245B1A"/>
    <w:rsid w:val="00246E91"/>
    <w:rsid w:val="002475E2"/>
    <w:rsid w:val="00247AC0"/>
    <w:rsid w:val="0025145C"/>
    <w:rsid w:val="002523FA"/>
    <w:rsid w:val="00252566"/>
    <w:rsid w:val="0025285F"/>
    <w:rsid w:val="00252DD6"/>
    <w:rsid w:val="002537E4"/>
    <w:rsid w:val="00254142"/>
    <w:rsid w:val="002550B2"/>
    <w:rsid w:val="00256339"/>
    <w:rsid w:val="00256AE9"/>
    <w:rsid w:val="002604EC"/>
    <w:rsid w:val="00260DEB"/>
    <w:rsid w:val="002613FA"/>
    <w:rsid w:val="00262B99"/>
    <w:rsid w:val="00263296"/>
    <w:rsid w:val="00263C63"/>
    <w:rsid w:val="002647A1"/>
    <w:rsid w:val="0026573E"/>
    <w:rsid w:val="00265F4D"/>
    <w:rsid w:val="00266108"/>
    <w:rsid w:val="00267FA4"/>
    <w:rsid w:val="0027005B"/>
    <w:rsid w:val="002700AC"/>
    <w:rsid w:val="002707EA"/>
    <w:rsid w:val="00270AC7"/>
    <w:rsid w:val="002718EB"/>
    <w:rsid w:val="0027211E"/>
    <w:rsid w:val="00274D2C"/>
    <w:rsid w:val="0027528A"/>
    <w:rsid w:val="00275812"/>
    <w:rsid w:val="00275905"/>
    <w:rsid w:val="00276851"/>
    <w:rsid w:val="00277446"/>
    <w:rsid w:val="00280DC5"/>
    <w:rsid w:val="002817F6"/>
    <w:rsid w:val="00281A30"/>
    <w:rsid w:val="00281CAA"/>
    <w:rsid w:val="0028224A"/>
    <w:rsid w:val="00282570"/>
    <w:rsid w:val="00282961"/>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A64"/>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03D6"/>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0832"/>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190"/>
    <w:rsid w:val="00363211"/>
    <w:rsid w:val="00364D33"/>
    <w:rsid w:val="003652A6"/>
    <w:rsid w:val="00365B9A"/>
    <w:rsid w:val="0036766E"/>
    <w:rsid w:val="00370147"/>
    <w:rsid w:val="00373BDC"/>
    <w:rsid w:val="00375543"/>
    <w:rsid w:val="00375CD3"/>
    <w:rsid w:val="00376E9F"/>
    <w:rsid w:val="0038016D"/>
    <w:rsid w:val="0038017D"/>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40E"/>
    <w:rsid w:val="003948C6"/>
    <w:rsid w:val="00395DCE"/>
    <w:rsid w:val="0039619B"/>
    <w:rsid w:val="003962AC"/>
    <w:rsid w:val="00397507"/>
    <w:rsid w:val="003978B1"/>
    <w:rsid w:val="003A2053"/>
    <w:rsid w:val="003A29C7"/>
    <w:rsid w:val="003A3209"/>
    <w:rsid w:val="003A3351"/>
    <w:rsid w:val="003A399B"/>
    <w:rsid w:val="003A4E8E"/>
    <w:rsid w:val="003A4F17"/>
    <w:rsid w:val="003A6626"/>
    <w:rsid w:val="003A6A98"/>
    <w:rsid w:val="003B47E0"/>
    <w:rsid w:val="003B6B30"/>
    <w:rsid w:val="003B7796"/>
    <w:rsid w:val="003B78D1"/>
    <w:rsid w:val="003B7FB8"/>
    <w:rsid w:val="003C0AE4"/>
    <w:rsid w:val="003C2091"/>
    <w:rsid w:val="003C24FD"/>
    <w:rsid w:val="003C303F"/>
    <w:rsid w:val="003C6155"/>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566"/>
    <w:rsid w:val="003F2EA0"/>
    <w:rsid w:val="003F434B"/>
    <w:rsid w:val="003F4A08"/>
    <w:rsid w:val="003F57F9"/>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5ECF"/>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30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67EE5"/>
    <w:rsid w:val="00471ECD"/>
    <w:rsid w:val="0047247B"/>
    <w:rsid w:val="004730B9"/>
    <w:rsid w:val="00474948"/>
    <w:rsid w:val="004753A2"/>
    <w:rsid w:val="0047559A"/>
    <w:rsid w:val="00476055"/>
    <w:rsid w:val="004765B6"/>
    <w:rsid w:val="00481776"/>
    <w:rsid w:val="00481853"/>
    <w:rsid w:val="00481C4F"/>
    <w:rsid w:val="00482CAE"/>
    <w:rsid w:val="00482E87"/>
    <w:rsid w:val="004848B6"/>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362"/>
    <w:rsid w:val="004C0EEE"/>
    <w:rsid w:val="004C1710"/>
    <w:rsid w:val="004C1E48"/>
    <w:rsid w:val="004C30AB"/>
    <w:rsid w:val="004C439D"/>
    <w:rsid w:val="004C576E"/>
    <w:rsid w:val="004C7626"/>
    <w:rsid w:val="004C76CF"/>
    <w:rsid w:val="004D0E10"/>
    <w:rsid w:val="004D20C5"/>
    <w:rsid w:val="004D2468"/>
    <w:rsid w:val="004D41A7"/>
    <w:rsid w:val="004D471E"/>
    <w:rsid w:val="004D4894"/>
    <w:rsid w:val="004D4C7D"/>
    <w:rsid w:val="004D6BA9"/>
    <w:rsid w:val="004D725B"/>
    <w:rsid w:val="004D7996"/>
    <w:rsid w:val="004D7EBF"/>
    <w:rsid w:val="004E151F"/>
    <w:rsid w:val="004E1A5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15A"/>
    <w:rsid w:val="00502853"/>
    <w:rsid w:val="0050289A"/>
    <w:rsid w:val="00502A23"/>
    <w:rsid w:val="00503554"/>
    <w:rsid w:val="00503A2F"/>
    <w:rsid w:val="00503F5C"/>
    <w:rsid w:val="005050DC"/>
    <w:rsid w:val="00506066"/>
    <w:rsid w:val="005069FC"/>
    <w:rsid w:val="00507DB5"/>
    <w:rsid w:val="00507FD0"/>
    <w:rsid w:val="005108FD"/>
    <w:rsid w:val="00510A22"/>
    <w:rsid w:val="00510B54"/>
    <w:rsid w:val="0051101F"/>
    <w:rsid w:val="005110A4"/>
    <w:rsid w:val="00511712"/>
    <w:rsid w:val="00512A42"/>
    <w:rsid w:val="00512A78"/>
    <w:rsid w:val="00514E59"/>
    <w:rsid w:val="0051726B"/>
    <w:rsid w:val="00520836"/>
    <w:rsid w:val="00520FD9"/>
    <w:rsid w:val="00522262"/>
    <w:rsid w:val="005237CE"/>
    <w:rsid w:val="00523E1B"/>
    <w:rsid w:val="00525329"/>
    <w:rsid w:val="00525D61"/>
    <w:rsid w:val="00526700"/>
    <w:rsid w:val="005272DF"/>
    <w:rsid w:val="00527998"/>
    <w:rsid w:val="00527A77"/>
    <w:rsid w:val="00527F72"/>
    <w:rsid w:val="00530A02"/>
    <w:rsid w:val="005320BC"/>
    <w:rsid w:val="0053226E"/>
    <w:rsid w:val="00532C91"/>
    <w:rsid w:val="00533677"/>
    <w:rsid w:val="00534990"/>
    <w:rsid w:val="00534D9F"/>
    <w:rsid w:val="00535945"/>
    <w:rsid w:val="00535C76"/>
    <w:rsid w:val="00536653"/>
    <w:rsid w:val="00537416"/>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5F8"/>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1107"/>
    <w:rsid w:val="00563572"/>
    <w:rsid w:val="00563F25"/>
    <w:rsid w:val="00564A8C"/>
    <w:rsid w:val="00567640"/>
    <w:rsid w:val="0057283F"/>
    <w:rsid w:val="005741CB"/>
    <w:rsid w:val="00574DB9"/>
    <w:rsid w:val="005755D9"/>
    <w:rsid w:val="00575AA6"/>
    <w:rsid w:val="00580BC8"/>
    <w:rsid w:val="00580C89"/>
    <w:rsid w:val="005811C8"/>
    <w:rsid w:val="005814C5"/>
    <w:rsid w:val="00583B56"/>
    <w:rsid w:val="005859D1"/>
    <w:rsid w:val="00585FF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5C37"/>
    <w:rsid w:val="005E63EC"/>
    <w:rsid w:val="005E6684"/>
    <w:rsid w:val="005E73BA"/>
    <w:rsid w:val="005E7925"/>
    <w:rsid w:val="005E7B36"/>
    <w:rsid w:val="005E7EC4"/>
    <w:rsid w:val="005F11C4"/>
    <w:rsid w:val="005F1D84"/>
    <w:rsid w:val="005F4B08"/>
    <w:rsid w:val="005F4CEE"/>
    <w:rsid w:val="005F5090"/>
    <w:rsid w:val="005F76D1"/>
    <w:rsid w:val="005F7DDA"/>
    <w:rsid w:val="006000B7"/>
    <w:rsid w:val="00600166"/>
    <w:rsid w:val="006005F8"/>
    <w:rsid w:val="0060061C"/>
    <w:rsid w:val="006012A8"/>
    <w:rsid w:val="00602DC5"/>
    <w:rsid w:val="00606E1B"/>
    <w:rsid w:val="0060771E"/>
    <w:rsid w:val="00610BC9"/>
    <w:rsid w:val="00611B9F"/>
    <w:rsid w:val="006127FE"/>
    <w:rsid w:val="0061480A"/>
    <w:rsid w:val="0061506B"/>
    <w:rsid w:val="006159A5"/>
    <w:rsid w:val="00615DF5"/>
    <w:rsid w:val="00616A50"/>
    <w:rsid w:val="00616C2A"/>
    <w:rsid w:val="00616E25"/>
    <w:rsid w:val="00617CA4"/>
    <w:rsid w:val="0062027A"/>
    <w:rsid w:val="00620E55"/>
    <w:rsid w:val="00620FF1"/>
    <w:rsid w:val="006219F8"/>
    <w:rsid w:val="006233A3"/>
    <w:rsid w:val="006250AB"/>
    <w:rsid w:val="00627946"/>
    <w:rsid w:val="00630DC7"/>
    <w:rsid w:val="00631562"/>
    <w:rsid w:val="00633C0D"/>
    <w:rsid w:val="00633F9C"/>
    <w:rsid w:val="0063407D"/>
    <w:rsid w:val="00634C29"/>
    <w:rsid w:val="00634C40"/>
    <w:rsid w:val="00634DED"/>
    <w:rsid w:val="00635695"/>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1C60"/>
    <w:rsid w:val="00672756"/>
    <w:rsid w:val="00672B0D"/>
    <w:rsid w:val="00672DC4"/>
    <w:rsid w:val="00673CB1"/>
    <w:rsid w:val="00680239"/>
    <w:rsid w:val="0068035A"/>
    <w:rsid w:val="00680441"/>
    <w:rsid w:val="006813A0"/>
    <w:rsid w:val="00687F56"/>
    <w:rsid w:val="006903D9"/>
    <w:rsid w:val="00690F19"/>
    <w:rsid w:val="00692505"/>
    <w:rsid w:val="006926C6"/>
    <w:rsid w:val="00692C29"/>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26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29"/>
    <w:rsid w:val="00771D37"/>
    <w:rsid w:val="007724A0"/>
    <w:rsid w:val="007746DB"/>
    <w:rsid w:val="00774B1F"/>
    <w:rsid w:val="00775EA7"/>
    <w:rsid w:val="00776804"/>
    <w:rsid w:val="00777073"/>
    <w:rsid w:val="007774CE"/>
    <w:rsid w:val="00777FCF"/>
    <w:rsid w:val="00780763"/>
    <w:rsid w:val="007807C2"/>
    <w:rsid w:val="0078145C"/>
    <w:rsid w:val="00781FF9"/>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5109"/>
    <w:rsid w:val="00827A71"/>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3CD8"/>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385A"/>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04F"/>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0904"/>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163A"/>
    <w:rsid w:val="008F1D8C"/>
    <w:rsid w:val="008F363A"/>
    <w:rsid w:val="008F400C"/>
    <w:rsid w:val="008F4B1D"/>
    <w:rsid w:val="008F5391"/>
    <w:rsid w:val="008F5CA3"/>
    <w:rsid w:val="008F5F36"/>
    <w:rsid w:val="008F6D0A"/>
    <w:rsid w:val="009003B4"/>
    <w:rsid w:val="00904EF2"/>
    <w:rsid w:val="00904F84"/>
    <w:rsid w:val="009051B0"/>
    <w:rsid w:val="00905DF5"/>
    <w:rsid w:val="009075DE"/>
    <w:rsid w:val="00907CFA"/>
    <w:rsid w:val="00907E3F"/>
    <w:rsid w:val="00907E6C"/>
    <w:rsid w:val="00910033"/>
    <w:rsid w:val="00910A8E"/>
    <w:rsid w:val="00911250"/>
    <w:rsid w:val="009112EB"/>
    <w:rsid w:val="00911429"/>
    <w:rsid w:val="00911E0C"/>
    <w:rsid w:val="00911E7C"/>
    <w:rsid w:val="00912144"/>
    <w:rsid w:val="009132DB"/>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3D6C"/>
    <w:rsid w:val="009758EB"/>
    <w:rsid w:val="009775BB"/>
    <w:rsid w:val="00981315"/>
    <w:rsid w:val="009816E9"/>
    <w:rsid w:val="0098187C"/>
    <w:rsid w:val="00981B44"/>
    <w:rsid w:val="00981E56"/>
    <w:rsid w:val="00981E80"/>
    <w:rsid w:val="0098206D"/>
    <w:rsid w:val="00983B79"/>
    <w:rsid w:val="0098472B"/>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3DAD"/>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3038"/>
    <w:rsid w:val="00A037F4"/>
    <w:rsid w:val="00A03A63"/>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3BE5"/>
    <w:rsid w:val="00A54113"/>
    <w:rsid w:val="00A551C0"/>
    <w:rsid w:val="00A57D19"/>
    <w:rsid w:val="00A61104"/>
    <w:rsid w:val="00A61CA1"/>
    <w:rsid w:val="00A62DBF"/>
    <w:rsid w:val="00A62ECE"/>
    <w:rsid w:val="00A667D6"/>
    <w:rsid w:val="00A668A7"/>
    <w:rsid w:val="00A67E6D"/>
    <w:rsid w:val="00A7002D"/>
    <w:rsid w:val="00A70611"/>
    <w:rsid w:val="00A711D7"/>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2857"/>
    <w:rsid w:val="00A93030"/>
    <w:rsid w:val="00A93925"/>
    <w:rsid w:val="00A94574"/>
    <w:rsid w:val="00A95AE0"/>
    <w:rsid w:val="00A96EA1"/>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58B0"/>
    <w:rsid w:val="00AB68BF"/>
    <w:rsid w:val="00AB7F34"/>
    <w:rsid w:val="00AC0D70"/>
    <w:rsid w:val="00AC0E22"/>
    <w:rsid w:val="00AC2458"/>
    <w:rsid w:val="00AC28A6"/>
    <w:rsid w:val="00AC3966"/>
    <w:rsid w:val="00AC47DA"/>
    <w:rsid w:val="00AC4873"/>
    <w:rsid w:val="00AC4CEF"/>
    <w:rsid w:val="00AC548A"/>
    <w:rsid w:val="00AC63CD"/>
    <w:rsid w:val="00AC773F"/>
    <w:rsid w:val="00AD00B6"/>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39B8"/>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0511"/>
    <w:rsid w:val="00B6208C"/>
    <w:rsid w:val="00B62EEE"/>
    <w:rsid w:val="00B6302A"/>
    <w:rsid w:val="00B63079"/>
    <w:rsid w:val="00B631A6"/>
    <w:rsid w:val="00B637CD"/>
    <w:rsid w:val="00B64396"/>
    <w:rsid w:val="00B65AE9"/>
    <w:rsid w:val="00B65BEA"/>
    <w:rsid w:val="00B664D9"/>
    <w:rsid w:val="00B67313"/>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1768"/>
    <w:rsid w:val="00BA3A6A"/>
    <w:rsid w:val="00BA41F1"/>
    <w:rsid w:val="00BA542B"/>
    <w:rsid w:val="00BA6FEB"/>
    <w:rsid w:val="00BB1000"/>
    <w:rsid w:val="00BB21B8"/>
    <w:rsid w:val="00BB4704"/>
    <w:rsid w:val="00BB59E2"/>
    <w:rsid w:val="00BC1058"/>
    <w:rsid w:val="00BC26EB"/>
    <w:rsid w:val="00BC2C55"/>
    <w:rsid w:val="00BC37B7"/>
    <w:rsid w:val="00BC4D02"/>
    <w:rsid w:val="00BC50AC"/>
    <w:rsid w:val="00BC52BA"/>
    <w:rsid w:val="00BD0E07"/>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3EB"/>
    <w:rsid w:val="00C56B42"/>
    <w:rsid w:val="00C5727C"/>
    <w:rsid w:val="00C5764D"/>
    <w:rsid w:val="00C60BD1"/>
    <w:rsid w:val="00C60FA8"/>
    <w:rsid w:val="00C6149C"/>
    <w:rsid w:val="00C6244E"/>
    <w:rsid w:val="00C633F4"/>
    <w:rsid w:val="00C64F41"/>
    <w:rsid w:val="00C65433"/>
    <w:rsid w:val="00C65665"/>
    <w:rsid w:val="00C65F2D"/>
    <w:rsid w:val="00C666FF"/>
    <w:rsid w:val="00C679E6"/>
    <w:rsid w:val="00C67ED8"/>
    <w:rsid w:val="00C67F92"/>
    <w:rsid w:val="00C71EC9"/>
    <w:rsid w:val="00C72848"/>
    <w:rsid w:val="00C73C53"/>
    <w:rsid w:val="00C7553F"/>
    <w:rsid w:val="00C75C35"/>
    <w:rsid w:val="00C75E57"/>
    <w:rsid w:val="00C75F71"/>
    <w:rsid w:val="00C76010"/>
    <w:rsid w:val="00C7637B"/>
    <w:rsid w:val="00C765B0"/>
    <w:rsid w:val="00C76B53"/>
    <w:rsid w:val="00C76CF7"/>
    <w:rsid w:val="00C77B79"/>
    <w:rsid w:val="00C77C49"/>
    <w:rsid w:val="00C80322"/>
    <w:rsid w:val="00C80C96"/>
    <w:rsid w:val="00C82D7B"/>
    <w:rsid w:val="00C843DC"/>
    <w:rsid w:val="00C84DE4"/>
    <w:rsid w:val="00C867AB"/>
    <w:rsid w:val="00C8779F"/>
    <w:rsid w:val="00C87DBF"/>
    <w:rsid w:val="00C907F0"/>
    <w:rsid w:val="00C9096C"/>
    <w:rsid w:val="00C923AB"/>
    <w:rsid w:val="00C9404F"/>
    <w:rsid w:val="00C94E7B"/>
    <w:rsid w:val="00C95742"/>
    <w:rsid w:val="00C967F9"/>
    <w:rsid w:val="00C96951"/>
    <w:rsid w:val="00C96EAA"/>
    <w:rsid w:val="00C970A6"/>
    <w:rsid w:val="00C97EC8"/>
    <w:rsid w:val="00CA0535"/>
    <w:rsid w:val="00CA0859"/>
    <w:rsid w:val="00CA1EB6"/>
    <w:rsid w:val="00CA4D83"/>
    <w:rsid w:val="00CA529A"/>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7D9"/>
    <w:rsid w:val="00CD5F90"/>
    <w:rsid w:val="00CE0735"/>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07E72"/>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54AE"/>
    <w:rsid w:val="00D2635C"/>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1C8"/>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0412F"/>
    <w:rsid w:val="00E10A56"/>
    <w:rsid w:val="00E119C7"/>
    <w:rsid w:val="00E120C0"/>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193"/>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4C0"/>
    <w:rsid w:val="00EF3CEB"/>
    <w:rsid w:val="00EF529A"/>
    <w:rsid w:val="00EF6224"/>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65B7"/>
    <w:rsid w:val="00F26758"/>
    <w:rsid w:val="00F268E8"/>
    <w:rsid w:val="00F2748C"/>
    <w:rsid w:val="00F275A7"/>
    <w:rsid w:val="00F27E9E"/>
    <w:rsid w:val="00F300CA"/>
    <w:rsid w:val="00F31465"/>
    <w:rsid w:val="00F31C27"/>
    <w:rsid w:val="00F32673"/>
    <w:rsid w:val="00F34A54"/>
    <w:rsid w:val="00F35260"/>
    <w:rsid w:val="00F361BA"/>
    <w:rsid w:val="00F36AE0"/>
    <w:rsid w:val="00F37936"/>
    <w:rsid w:val="00F37AD8"/>
    <w:rsid w:val="00F37D4A"/>
    <w:rsid w:val="00F37E1D"/>
    <w:rsid w:val="00F430EC"/>
    <w:rsid w:val="00F4341F"/>
    <w:rsid w:val="00F45CDC"/>
    <w:rsid w:val="00F507C9"/>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39FD"/>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3C2E"/>
    <w:rsid w:val="00FD55F7"/>
    <w:rsid w:val="00FD5853"/>
    <w:rsid w:val="00FD5F85"/>
    <w:rsid w:val="00FD6E28"/>
    <w:rsid w:val="00FD7BAC"/>
    <w:rsid w:val="00FE0061"/>
    <w:rsid w:val="00FE45A9"/>
    <w:rsid w:val="00FE4D7A"/>
    <w:rsid w:val="00FE50C6"/>
    <w:rsid w:val="00FE5330"/>
    <w:rsid w:val="00FE6083"/>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1D6"/>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ffice@urcyorkshire.org.uk" TargetMode="External"/><Relationship Id="rId21" Type="http://schemas.openxmlformats.org/officeDocument/2006/relationships/image" Target="media/image12.emf"/><Relationship Id="rId42" Type="http://schemas.openxmlformats.org/officeDocument/2006/relationships/header" Target="header4.xml"/><Relationship Id="rId47" Type="http://schemas.openxmlformats.org/officeDocument/2006/relationships/hyperlink" Target="https://urc.org.uk/your-church/guidance-support-for-churches-synods/staying-safe-in-church-buildings/" TargetMode="External"/><Relationship Id="rId63" Type="http://schemas.openxmlformats.org/officeDocument/2006/relationships/image" Target="media/image27.png"/><Relationship Id="rId68" Type="http://schemas.openxmlformats.org/officeDocument/2006/relationships/hyperlink" Target="https://urcyorkshire.org.uk/"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1.xml"/><Relationship Id="rId11" Type="http://schemas.openxmlformats.org/officeDocument/2006/relationships/hyperlink" Target="mailto:clerk@urcyorkshire.org.uk" TargetMode="External"/><Relationship Id="rId24" Type="http://schemas.openxmlformats.org/officeDocument/2006/relationships/hyperlink" Target="https://www.eventbrite.com/organizations/missive/activity/redirect/?p=ABIdvVsCqeIWLaP86rG-C1W6bUGHEZtONwyWzOTwf0FMwu_SHpWqDztJ0jsuBrsDlPcBkXCxPKn_hGiRSnZu74oJIGdXb-tMK2oYHUCXic-kWv1tUa97x4LkCUPuruoDtUR7yBN2cyOUcG3mgj21o4DHiM0fIKnZMg23H4zMs3Q69HNwjWOtCXWrznP3w8wuHTKpuzSrKMRqx81M4BFOXrerSRLs7riPDg9Y3sJrnhSwFeiAIuLYL1_kGQo-oNs3UvmbwAcd12WCpphYMuqGHipdRRMeiOUjA8PW49TOLMVTJSprllAs7Nmj_npD6MTJkVLAzPUL4gliiTqoo1T9Fr9tIT769pj_60o6ZNIrj-g1l0nSRVPuX1QuLVsijc9v6lEpAxMdD8Xc4M5VkuLfvNAOqW2pmu_Br5Irv30x4jgqFoVWJTrOVj3krTd2EFoyIWpmp1ccTQqKDSWxQwoljL0N1Qeaw7FCJJWyzMDHPwZNp5rHp3MuCgCWCFdCeO1hJQ2U7QMCq3TfySxaM19b9FiLWPqK9WOcct-xwIWRvs3vfEhWRLNKkGM&amp;eid=531991911127&amp;c=41240683&amp;co=218411720&amp;t=e" TargetMode="External"/><Relationship Id="rId32" Type="http://schemas.openxmlformats.org/officeDocument/2006/relationships/footer" Target="footer2.xml"/><Relationship Id="rId37" Type="http://schemas.openxmlformats.org/officeDocument/2006/relationships/image" Target="media/image19.jpeg"/><Relationship Id="rId40" Type="http://schemas.openxmlformats.org/officeDocument/2006/relationships/hyperlink" Target="https://urcyorkshire.org.uk/safeguarding/" TargetMode="External"/><Relationship Id="rId45" Type="http://schemas.openxmlformats.org/officeDocument/2006/relationships/hyperlink" Target="mailto:emma.pearce@urc.org,uk" TargetMode="External"/><Relationship Id="rId53" Type="http://schemas.openxmlformats.org/officeDocument/2006/relationships/hyperlink" Target="https://urc-news.org.uk/c/AQi9nAcQw_TPARjcs9GXASDD7vsnTt_BnJTewtkyok4tv8kFh043MStv2wi-wlMLrR12Czo" TargetMode="External"/><Relationship Id="rId58" Type="http://schemas.openxmlformats.org/officeDocument/2006/relationships/hyperlink" Target="mailto:clerk@urcyorkshire.org.uk" TargetMode="External"/><Relationship Id="rId66" Type="http://schemas.openxmlformats.org/officeDocument/2006/relationships/hyperlink" Target="https://uk.movember.com/team/2475966?mc=1&amp;utm_medium=share&amp;utm_source=dynamic&amp;utm_campaign=copy-clipboard"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emf"/><Relationship Id="rId19" Type="http://schemas.openxmlformats.org/officeDocument/2006/relationships/hyperlink" Target="https://bradfordnorth.org.uk/northcliffe/"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mailto:moderatorpa@urcyorkshire.org.uk" TargetMode="External"/><Relationship Id="rId30" Type="http://schemas.openxmlformats.org/officeDocument/2006/relationships/header" Target="header2.xml"/><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image" Target="media/image21.png"/><Relationship Id="rId56" Type="http://schemas.openxmlformats.org/officeDocument/2006/relationships/hyperlink" Target="mailto:mission@urc.org.uk" TargetMode="External"/><Relationship Id="rId64" Type="http://schemas.openxmlformats.org/officeDocument/2006/relationships/image" Target="media/image28.jpeg"/><Relationship Id="rId69" Type="http://schemas.openxmlformats.org/officeDocument/2006/relationships/hyperlink" Target="https://www.facebook.com/urcyorkshire" TargetMode="External"/><Relationship Id="rId8" Type="http://schemas.openxmlformats.org/officeDocument/2006/relationships/image" Target="media/image1.png"/><Relationship Id="rId51" Type="http://schemas.openxmlformats.org/officeDocument/2006/relationships/hyperlink" Target="mailto:evangelist@urcyorkshire.org.uk" TargetMode="External"/><Relationship Id="rId72" Type="http://schemas.openxmlformats.org/officeDocument/2006/relationships/hyperlink" Target="https://twitter.com/URCYorkshir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header" Target="header3.xml"/><Relationship Id="rId38" Type="http://schemas.openxmlformats.org/officeDocument/2006/relationships/hyperlink" Target="mailto:clerk@urcyorkshire.org.uk" TargetMode="External"/><Relationship Id="rId46" Type="http://schemas.openxmlformats.org/officeDocument/2006/relationships/hyperlink" Target="https://www.protectuk.police.uk/marauding-terrorist-attack-mta-run-hide-tell" TargetMode="External"/><Relationship Id="rId59" Type="http://schemas.openxmlformats.org/officeDocument/2006/relationships/hyperlink" Target="mailto:moderator@urcyorkshire.org.uk" TargetMode="External"/><Relationship Id="rId67" Type="http://schemas.openxmlformats.org/officeDocument/2006/relationships/hyperlink" Target="mailto:clerk@urcyorkshire.org.uk" TargetMode="External"/><Relationship Id="rId20" Type="http://schemas.openxmlformats.org/officeDocument/2006/relationships/image" Target="media/image11.jpeg"/><Relationship Id="rId41" Type="http://schemas.openxmlformats.org/officeDocument/2006/relationships/hyperlink" Target="mailto:paulakitson.1and4@urc.org.uk" TargetMode="External"/><Relationship Id="rId54" Type="http://schemas.openxmlformats.org/officeDocument/2006/relationships/hyperlink" Target="https://www.heritagefund.org.uk/news/how-well-help-secure-future-uks-places-worship?dm_i=2JB1,210EB,59BX7G,7BR7D,1" TargetMode="External"/><Relationship Id="rId62" Type="http://schemas.openxmlformats.org/officeDocument/2006/relationships/image" Target="media/image26.emf"/><Relationship Id="rId70"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image" Target="media/image18.jpeg"/><Relationship Id="rId49" Type="http://schemas.openxmlformats.org/officeDocument/2006/relationships/image" Target="media/image22.jpeg"/><Relationship Id="rId57" Type="http://schemas.openxmlformats.org/officeDocument/2006/relationships/hyperlink" Target="https://urc.org.uk/jobs/" TargetMode="External"/><Relationship Id="rId10" Type="http://schemas.openxmlformats.org/officeDocument/2006/relationships/image" Target="media/image3.jpeg"/><Relationship Id="rId31" Type="http://schemas.openxmlformats.org/officeDocument/2006/relationships/footer" Target="footer1.xml"/><Relationship Id="rId44" Type="http://schemas.openxmlformats.org/officeDocument/2006/relationships/image" Target="media/image20.png"/><Relationship Id="rId52" Type="http://schemas.openxmlformats.org/officeDocument/2006/relationships/hyperlink" Target="mailto:rachel@urcyorkshire.org.uk" TargetMode="External"/><Relationship Id="rId60" Type="http://schemas.openxmlformats.org/officeDocument/2006/relationships/hyperlink" Target="mailto:office@christchurchilkley.org.uk" TargetMode="External"/><Relationship Id="rId65" Type="http://schemas.openxmlformats.org/officeDocument/2006/relationships/image" Target="media/image2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wilderness@urcyorkshire.org.uk" TargetMode="External"/><Relationship Id="rId34" Type="http://schemas.openxmlformats.org/officeDocument/2006/relationships/footer" Target="footer3.xml"/><Relationship Id="rId50" Type="http://schemas.openxmlformats.org/officeDocument/2006/relationships/image" Target="media/image23.png"/><Relationship Id="rId5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youtube.com/channel/UCSAly5eC6tBlmY52dLxryl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14</Pages>
  <Words>2553</Words>
  <Characters>15571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2024-07-11T10:52:00Z</cp:lastPrinted>
  <dcterms:created xsi:type="dcterms:W3CDTF">2024-11-04T13:55:00Z</dcterms:created>
  <dcterms:modified xsi:type="dcterms:W3CDTF">2024-11-07T08:44:00Z</dcterms:modified>
</cp:coreProperties>
</file>