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47D8F75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4FB53E55">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529E92E6"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Start w:id="1" w:name="_Hlk172798042"/>
      <w:bookmarkEnd w:id="0"/>
      <w:bookmarkEnd w:id="1"/>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67EE5">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81382B">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70A826B3" w14:textId="31FE5BEF"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68BB416B" w:rsidR="00A37FE3" w:rsidRPr="005069FC" w:rsidRDefault="006F4085"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5</w:t>
      </w:r>
      <w:r w:rsidRPr="006F4085">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December</w:t>
      </w:r>
      <w:r w:rsidR="005525F8">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455AB3C1" w:rsidR="00713FEA" w:rsidRPr="0053226E" w:rsidRDefault="00713FEA" w:rsidP="00991FFC">
      <w:pPr>
        <w:rPr>
          <w:rFonts w:asciiTheme="minorHAnsi" w:eastAsia="Calibri" w:hAnsiTheme="minorHAnsi" w:cstheme="minorHAnsi"/>
          <w:bCs/>
          <w:noProof/>
          <w:color w:val="92D050"/>
          <w:sz w:val="12"/>
          <w:szCs w:val="12"/>
          <w:lang w:eastAsia="en-GB"/>
        </w:rPr>
      </w:pPr>
    </w:p>
    <w:p w14:paraId="61877A48" w14:textId="3538B385" w:rsidR="003F2566" w:rsidRPr="00911B79" w:rsidRDefault="00911B79" w:rsidP="003F2566">
      <w:pPr>
        <w:jc w:val="center"/>
        <w:rPr>
          <w:rFonts w:asciiTheme="minorHAnsi" w:hAnsiTheme="minorHAnsi"/>
          <w:b/>
          <w:noProof/>
          <w:snapToGrid/>
          <w:color w:val="FF0000"/>
          <w:sz w:val="48"/>
          <w:szCs w:val="48"/>
        </w:rPr>
      </w:pPr>
      <w:r>
        <w:rPr>
          <w:rFonts w:asciiTheme="minorHAnsi" w:hAnsiTheme="minorHAnsi"/>
          <w:b/>
          <w:noProof/>
          <w:snapToGrid/>
          <w:color w:val="FF0000"/>
          <w:sz w:val="48"/>
          <w:szCs w:val="48"/>
        </w:rPr>
        <w:t>ADVENT CHEERS</w:t>
      </w:r>
    </w:p>
    <w:p w14:paraId="67C637B4" w14:textId="2A4E01FD" w:rsidR="00F15ABA" w:rsidRDefault="0062340E" w:rsidP="0053226E">
      <w:pPr>
        <w:pStyle w:val="NoSpacing"/>
        <w:rPr>
          <w:rFonts w:asciiTheme="minorHAnsi" w:hAnsiTheme="minorHAnsi" w:cstheme="minorHAnsi"/>
          <w:noProof/>
          <w:snapToGrid/>
          <w:sz w:val="24"/>
          <w:szCs w:val="24"/>
        </w:rPr>
      </w:pPr>
      <w:bookmarkStart w:id="2" w:name="_Hlk174525457"/>
      <w:bookmarkEnd w:id="2"/>
      <w:r>
        <w:rPr>
          <w:rFonts w:asciiTheme="minorHAnsi" w:hAnsiTheme="minorHAnsi" w:cstheme="minorHAnsi"/>
          <w:noProof/>
          <w:snapToGrid/>
          <w:sz w:val="24"/>
          <w:szCs w:val="24"/>
        </w:rPr>
        <w:drawing>
          <wp:anchor distT="0" distB="0" distL="114300" distR="114300" simplePos="0" relativeHeight="251659287" behindDoc="1" locked="0" layoutInCell="1" allowOverlap="1" wp14:anchorId="7FF523A2" wp14:editId="4292C99A">
            <wp:simplePos x="0" y="0"/>
            <wp:positionH relativeFrom="column">
              <wp:posOffset>64770</wp:posOffset>
            </wp:positionH>
            <wp:positionV relativeFrom="paragraph">
              <wp:posOffset>3275965</wp:posOffset>
            </wp:positionV>
            <wp:extent cx="6282055" cy="1991360"/>
            <wp:effectExtent l="0" t="0" r="4445" b="8890"/>
            <wp:wrapTight wrapText="bothSides">
              <wp:wrapPolygon edited="0">
                <wp:start x="0" y="0"/>
                <wp:lineTo x="0" y="21490"/>
                <wp:lineTo x="21550" y="21490"/>
                <wp:lineTo x="21550" y="0"/>
                <wp:lineTo x="0" y="0"/>
              </wp:wrapPolygon>
            </wp:wrapTight>
            <wp:docPr id="708220648" name="Picture 2" descr="A gold bells with a red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20648" name="Picture 2" descr="A gold bells with a red bow"/>
                    <pic:cNvPicPr/>
                  </pic:nvPicPr>
                  <pic:blipFill>
                    <a:blip r:embed="rId10">
                      <a:extLst>
                        <a:ext uri="{28A0092B-C50C-407E-A947-70E740481C1C}">
                          <a14:useLocalDpi xmlns:a14="http://schemas.microsoft.com/office/drawing/2010/main" val="0"/>
                        </a:ext>
                      </a:extLst>
                    </a:blip>
                    <a:stretch>
                      <a:fillRect/>
                    </a:stretch>
                  </pic:blipFill>
                  <pic:spPr>
                    <a:xfrm>
                      <a:off x="0" y="0"/>
                      <a:ext cx="6282055" cy="1991360"/>
                    </a:xfrm>
                    <a:prstGeom prst="rect">
                      <a:avLst/>
                    </a:prstGeom>
                  </pic:spPr>
                </pic:pic>
              </a:graphicData>
            </a:graphic>
          </wp:anchor>
        </w:drawing>
      </w:r>
      <w:r>
        <w:rPr>
          <w:noProof/>
        </w:rPr>
        <w:drawing>
          <wp:anchor distT="0" distB="0" distL="114300" distR="114300" simplePos="0" relativeHeight="251658245" behindDoc="1" locked="0" layoutInCell="1" allowOverlap="1" wp14:anchorId="1F8AEA7E" wp14:editId="6D3C8F69">
            <wp:simplePos x="0" y="0"/>
            <wp:positionH relativeFrom="column">
              <wp:posOffset>6985</wp:posOffset>
            </wp:positionH>
            <wp:positionV relativeFrom="paragraph">
              <wp:posOffset>56515</wp:posOffset>
            </wp:positionV>
            <wp:extent cx="2730500" cy="1809750"/>
            <wp:effectExtent l="0" t="0" r="0" b="0"/>
            <wp:wrapTight wrapText="bothSides">
              <wp:wrapPolygon edited="0">
                <wp:start x="0" y="0"/>
                <wp:lineTo x="0" y="21373"/>
                <wp:lineTo x="21399" y="21373"/>
                <wp:lineTo x="21399" y="0"/>
                <wp:lineTo x="0" y="0"/>
              </wp:wrapPolygon>
            </wp:wrapTight>
            <wp:docPr id="295305790" name="Picture 4" descr="Free Advent Images, Download Free Advent Image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dvent Images, Download Free Advent Images png images, Free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318"/>
                    <a:stretch/>
                  </pic:blipFill>
                  <pic:spPr bwMode="auto">
                    <a:xfrm>
                      <a:off x="0" y="0"/>
                      <a:ext cx="273050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ABA">
        <w:rPr>
          <w:rFonts w:asciiTheme="minorHAnsi" w:hAnsiTheme="minorHAnsi" w:cstheme="minorHAnsi"/>
          <w:noProof/>
          <w:snapToGrid/>
          <w:sz w:val="24"/>
          <w:szCs w:val="24"/>
        </w:rPr>
        <w:t>This is the penultimate Briefing of the year and finds us well into the season of Advent. I hope that the cheer that this brings is warming and that the preparation of Christmas in our homes, Churches and especially in ou</w:t>
      </w:r>
      <w:r>
        <w:rPr>
          <w:rFonts w:asciiTheme="minorHAnsi" w:hAnsiTheme="minorHAnsi" w:cstheme="minorHAnsi"/>
          <w:noProof/>
          <w:snapToGrid/>
          <w:sz w:val="24"/>
          <w:szCs w:val="24"/>
        </w:rPr>
        <w:t>r</w:t>
      </w:r>
      <w:r w:rsidR="00F15ABA">
        <w:rPr>
          <w:rFonts w:asciiTheme="minorHAnsi" w:hAnsiTheme="minorHAnsi" w:cstheme="minorHAnsi"/>
          <w:noProof/>
          <w:snapToGrid/>
          <w:sz w:val="24"/>
          <w:szCs w:val="24"/>
        </w:rPr>
        <w:t xml:space="preserve"> hearts</w:t>
      </w:r>
      <w:r w:rsidR="0081382B">
        <w:rPr>
          <w:rFonts w:asciiTheme="minorHAnsi" w:hAnsiTheme="minorHAnsi" w:cstheme="minorHAnsi"/>
          <w:noProof/>
          <w:snapToGrid/>
          <w:sz w:val="24"/>
          <w:szCs w:val="24"/>
        </w:rPr>
        <w:t xml:space="preserve"> is well underway</w:t>
      </w:r>
      <w:r w:rsidR="00F15ABA">
        <w:rPr>
          <w:rFonts w:asciiTheme="minorHAnsi" w:hAnsiTheme="minorHAnsi" w:cstheme="minorHAnsi"/>
          <w:noProof/>
          <w:snapToGrid/>
          <w:sz w:val="24"/>
          <w:szCs w:val="24"/>
        </w:rPr>
        <w:t>. Unfortunately I haven’t had much input from churches letting me know of when their Advent and Christmas services are, but for those who did, thank you. There is time yet as I hope to send a final 2024 issue out on Thursday 19</w:t>
      </w:r>
      <w:r w:rsidR="00F15ABA" w:rsidRPr="00F15ABA">
        <w:rPr>
          <w:rFonts w:asciiTheme="minorHAnsi" w:hAnsiTheme="minorHAnsi" w:cstheme="minorHAnsi"/>
          <w:noProof/>
          <w:snapToGrid/>
          <w:sz w:val="24"/>
          <w:szCs w:val="24"/>
          <w:vertAlign w:val="superscript"/>
        </w:rPr>
        <w:t>th</w:t>
      </w:r>
      <w:r w:rsidR="00F15ABA">
        <w:rPr>
          <w:rFonts w:asciiTheme="minorHAnsi" w:hAnsiTheme="minorHAnsi" w:cstheme="minorHAnsi"/>
          <w:noProof/>
          <w:snapToGrid/>
          <w:sz w:val="24"/>
          <w:szCs w:val="24"/>
        </w:rPr>
        <w:t xml:space="preserve"> December</w:t>
      </w:r>
      <w:r>
        <w:rPr>
          <w:rFonts w:asciiTheme="minorHAnsi" w:hAnsiTheme="minorHAnsi" w:cstheme="minorHAnsi"/>
          <w:noProof/>
          <w:snapToGrid/>
          <w:sz w:val="24"/>
          <w:szCs w:val="24"/>
        </w:rPr>
        <w:t>, so please let me have details of your Christmas and New Year sevices and events.</w:t>
      </w:r>
      <w:r w:rsidR="00F15ABA">
        <w:rPr>
          <w:rFonts w:asciiTheme="minorHAnsi" w:hAnsiTheme="minorHAnsi" w:cstheme="minorHAnsi"/>
          <w:noProof/>
          <w:snapToGrid/>
          <w:sz w:val="24"/>
          <w:szCs w:val="24"/>
        </w:rPr>
        <w:t xml:space="preserve"> In that issue wi</w:t>
      </w:r>
      <w:r>
        <w:rPr>
          <w:rFonts w:asciiTheme="minorHAnsi" w:hAnsiTheme="minorHAnsi" w:cstheme="minorHAnsi"/>
          <w:noProof/>
          <w:snapToGrid/>
          <w:sz w:val="24"/>
          <w:szCs w:val="24"/>
        </w:rPr>
        <w:t>l</w:t>
      </w:r>
      <w:r w:rsidR="00F15ABA">
        <w:rPr>
          <w:rFonts w:asciiTheme="minorHAnsi" w:hAnsiTheme="minorHAnsi" w:cstheme="minorHAnsi"/>
          <w:noProof/>
          <w:snapToGrid/>
          <w:sz w:val="24"/>
          <w:szCs w:val="24"/>
        </w:rPr>
        <w:t>l be a request for comments on how you would like to receive information from Synod, whether you want me to keep publishing a fortnightly Briefing, or whether you would want Synod to concentrate on using the webite as the place where stories are shared, events are advertised and pointers to key areas given.</w:t>
      </w:r>
      <w:r>
        <w:rPr>
          <w:rFonts w:asciiTheme="minorHAnsi" w:hAnsiTheme="minorHAnsi" w:cstheme="minorHAnsi"/>
          <w:noProof/>
          <w:snapToGrid/>
          <w:sz w:val="24"/>
          <w:szCs w:val="24"/>
        </w:rPr>
        <w:t xml:space="preserve"> This exercise is aimed at ensuring that what we have to offer our churches from Synod is not lost in an e-mail in-box but resonates around the Synod’s churches. So please drop me a line at </w:t>
      </w:r>
      <w:hyperlink r:id="rId12" w:history="1">
        <w:r w:rsidRPr="0043499B">
          <w:rPr>
            <w:rStyle w:val="Hyperlink"/>
            <w:rFonts w:asciiTheme="minorHAnsi" w:hAnsiTheme="minorHAnsi" w:cstheme="minorHAnsi"/>
            <w:noProof/>
            <w:snapToGrid/>
            <w:sz w:val="24"/>
            <w:szCs w:val="24"/>
          </w:rPr>
          <w:t>clerk@urcyorkshire.org.uk</w:t>
        </w:r>
      </w:hyperlink>
      <w:r>
        <w:rPr>
          <w:rFonts w:asciiTheme="minorHAnsi" w:hAnsiTheme="minorHAnsi" w:cstheme="minorHAnsi"/>
          <w:noProof/>
          <w:snapToGrid/>
          <w:sz w:val="24"/>
          <w:szCs w:val="24"/>
        </w:rPr>
        <w:t xml:space="preserve"> with that feedback, and anything you would like to share with the rest of the Synod.</w:t>
      </w:r>
    </w:p>
    <w:p w14:paraId="5A1FA638" w14:textId="47229FC5" w:rsidR="006B080B" w:rsidRDefault="006B080B" w:rsidP="00F15ABA">
      <w:pPr>
        <w:pStyle w:val="NoSpacing"/>
        <w:rPr>
          <w:rFonts w:asciiTheme="minorHAnsi" w:hAnsiTheme="minorHAnsi" w:cstheme="minorHAnsi"/>
          <w:noProof/>
          <w:snapToGrid/>
          <w:sz w:val="24"/>
          <w:szCs w:val="24"/>
        </w:rPr>
      </w:pPr>
    </w:p>
    <w:p w14:paraId="1646B11F" w14:textId="2576D448" w:rsidR="000C0417" w:rsidRPr="007A2633" w:rsidRDefault="00AB58B0" w:rsidP="007A2633">
      <w:pPr>
        <w:jc w:val="center"/>
        <w:rPr>
          <w:rFonts w:asciiTheme="minorHAnsi" w:eastAsia="Calibri" w:hAnsiTheme="minorHAnsi" w:cstheme="minorHAnsi"/>
          <w:b/>
          <w:noProof/>
          <w:color w:val="002060"/>
          <w:sz w:val="28"/>
          <w:szCs w:val="28"/>
          <w:lang w:eastAsia="en-GB"/>
        </w:rPr>
      </w:pPr>
      <w:r w:rsidRPr="007A2633">
        <w:rPr>
          <w:rFonts w:asciiTheme="minorHAnsi" w:eastAsia="Calibri" w:hAnsiTheme="minorHAnsi" w:cstheme="minorHAnsi"/>
          <w:b/>
          <w:noProof/>
          <w:color w:val="002060"/>
          <w:sz w:val="28"/>
          <w:szCs w:val="28"/>
          <w:lang w:eastAsia="en-GB"/>
        </w:rPr>
        <w:t>I</w:t>
      </w:r>
      <w:r w:rsidR="00307F3C" w:rsidRPr="007A2633">
        <w:rPr>
          <w:rFonts w:asciiTheme="minorHAnsi" w:eastAsia="Calibri" w:hAnsiTheme="minorHAnsi" w:cstheme="minorHAnsi"/>
          <w:b/>
          <w:noProof/>
          <w:color w:val="002060"/>
          <w:sz w:val="28"/>
          <w:szCs w:val="28"/>
          <w:lang w:eastAsia="en-GB"/>
        </w:rPr>
        <w:t>f you have any news of welcoming people into Church, stories of celebration and hope or even notices of future events</w:t>
      </w:r>
      <w:r w:rsidR="00A4582F" w:rsidRPr="007A2633">
        <w:rPr>
          <w:rFonts w:asciiTheme="minorHAnsi" w:eastAsia="Calibri" w:hAnsiTheme="minorHAnsi" w:cstheme="minorHAnsi"/>
          <w:b/>
          <w:noProof/>
          <w:color w:val="002060"/>
          <w:sz w:val="28"/>
          <w:szCs w:val="28"/>
          <w:lang w:eastAsia="en-GB"/>
        </w:rPr>
        <w:t>,</w:t>
      </w:r>
      <w:r w:rsidR="006B080B" w:rsidRPr="007A2633">
        <w:rPr>
          <w:rFonts w:asciiTheme="minorHAnsi" w:eastAsia="Calibri" w:hAnsiTheme="minorHAnsi" w:cstheme="minorHAnsi"/>
          <w:b/>
          <w:noProof/>
          <w:color w:val="002060"/>
          <w:sz w:val="28"/>
          <w:szCs w:val="28"/>
          <w:lang w:eastAsia="en-GB"/>
        </w:rPr>
        <w:t xml:space="preserve"> especially during the Advent, Christmas and New Year periods, </w:t>
      </w:r>
      <w:r w:rsidR="00A4582F" w:rsidRPr="007A2633">
        <w:rPr>
          <w:rFonts w:asciiTheme="minorHAnsi" w:eastAsia="Calibri" w:hAnsiTheme="minorHAnsi" w:cstheme="minorHAnsi"/>
          <w:b/>
          <w:noProof/>
          <w:color w:val="002060"/>
          <w:sz w:val="28"/>
          <w:szCs w:val="28"/>
          <w:lang w:eastAsia="en-GB"/>
        </w:rPr>
        <w:t xml:space="preserve"> please let me know by dropping me a line</w:t>
      </w:r>
      <w:r w:rsidR="000C0417" w:rsidRPr="007A2633">
        <w:rPr>
          <w:rFonts w:asciiTheme="minorHAnsi" w:eastAsia="Calibri" w:hAnsiTheme="minorHAnsi" w:cstheme="minorHAnsi"/>
          <w:b/>
          <w:noProof/>
          <w:color w:val="002060"/>
          <w:sz w:val="28"/>
          <w:szCs w:val="28"/>
          <w:lang w:eastAsia="en-GB"/>
        </w:rPr>
        <w:t xml:space="preserve"> at </w:t>
      </w:r>
      <w:hyperlink r:id="rId13" w:history="1">
        <w:r w:rsidR="000C0417" w:rsidRPr="007A2633">
          <w:rPr>
            <w:rStyle w:val="Hyperlink"/>
            <w:rFonts w:asciiTheme="minorHAnsi" w:eastAsia="Calibri" w:hAnsiTheme="minorHAnsi" w:cstheme="minorHAnsi"/>
            <w:b/>
            <w:noProof/>
            <w:color w:val="002060"/>
            <w:sz w:val="28"/>
            <w:szCs w:val="28"/>
            <w:lang w:eastAsia="en-GB"/>
          </w:rPr>
          <w:t>clerk@urcyorkshire.org.uk</w:t>
        </w:r>
      </w:hyperlink>
      <w:r w:rsidR="000C0417" w:rsidRPr="007A2633">
        <w:rPr>
          <w:rFonts w:asciiTheme="minorHAnsi" w:eastAsia="Calibri" w:hAnsiTheme="minorHAnsi" w:cstheme="minorHAnsi"/>
          <w:b/>
          <w:noProof/>
          <w:color w:val="002060"/>
          <w:sz w:val="28"/>
          <w:szCs w:val="28"/>
          <w:lang w:eastAsia="en-GB"/>
        </w:rPr>
        <w:t xml:space="preserve"> and I’ll showcase it in the next edition, due out on Thursday </w:t>
      </w:r>
      <w:r w:rsidR="0081382B">
        <w:rPr>
          <w:rFonts w:asciiTheme="minorHAnsi" w:eastAsia="Calibri" w:hAnsiTheme="minorHAnsi" w:cstheme="minorHAnsi"/>
          <w:b/>
          <w:noProof/>
          <w:color w:val="002060"/>
          <w:sz w:val="28"/>
          <w:szCs w:val="28"/>
          <w:lang w:eastAsia="en-GB"/>
        </w:rPr>
        <w:t>19</w:t>
      </w:r>
      <w:r w:rsidR="006B080B" w:rsidRPr="007A2633">
        <w:rPr>
          <w:rFonts w:asciiTheme="minorHAnsi" w:eastAsia="Calibri" w:hAnsiTheme="minorHAnsi" w:cstheme="minorHAnsi"/>
          <w:b/>
          <w:noProof/>
          <w:color w:val="002060"/>
          <w:sz w:val="28"/>
          <w:szCs w:val="28"/>
          <w:vertAlign w:val="superscript"/>
          <w:lang w:eastAsia="en-GB"/>
        </w:rPr>
        <w:t>th</w:t>
      </w:r>
      <w:r w:rsidR="006B080B" w:rsidRPr="007A2633">
        <w:rPr>
          <w:rFonts w:asciiTheme="minorHAnsi" w:eastAsia="Calibri" w:hAnsiTheme="minorHAnsi" w:cstheme="minorHAnsi"/>
          <w:b/>
          <w:noProof/>
          <w:color w:val="002060"/>
          <w:sz w:val="28"/>
          <w:szCs w:val="28"/>
          <w:lang w:eastAsia="en-GB"/>
        </w:rPr>
        <w:t xml:space="preserve"> December</w:t>
      </w:r>
      <w:r w:rsidR="00896423" w:rsidRPr="007A2633">
        <w:rPr>
          <w:rFonts w:asciiTheme="minorHAnsi" w:eastAsia="Calibri" w:hAnsiTheme="minorHAnsi" w:cstheme="minorHAnsi"/>
          <w:b/>
          <w:noProof/>
          <w:color w:val="002060"/>
          <w:sz w:val="28"/>
          <w:szCs w:val="28"/>
          <w:lang w:eastAsia="en-GB"/>
        </w:rPr>
        <w:t>.</w:t>
      </w:r>
    </w:p>
    <w:p w14:paraId="31059E78" w14:textId="3B0DCE09" w:rsidR="000C0417" w:rsidRPr="007A2633" w:rsidRDefault="000C0417" w:rsidP="007A2633">
      <w:pPr>
        <w:jc w:val="center"/>
        <w:rPr>
          <w:rFonts w:asciiTheme="minorHAnsi" w:hAnsiTheme="minorHAnsi" w:cstheme="minorHAnsi"/>
          <w:b/>
          <w:color w:val="002060"/>
          <w:sz w:val="28"/>
          <w:szCs w:val="28"/>
        </w:rPr>
      </w:pPr>
      <w:r w:rsidRPr="007A2633">
        <w:rPr>
          <w:rFonts w:asciiTheme="minorHAnsi" w:hAnsiTheme="minorHAnsi" w:cstheme="minorHAnsi"/>
          <w:b/>
          <w:color w:val="002060"/>
          <w:sz w:val="28"/>
          <w:szCs w:val="28"/>
        </w:rPr>
        <w:t>Thank you and God Bless,</w:t>
      </w:r>
    </w:p>
    <w:p w14:paraId="4ED6921A" w14:textId="10D4410D" w:rsidR="003F2566" w:rsidRDefault="000C0417" w:rsidP="003F2566">
      <w:pPr>
        <w:jc w:val="center"/>
        <w:rPr>
          <w:rFonts w:ascii="Freestyle Script" w:hAnsi="Freestyle Script"/>
          <w:sz w:val="48"/>
          <w:szCs w:val="48"/>
        </w:rPr>
      </w:pPr>
      <w:r w:rsidRPr="00B31E83">
        <w:rPr>
          <w:rFonts w:ascii="Freestyle Script" w:hAnsi="Freestyle Script"/>
          <w:sz w:val="48"/>
          <w:szCs w:val="48"/>
        </w:rPr>
        <w:t>Tim Crossley</w:t>
      </w:r>
      <w:bookmarkStart w:id="3" w:name="_Hlk178078653"/>
    </w:p>
    <w:bookmarkEnd w:id="3"/>
    <w:p w14:paraId="56C3E6A8" w14:textId="77777777" w:rsidR="004E1A5F" w:rsidRDefault="00233C9D" w:rsidP="001F4699">
      <w:pPr>
        <w:rPr>
          <w:rFonts w:asciiTheme="minorHAnsi" w:eastAsia="Calibri" w:hAnsiTheme="minorHAnsi" w:cstheme="minorHAnsi"/>
          <w:noProof/>
          <w:sz w:val="28"/>
          <w:szCs w:val="28"/>
          <w:lang w:eastAsia="en-GB"/>
        </w:rPr>
      </w:pPr>
      <w:r>
        <w:rPr>
          <w:noProof/>
          <w:lang w:eastAsia="en-GB"/>
        </w:rPr>
        <w:lastRenderedPageBreak/>
        <w:drawing>
          <wp:inline distT="0" distB="0" distL="0" distR="0" wp14:anchorId="12E43CA2" wp14:editId="2A198431">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38A86DED" w14:textId="77777777" w:rsidR="00155FFB" w:rsidRDefault="00155FFB" w:rsidP="00155FFB">
      <w:pPr>
        <w:rPr>
          <w:rFonts w:ascii="Arial" w:eastAsia="Aptos" w:hAnsi="Arial" w:cs="Arial"/>
          <w:snapToGrid/>
          <w:sz w:val="24"/>
          <w:szCs w:val="24"/>
          <w14:ligatures w14:val="standardContextual"/>
        </w:rPr>
      </w:pPr>
    </w:p>
    <w:p w14:paraId="69B3DA66" w14:textId="16523244" w:rsidR="00155FFB" w:rsidRPr="00155FFB" w:rsidRDefault="00155FFB" w:rsidP="00155FFB">
      <w:pPr>
        <w:jc w:val="center"/>
        <w:rPr>
          <w:rFonts w:asciiTheme="minorHAnsi" w:eastAsia="Aptos" w:hAnsiTheme="minorHAnsi" w:cstheme="minorHAnsi"/>
          <w:b/>
          <w:bCs/>
          <w:snapToGrid/>
          <w:color w:val="4F81BD" w:themeColor="accent1"/>
          <w:sz w:val="48"/>
          <w:szCs w:val="48"/>
          <w14:ligatures w14:val="standardContextual"/>
        </w:rPr>
      </w:pPr>
      <w:r w:rsidRPr="00155FFB">
        <w:rPr>
          <w:rFonts w:asciiTheme="minorHAnsi" w:eastAsia="Aptos" w:hAnsiTheme="minorHAnsi" w:cstheme="minorHAnsi"/>
          <w:b/>
          <w:bCs/>
          <w:snapToGrid/>
          <w:color w:val="4F81BD" w:themeColor="accent1"/>
          <w:sz w:val="48"/>
          <w:szCs w:val="48"/>
          <w14:ligatures w14:val="standardContextual"/>
        </w:rPr>
        <w:t xml:space="preserve">Line </w:t>
      </w:r>
      <w:r>
        <w:rPr>
          <w:rFonts w:asciiTheme="minorHAnsi" w:eastAsia="Aptos" w:hAnsiTheme="minorHAnsi" w:cstheme="minorHAnsi"/>
          <w:b/>
          <w:bCs/>
          <w:snapToGrid/>
          <w:color w:val="4F81BD" w:themeColor="accent1"/>
          <w:sz w:val="48"/>
          <w:szCs w:val="48"/>
          <w14:ligatures w14:val="standardContextual"/>
        </w:rPr>
        <w:t>M</w:t>
      </w:r>
      <w:r w:rsidRPr="00155FFB">
        <w:rPr>
          <w:rFonts w:asciiTheme="minorHAnsi" w:eastAsia="Aptos" w:hAnsiTheme="minorHAnsi" w:cstheme="minorHAnsi"/>
          <w:b/>
          <w:bCs/>
          <w:snapToGrid/>
          <w:color w:val="4F81BD" w:themeColor="accent1"/>
          <w:sz w:val="48"/>
          <w:szCs w:val="48"/>
          <w14:ligatures w14:val="standardContextual"/>
        </w:rPr>
        <w:t xml:space="preserve">anagement </w:t>
      </w:r>
      <w:r>
        <w:rPr>
          <w:rFonts w:asciiTheme="minorHAnsi" w:eastAsia="Aptos" w:hAnsiTheme="minorHAnsi" w:cstheme="minorHAnsi"/>
          <w:b/>
          <w:bCs/>
          <w:snapToGrid/>
          <w:color w:val="4F81BD" w:themeColor="accent1"/>
          <w:sz w:val="48"/>
          <w:szCs w:val="48"/>
          <w14:ligatures w14:val="standardContextual"/>
        </w:rPr>
        <w:t>T</w:t>
      </w:r>
      <w:r w:rsidRPr="00155FFB">
        <w:rPr>
          <w:rFonts w:asciiTheme="minorHAnsi" w:eastAsia="Aptos" w:hAnsiTheme="minorHAnsi" w:cstheme="minorHAnsi"/>
          <w:b/>
          <w:bCs/>
          <w:snapToGrid/>
          <w:color w:val="4F81BD" w:themeColor="accent1"/>
          <w:sz w:val="48"/>
          <w:szCs w:val="48"/>
          <w14:ligatures w14:val="standardContextual"/>
        </w:rPr>
        <w:t>raining</w:t>
      </w:r>
      <w:r>
        <w:rPr>
          <w:rFonts w:asciiTheme="minorHAnsi" w:eastAsia="Aptos" w:hAnsiTheme="minorHAnsi" w:cstheme="minorHAnsi"/>
          <w:b/>
          <w:bCs/>
          <w:snapToGrid/>
          <w:color w:val="4F81BD" w:themeColor="accent1"/>
          <w:sz w:val="48"/>
          <w:szCs w:val="48"/>
          <w14:ligatures w14:val="standardContextual"/>
        </w:rPr>
        <w:t xml:space="preserve"> 2025</w:t>
      </w:r>
    </w:p>
    <w:p w14:paraId="42D0A6A4" w14:textId="7BBE1AFB" w:rsidR="00155FFB" w:rsidRPr="00155FFB" w:rsidRDefault="00155FFB" w:rsidP="00155FFB">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The HR department at URC Church House are once again running their Line Management course. Having done this course, I heartily recommend that those of you who are either line managing or are thinking about employing people</w:t>
      </w:r>
      <w:r w:rsidRPr="00155FFB">
        <w:rPr>
          <w:rFonts w:asciiTheme="minorHAnsi" w:eastAsia="Aptos" w:hAnsiTheme="minorHAnsi" w:cstheme="minorHAnsi"/>
          <w:snapToGrid/>
          <w:sz w:val="24"/>
          <w:szCs w:val="24"/>
          <w14:ligatures w14:val="standardContextual"/>
        </w:rPr>
        <w:t xml:space="preserve"> </w:t>
      </w:r>
      <w:r>
        <w:rPr>
          <w:rFonts w:asciiTheme="minorHAnsi" w:eastAsia="Aptos" w:hAnsiTheme="minorHAnsi" w:cstheme="minorHAnsi"/>
          <w:snapToGrid/>
          <w:sz w:val="24"/>
          <w:szCs w:val="24"/>
          <w14:ligatures w14:val="standardContextual"/>
        </w:rPr>
        <w:t>in your churches sign up to do the course. As well as the hour-long sessions you will be able to link into other churches who are doing just what your church is doing as well as drawing on the vast experience of the Church House staff. Although t</w:t>
      </w:r>
      <w:r w:rsidRPr="00155FFB">
        <w:rPr>
          <w:rFonts w:asciiTheme="minorHAnsi" w:eastAsia="Aptos" w:hAnsiTheme="minorHAnsi" w:cstheme="minorHAnsi"/>
          <w:snapToGrid/>
          <w:sz w:val="24"/>
          <w:szCs w:val="24"/>
          <w14:ligatures w14:val="standardContextual"/>
        </w:rPr>
        <w:t>his course is for anyone working within the URC with direct line management responsibility</w:t>
      </w:r>
      <w:r>
        <w:rPr>
          <w:rFonts w:asciiTheme="minorHAnsi" w:eastAsia="Aptos" w:hAnsiTheme="minorHAnsi" w:cstheme="minorHAnsi"/>
          <w:snapToGrid/>
          <w:sz w:val="24"/>
          <w:szCs w:val="24"/>
          <w14:ligatures w14:val="standardContextual"/>
        </w:rPr>
        <w:t xml:space="preserve"> </w:t>
      </w:r>
      <w:r w:rsidR="0081382B">
        <w:rPr>
          <w:rFonts w:asciiTheme="minorHAnsi" w:eastAsia="Aptos" w:hAnsiTheme="minorHAnsi" w:cstheme="minorHAnsi"/>
          <w:snapToGrid/>
          <w:sz w:val="24"/>
          <w:szCs w:val="24"/>
          <w14:ligatures w14:val="standardContextual"/>
        </w:rPr>
        <w:t>its</w:t>
      </w:r>
      <w:r>
        <w:rPr>
          <w:rFonts w:asciiTheme="minorHAnsi" w:eastAsia="Aptos" w:hAnsiTheme="minorHAnsi" w:cstheme="minorHAnsi"/>
          <w:snapToGrid/>
          <w:sz w:val="24"/>
          <w:szCs w:val="24"/>
          <w14:ligatures w14:val="standardContextual"/>
        </w:rPr>
        <w:t xml:space="preserve"> scope is a bit wider, so first read the URC’s </w:t>
      </w:r>
      <w:hyperlink r:id="rId15" w:history="1">
        <w:r w:rsidRPr="00155FFB">
          <w:rPr>
            <w:rStyle w:val="Hyperlink"/>
            <w:rFonts w:asciiTheme="minorHAnsi" w:eastAsia="Aptos" w:hAnsiTheme="minorHAnsi" w:cstheme="minorHAnsi"/>
            <w:snapToGrid/>
            <w:sz w:val="24"/>
            <w:szCs w:val="24"/>
            <w14:ligatures w14:val="standardContextual"/>
          </w:rPr>
          <w:t>Essential line management</w:t>
        </w:r>
      </w:hyperlink>
      <w:r>
        <w:rPr>
          <w:rFonts w:asciiTheme="minorHAnsi" w:eastAsia="Aptos" w:hAnsiTheme="minorHAnsi" w:cstheme="minorHAnsi"/>
          <w:snapToGrid/>
          <w:sz w:val="24"/>
          <w:szCs w:val="24"/>
          <w14:ligatures w14:val="standardContextual"/>
        </w:rPr>
        <w:t xml:space="preserve"> on the website then sign up for the course. </w:t>
      </w:r>
    </w:p>
    <w:p w14:paraId="2AB65809" w14:textId="6FEF5C52" w:rsidR="00155FFB" w:rsidRPr="00155FFB" w:rsidRDefault="00155FFB" w:rsidP="00155FFB">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 xml:space="preserve">Each session is from </w:t>
      </w:r>
      <w:r w:rsidRPr="00155FFB">
        <w:rPr>
          <w:rFonts w:asciiTheme="minorHAnsi" w:eastAsia="Aptos" w:hAnsiTheme="minorHAnsi" w:cstheme="minorHAnsi"/>
          <w:snapToGrid/>
          <w:sz w:val="24"/>
          <w:szCs w:val="24"/>
          <w14:ligatures w14:val="standardContextual"/>
        </w:rPr>
        <w:t>10</w:t>
      </w:r>
      <w:r>
        <w:rPr>
          <w:rFonts w:asciiTheme="minorHAnsi" w:eastAsia="Aptos" w:hAnsiTheme="minorHAnsi" w:cstheme="minorHAnsi"/>
          <w:snapToGrid/>
          <w:sz w:val="24"/>
          <w:szCs w:val="24"/>
          <w14:ligatures w14:val="standardContextual"/>
        </w:rPr>
        <w:t>.00</w:t>
      </w:r>
      <w:r w:rsidRPr="00155FFB">
        <w:rPr>
          <w:rFonts w:asciiTheme="minorHAnsi" w:eastAsia="Aptos" w:hAnsiTheme="minorHAnsi" w:cstheme="minorHAnsi"/>
          <w:snapToGrid/>
          <w:sz w:val="24"/>
          <w:szCs w:val="24"/>
          <w14:ligatures w14:val="standardContextual"/>
        </w:rPr>
        <w:t xml:space="preserve">am </w:t>
      </w:r>
      <w:r>
        <w:rPr>
          <w:rFonts w:asciiTheme="minorHAnsi" w:eastAsia="Aptos" w:hAnsiTheme="minorHAnsi" w:cstheme="minorHAnsi"/>
          <w:snapToGrid/>
          <w:sz w:val="24"/>
          <w:szCs w:val="24"/>
          <w14:ligatures w14:val="standardContextual"/>
        </w:rPr>
        <w:t>to</w:t>
      </w:r>
      <w:r w:rsidRPr="00155FFB">
        <w:rPr>
          <w:rFonts w:asciiTheme="minorHAnsi" w:eastAsia="Aptos" w:hAnsiTheme="minorHAnsi" w:cstheme="minorHAnsi"/>
          <w:snapToGrid/>
          <w:sz w:val="24"/>
          <w:szCs w:val="24"/>
          <w14:ligatures w14:val="standardContextual"/>
        </w:rPr>
        <w:t xml:space="preserve"> 11:15am</w:t>
      </w:r>
      <w:r>
        <w:rPr>
          <w:rFonts w:asciiTheme="minorHAnsi" w:eastAsia="Aptos" w:hAnsiTheme="minorHAnsi" w:cstheme="minorHAnsi"/>
          <w:snapToGrid/>
          <w:sz w:val="24"/>
          <w:szCs w:val="24"/>
          <w14:ligatures w14:val="standardContextual"/>
        </w:rPr>
        <w:t xml:space="preserve"> on the dates below and covers the several topics</w:t>
      </w:r>
    </w:p>
    <w:p w14:paraId="7051D49E" w14:textId="668C3230"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Date</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Topic</w:t>
      </w:r>
    </w:p>
    <w:p w14:paraId="0E56B49A" w14:textId="2B6E5709"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27 February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The Basics</w:t>
      </w:r>
    </w:p>
    <w:p w14:paraId="2F5B2D85" w14:textId="430DAC2B"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27 March</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Managing Performance</w:t>
      </w:r>
    </w:p>
    <w:p w14:paraId="57EE1C49" w14:textId="7E92B46D"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24 April</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Appraisals</w:t>
      </w:r>
    </w:p>
    <w:p w14:paraId="64BFF59B" w14:textId="5D20AC63"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15 May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Managing Attendance</w:t>
      </w:r>
    </w:p>
    <w:p w14:paraId="333E3A63" w14:textId="4982364B"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26 June</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Flexible Working</w:t>
      </w:r>
    </w:p>
    <w:p w14:paraId="7552C433" w14:textId="2369BD67"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24 July</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Recruitment</w:t>
      </w:r>
    </w:p>
    <w:p w14:paraId="033DC960" w14:textId="0876E304"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25 September</w:t>
      </w:r>
      <w:r w:rsidRPr="00155FFB">
        <w:rPr>
          <w:rFonts w:asciiTheme="minorHAnsi" w:eastAsia="Aptos" w:hAnsiTheme="minorHAnsi" w:cstheme="minorHAnsi"/>
          <w:i/>
          <w:iCs/>
          <w:snapToGrid/>
          <w:sz w:val="24"/>
          <w:szCs w:val="24"/>
          <w14:ligatures w14:val="standardContextual"/>
        </w:rPr>
        <w:tab/>
        <w:t>Equalities</w:t>
      </w:r>
    </w:p>
    <w:p w14:paraId="74630A44" w14:textId="53EFBB89" w:rsidR="00155FFB" w:rsidRPr="00155FFB" w:rsidRDefault="00155FFB" w:rsidP="00155FFB">
      <w:pPr>
        <w:rPr>
          <w:rFonts w:asciiTheme="minorHAnsi" w:eastAsia="Aptos" w:hAnsiTheme="minorHAnsi" w:cstheme="minorHAnsi"/>
          <w:i/>
          <w:iCs/>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16 October</w:t>
      </w:r>
      <w:r w:rsidRPr="00155FFB">
        <w:rPr>
          <w:rFonts w:asciiTheme="minorHAnsi" w:eastAsia="Aptos" w:hAnsiTheme="minorHAnsi" w:cstheme="minorHAnsi"/>
          <w:i/>
          <w:iCs/>
          <w:snapToGrid/>
          <w:sz w:val="24"/>
          <w:szCs w:val="24"/>
          <w14:ligatures w14:val="standardContextual"/>
        </w:rPr>
        <w:tab/>
      </w:r>
      <w:r w:rsidRPr="00155FFB">
        <w:rPr>
          <w:rFonts w:asciiTheme="minorHAnsi" w:eastAsia="Aptos" w:hAnsiTheme="minorHAnsi" w:cstheme="minorHAnsi"/>
          <w:i/>
          <w:iCs/>
          <w:snapToGrid/>
          <w:sz w:val="24"/>
          <w:szCs w:val="24"/>
          <w14:ligatures w14:val="standardContextual"/>
        </w:rPr>
        <w:tab/>
        <w:t>Policies – Capability</w:t>
      </w:r>
    </w:p>
    <w:p w14:paraId="168DBADC" w14:textId="15B35B80" w:rsidR="00155FFB" w:rsidRPr="00155FFB" w:rsidRDefault="00155FFB" w:rsidP="00155FFB">
      <w:pPr>
        <w:rPr>
          <w:rFonts w:asciiTheme="minorHAnsi" w:eastAsia="Aptos" w:hAnsiTheme="minorHAnsi" w:cstheme="minorHAnsi"/>
          <w:snapToGrid/>
          <w:sz w:val="24"/>
          <w:szCs w:val="24"/>
          <w14:ligatures w14:val="standardContextual"/>
        </w:rPr>
      </w:pPr>
      <w:r w:rsidRPr="00155FFB">
        <w:rPr>
          <w:rFonts w:asciiTheme="minorHAnsi" w:eastAsia="Aptos" w:hAnsiTheme="minorHAnsi" w:cstheme="minorHAnsi"/>
          <w:i/>
          <w:iCs/>
          <w:snapToGrid/>
          <w:sz w:val="24"/>
          <w:szCs w:val="24"/>
          <w14:ligatures w14:val="standardContextual"/>
        </w:rPr>
        <w:t>Thursday 20 November</w:t>
      </w:r>
      <w:r w:rsidRPr="00155FFB">
        <w:rPr>
          <w:rFonts w:asciiTheme="minorHAnsi" w:eastAsia="Aptos" w:hAnsiTheme="minorHAnsi" w:cstheme="minorHAnsi"/>
          <w:i/>
          <w:iCs/>
          <w:snapToGrid/>
          <w:sz w:val="24"/>
          <w:szCs w:val="24"/>
          <w14:ligatures w14:val="standardContextual"/>
        </w:rPr>
        <w:tab/>
        <w:t>Policies – Disciplinary and Grievance</w:t>
      </w:r>
    </w:p>
    <w:p w14:paraId="408803B0" w14:textId="4102047D" w:rsidR="00155FFB" w:rsidRPr="00155FFB" w:rsidRDefault="00155FFB" w:rsidP="00155FFB">
      <w:pPr>
        <w:spacing w:before="100" w:beforeAutospacing="1" w:after="100" w:afterAutospacing="1"/>
        <w:rPr>
          <w:rFonts w:asciiTheme="minorHAnsi" w:eastAsia="Aptos" w:hAnsiTheme="minorHAnsi" w:cstheme="minorHAnsi"/>
          <w:snapToGrid/>
          <w:sz w:val="24"/>
          <w:szCs w:val="24"/>
          <w14:ligatures w14:val="standardContextual"/>
        </w:rPr>
      </w:pPr>
      <w:r w:rsidRPr="00155FFB">
        <w:rPr>
          <w:rFonts w:asciiTheme="minorHAnsi" w:eastAsia="Aptos" w:hAnsiTheme="minorHAnsi" w:cstheme="minorHAnsi"/>
          <w:snapToGrid/>
          <w:sz w:val="24"/>
          <w:szCs w:val="24"/>
          <w14:ligatures w14:val="standardContextual"/>
        </w:rPr>
        <w:t xml:space="preserve">To reserve a place on our training sessions, please email </w:t>
      </w:r>
      <w:hyperlink r:id="rId16" w:history="1">
        <w:r w:rsidRPr="0030491C">
          <w:rPr>
            <w:rStyle w:val="Hyperlink"/>
            <w:rFonts w:asciiTheme="minorHAnsi" w:eastAsia="Aptos" w:hAnsiTheme="minorHAnsi" w:cstheme="minorHAnsi"/>
            <w:snapToGrid/>
            <w:sz w:val="24"/>
            <w:szCs w:val="24"/>
            <w14:ligatures w14:val="standardContextual"/>
          </w:rPr>
          <w:t>deepti.upadhyaya@urc.org.uk</w:t>
        </w:r>
      </w:hyperlink>
      <w:r>
        <w:rPr>
          <w:rFonts w:asciiTheme="minorHAnsi" w:eastAsia="Aptos" w:hAnsiTheme="minorHAnsi" w:cstheme="minorHAnsi"/>
          <w:snapToGrid/>
          <w:sz w:val="24"/>
          <w:szCs w:val="24"/>
          <w14:ligatures w14:val="standardContextual"/>
        </w:rPr>
        <w:t xml:space="preserve"> with your f</w:t>
      </w:r>
      <w:r w:rsidRPr="00155FFB">
        <w:rPr>
          <w:rFonts w:asciiTheme="minorHAnsi" w:eastAsia="Aptos" w:hAnsiTheme="minorHAnsi" w:cstheme="minorHAnsi"/>
          <w:snapToGrid/>
          <w:sz w:val="24"/>
          <w:szCs w:val="24"/>
          <w14:ligatures w14:val="standardContextual"/>
        </w:rPr>
        <w:t>ull name</w:t>
      </w:r>
      <w:r>
        <w:rPr>
          <w:rFonts w:asciiTheme="minorHAnsi" w:eastAsia="Aptos" w:hAnsiTheme="minorHAnsi" w:cstheme="minorHAnsi"/>
          <w:snapToGrid/>
          <w:sz w:val="24"/>
          <w:szCs w:val="24"/>
          <w14:ligatures w14:val="standardContextual"/>
        </w:rPr>
        <w:t xml:space="preserve">, </w:t>
      </w:r>
      <w:r w:rsidRPr="00155FFB">
        <w:rPr>
          <w:rFonts w:asciiTheme="minorHAnsi" w:eastAsia="Aptos" w:hAnsiTheme="minorHAnsi" w:cstheme="minorHAnsi"/>
          <w:snapToGrid/>
          <w:sz w:val="24"/>
          <w:szCs w:val="24"/>
          <w14:ligatures w14:val="standardContextual"/>
        </w:rPr>
        <w:t>Email</w:t>
      </w:r>
      <w:r>
        <w:rPr>
          <w:rFonts w:asciiTheme="minorHAnsi" w:eastAsia="Aptos" w:hAnsiTheme="minorHAnsi" w:cstheme="minorHAnsi"/>
          <w:snapToGrid/>
          <w:sz w:val="24"/>
          <w:szCs w:val="24"/>
          <w14:ligatures w14:val="standardContextual"/>
        </w:rPr>
        <w:t xml:space="preserve">, </w:t>
      </w:r>
      <w:r w:rsidRPr="00155FFB">
        <w:rPr>
          <w:rFonts w:asciiTheme="minorHAnsi" w:eastAsia="Aptos" w:hAnsiTheme="minorHAnsi" w:cstheme="minorHAnsi"/>
          <w:snapToGrid/>
          <w:sz w:val="24"/>
          <w:szCs w:val="24"/>
          <w14:ligatures w14:val="standardContextual"/>
        </w:rPr>
        <w:t>Synod/Church name</w:t>
      </w:r>
      <w:r>
        <w:rPr>
          <w:rFonts w:asciiTheme="minorHAnsi" w:eastAsia="Aptos" w:hAnsiTheme="minorHAnsi" w:cstheme="minorHAnsi"/>
          <w:snapToGrid/>
          <w:sz w:val="24"/>
          <w:szCs w:val="24"/>
          <w14:ligatures w14:val="standardContextual"/>
        </w:rPr>
        <w:t xml:space="preserve"> and </w:t>
      </w:r>
      <w:r w:rsidRPr="00155FFB">
        <w:rPr>
          <w:rFonts w:asciiTheme="minorHAnsi" w:eastAsia="Aptos" w:hAnsiTheme="minorHAnsi" w:cstheme="minorHAnsi"/>
          <w:snapToGrid/>
          <w:sz w:val="24"/>
          <w:szCs w:val="24"/>
          <w14:ligatures w14:val="standardContextual"/>
        </w:rPr>
        <w:t>Role/job title</w:t>
      </w:r>
      <w:r>
        <w:rPr>
          <w:rFonts w:asciiTheme="minorHAnsi" w:eastAsia="Aptos" w:hAnsiTheme="minorHAnsi" w:cstheme="minorHAnsi"/>
          <w:snapToGrid/>
          <w:sz w:val="24"/>
          <w:szCs w:val="24"/>
          <w14:ligatures w14:val="standardContextual"/>
        </w:rPr>
        <w:t>.</w:t>
      </w:r>
    </w:p>
    <w:p w14:paraId="1C8F3F30" w14:textId="2E4A9F51" w:rsidR="00155FFB" w:rsidRPr="00155FFB" w:rsidRDefault="00155FFB" w:rsidP="00155FFB">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It costs nothing, apart from your time each month, but it’s value is beyond measure.</w:t>
      </w:r>
      <w:r w:rsidRPr="00155FFB">
        <w:rPr>
          <w:rFonts w:asciiTheme="minorHAnsi" w:eastAsia="Aptos" w:hAnsiTheme="minorHAnsi" w:cstheme="minorHAnsi"/>
          <w:snapToGrid/>
          <w:sz w:val="24"/>
          <w:szCs w:val="24"/>
          <w14:ligatures w14:val="standardContextual"/>
        </w:rPr>
        <w:t xml:space="preserve"> </w:t>
      </w:r>
    </w:p>
    <w:p w14:paraId="137116DD" w14:textId="3FF9BC50" w:rsidR="00155FFB" w:rsidRDefault="00155FFB" w:rsidP="00155FFB">
      <w:pPr>
        <w:rPr>
          <w:rFonts w:asciiTheme="minorHAnsi" w:eastAsia="Aptos" w:hAnsiTheme="minorHAnsi" w:cstheme="minorHAnsi"/>
          <w:snapToGrid/>
          <w:color w:val="0563C1"/>
          <w:sz w:val="24"/>
          <w:szCs w:val="24"/>
          <w:u w:val="single"/>
          <w14:ligatures w14:val="standardContextual"/>
        </w:rPr>
      </w:pPr>
      <w:r>
        <w:rPr>
          <w:rFonts w:asciiTheme="minorHAnsi" w:eastAsia="Aptos" w:hAnsiTheme="minorHAnsi" w:cstheme="minorHAnsi"/>
          <w:snapToGrid/>
          <w:sz w:val="24"/>
          <w:szCs w:val="24"/>
          <w14:ligatures w14:val="standardContextual"/>
        </w:rPr>
        <w:t>For more information visit</w:t>
      </w:r>
      <w:r w:rsidRPr="00155FFB">
        <w:rPr>
          <w:rFonts w:asciiTheme="minorHAnsi" w:eastAsia="Aptos" w:hAnsiTheme="minorHAnsi" w:cstheme="minorHAnsi"/>
          <w:snapToGrid/>
          <w:sz w:val="24"/>
          <w:szCs w:val="24"/>
          <w14:ligatures w14:val="standardContextual"/>
        </w:rPr>
        <w:t xml:space="preserve">: </w:t>
      </w:r>
      <w:hyperlink r:id="rId17" w:history="1">
        <w:r w:rsidRPr="00155FFB">
          <w:rPr>
            <w:rFonts w:asciiTheme="minorHAnsi" w:eastAsia="Aptos" w:hAnsiTheme="minorHAnsi" w:cstheme="minorHAnsi"/>
            <w:snapToGrid/>
            <w:color w:val="0563C1"/>
            <w:sz w:val="24"/>
            <w:szCs w:val="24"/>
            <w:u w:val="single"/>
            <w14:ligatures w14:val="standardContextual"/>
          </w:rPr>
          <w:t>https://urc.org.uk/your-church/guidance-support-for-churches-synods/employment-guidance/training-events-and-courses/</w:t>
        </w:r>
      </w:hyperlink>
    </w:p>
    <w:p w14:paraId="25685F74" w14:textId="19C8E856" w:rsidR="006F4085" w:rsidRDefault="002F3373" w:rsidP="00155FFB">
      <w:pPr>
        <w:rPr>
          <w:rFonts w:asciiTheme="minorHAnsi" w:eastAsia="Aptos" w:hAnsiTheme="minorHAnsi" w:cstheme="minorHAnsi"/>
          <w:snapToGrid/>
          <w:color w:val="0563C1"/>
          <w:sz w:val="24"/>
          <w:szCs w:val="24"/>
          <w:u w:val="single"/>
          <w14:ligatures w14:val="standardContextual"/>
        </w:rPr>
      </w:pPr>
      <w:r>
        <w:rPr>
          <w:rFonts w:asciiTheme="minorHAnsi" w:hAnsiTheme="minorHAnsi" w:cstheme="minorHAnsi"/>
          <w:sz w:val="20"/>
        </w:rPr>
        <w:pict w14:anchorId="0B04856F">
          <v:rect id="_x0000_i1025" style="width:0;height:1.5pt" o:hralign="center" o:bullet="t" o:hrstd="t" o:hr="t" fillcolor="#a0a0a0" stroked="f"/>
        </w:pict>
      </w:r>
    </w:p>
    <w:p w14:paraId="7D1751C0" w14:textId="04EC2969" w:rsidR="006F4085" w:rsidRPr="0062340E" w:rsidRDefault="0062340E" w:rsidP="0062340E">
      <w:pPr>
        <w:jc w:val="center"/>
        <w:rPr>
          <w:rFonts w:asciiTheme="minorHAnsi" w:eastAsia="Aptos" w:hAnsiTheme="minorHAnsi" w:cstheme="minorHAnsi"/>
          <w:snapToGrid/>
          <w:color w:val="0563C1"/>
          <w:sz w:val="24"/>
          <w:szCs w:val="24"/>
          <w:u w:val="single"/>
          <w14:ligatures w14:val="standardContextual"/>
        </w:rPr>
      </w:pPr>
      <w:r w:rsidRPr="0062340E">
        <w:rPr>
          <w:rFonts w:ascii="Times New Roman" w:hAnsi="Times New Roman"/>
          <w:noProof/>
          <w:snapToGrid/>
          <w:color w:val="403152" w:themeColor="accent4" w:themeShade="80"/>
          <w:sz w:val="24"/>
          <w:szCs w:val="24"/>
          <w:lang w:eastAsia="en-GB"/>
        </w:rPr>
        <w:drawing>
          <wp:anchor distT="36576" distB="36576" distL="36576" distR="36576" simplePos="0" relativeHeight="251658254" behindDoc="1" locked="0" layoutInCell="1" allowOverlap="1" wp14:anchorId="38ED767F" wp14:editId="0302009A">
            <wp:simplePos x="0" y="0"/>
            <wp:positionH relativeFrom="margin">
              <wp:posOffset>-1905</wp:posOffset>
            </wp:positionH>
            <wp:positionV relativeFrom="paragraph">
              <wp:posOffset>88265</wp:posOffset>
            </wp:positionV>
            <wp:extent cx="1842135" cy="742950"/>
            <wp:effectExtent l="0" t="0" r="5715" b="0"/>
            <wp:wrapTight wrapText="bothSides">
              <wp:wrapPolygon edited="0">
                <wp:start x="0" y="0"/>
                <wp:lineTo x="0" y="21046"/>
                <wp:lineTo x="21444" y="21046"/>
                <wp:lineTo x="21444" y="0"/>
                <wp:lineTo x="0" y="0"/>
              </wp:wrapPolygon>
            </wp:wrapTight>
            <wp:docPr id="461535966"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35966" name="Picture 2" descr="A logo with text on 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2340E">
        <w:rPr>
          <w:rFonts w:ascii="Times New Roman" w:hAnsi="Times New Roman"/>
          <w:noProof/>
          <w:snapToGrid/>
          <w:color w:val="403152" w:themeColor="accent4" w:themeShade="80"/>
          <w:sz w:val="24"/>
          <w:szCs w:val="24"/>
          <w:lang w:eastAsia="en-GB"/>
        </w:rPr>
        <w:drawing>
          <wp:anchor distT="0" distB="0" distL="114300" distR="114300" simplePos="0" relativeHeight="251660311" behindDoc="1" locked="0" layoutInCell="1" allowOverlap="1" wp14:anchorId="3C9778AF" wp14:editId="7C61E0E5">
            <wp:simplePos x="0" y="0"/>
            <wp:positionH relativeFrom="column">
              <wp:posOffset>4989195</wp:posOffset>
            </wp:positionH>
            <wp:positionV relativeFrom="paragraph">
              <wp:posOffset>88265</wp:posOffset>
            </wp:positionV>
            <wp:extent cx="1273810" cy="2038350"/>
            <wp:effectExtent l="0" t="0" r="2540" b="0"/>
            <wp:wrapTight wrapText="bothSides">
              <wp:wrapPolygon edited="0">
                <wp:start x="0" y="0"/>
                <wp:lineTo x="0" y="21398"/>
                <wp:lineTo x="21320" y="21398"/>
                <wp:lineTo x="21320" y="0"/>
                <wp:lineTo x="0" y="0"/>
              </wp:wrapPolygon>
            </wp:wrapTight>
            <wp:docPr id="355869891" name="Picture 1" descr="Colorful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69891" name="Picture 1" descr="Colorful letter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381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085" w:rsidRPr="0062340E">
        <w:rPr>
          <w:rFonts w:ascii="Calibri" w:eastAsia="Aptos" w:hAnsi="Calibri" w:cs="Calibri"/>
          <w:b/>
          <w:bCs/>
          <w:snapToGrid/>
          <w:color w:val="403152" w:themeColor="accent4" w:themeShade="80"/>
          <w:kern w:val="2"/>
          <w:sz w:val="44"/>
          <w:szCs w:val="44"/>
          <w14:ligatures w14:val="standardContextual"/>
        </w:rPr>
        <w:t>Envisioning Worship Conference</w:t>
      </w:r>
    </w:p>
    <w:p w14:paraId="7B9A350D" w14:textId="77777777" w:rsidR="0062340E" w:rsidRDefault="0062340E" w:rsidP="0062340E">
      <w:pPr>
        <w:pStyle w:val="NoSpacing"/>
        <w:rPr>
          <w:rFonts w:asciiTheme="minorHAnsi" w:eastAsia="Aptos" w:hAnsiTheme="minorHAnsi" w:cstheme="minorHAnsi"/>
          <w:snapToGrid/>
          <w:sz w:val="24"/>
          <w:szCs w:val="24"/>
        </w:rPr>
      </w:pPr>
    </w:p>
    <w:p w14:paraId="02A82B77" w14:textId="16C1E83A" w:rsidR="006F4085" w:rsidRPr="0062340E" w:rsidRDefault="0062340E" w:rsidP="0062340E">
      <w:pPr>
        <w:pStyle w:val="NoSpacing"/>
        <w:rPr>
          <w:rFonts w:asciiTheme="minorHAnsi" w:eastAsia="Aptos" w:hAnsiTheme="minorHAnsi" w:cstheme="minorHAnsi"/>
          <w:snapToGrid/>
          <w:sz w:val="24"/>
          <w:szCs w:val="24"/>
        </w:rPr>
      </w:pPr>
      <w:r>
        <w:rPr>
          <w:rFonts w:asciiTheme="minorHAnsi" w:eastAsia="Aptos" w:hAnsiTheme="minorHAnsi" w:cstheme="minorHAnsi"/>
          <w:snapToGrid/>
          <w:sz w:val="24"/>
          <w:szCs w:val="24"/>
        </w:rPr>
        <w:t>F</w:t>
      </w:r>
      <w:r w:rsidR="006F4085" w:rsidRPr="0062340E">
        <w:rPr>
          <w:rFonts w:asciiTheme="minorHAnsi" w:eastAsia="Aptos" w:hAnsiTheme="minorHAnsi" w:cstheme="minorHAnsi"/>
          <w:snapToGrid/>
          <w:sz w:val="24"/>
          <w:szCs w:val="24"/>
        </w:rPr>
        <w:t>or everyone interested in how worship affects mission</w:t>
      </w:r>
    </w:p>
    <w:p w14:paraId="08981953" w14:textId="77777777" w:rsidR="006F4085" w:rsidRPr="0062340E" w:rsidRDefault="006F4085" w:rsidP="0062340E">
      <w:pPr>
        <w:pStyle w:val="NoSpacing"/>
        <w:rPr>
          <w:rFonts w:asciiTheme="minorHAnsi" w:eastAsia="Aptos" w:hAnsiTheme="minorHAnsi" w:cstheme="minorHAnsi"/>
          <w:b/>
          <w:bCs/>
          <w:snapToGrid/>
          <w:sz w:val="24"/>
          <w:szCs w:val="24"/>
        </w:rPr>
      </w:pPr>
      <w:r w:rsidRPr="0062340E">
        <w:rPr>
          <w:rFonts w:asciiTheme="minorHAnsi" w:eastAsia="Aptos" w:hAnsiTheme="minorHAnsi" w:cstheme="minorHAnsi"/>
          <w:b/>
          <w:bCs/>
          <w:snapToGrid/>
          <w:sz w:val="24"/>
          <w:szCs w:val="24"/>
        </w:rPr>
        <w:t>Theme: What if God is Child?</w:t>
      </w:r>
    </w:p>
    <w:p w14:paraId="4E103542" w14:textId="77777777" w:rsidR="006F4085" w:rsidRPr="0062340E" w:rsidRDefault="006F4085" w:rsidP="0062340E">
      <w:pPr>
        <w:pStyle w:val="NoSpacing"/>
        <w:rPr>
          <w:rFonts w:asciiTheme="minorHAnsi" w:eastAsia="Aptos" w:hAnsiTheme="minorHAnsi" w:cstheme="minorHAnsi"/>
          <w:bCs/>
          <w:snapToGrid/>
          <w:sz w:val="24"/>
          <w:szCs w:val="24"/>
        </w:rPr>
      </w:pPr>
      <w:r w:rsidRPr="0062340E">
        <w:rPr>
          <w:rFonts w:asciiTheme="minorHAnsi" w:eastAsia="Aptos" w:hAnsiTheme="minorHAnsi" w:cstheme="minorHAnsi"/>
          <w:b/>
          <w:snapToGrid/>
          <w:sz w:val="24"/>
          <w:szCs w:val="24"/>
        </w:rPr>
        <w:t xml:space="preserve">Dates: </w:t>
      </w:r>
      <w:r w:rsidRPr="0062340E">
        <w:rPr>
          <w:rFonts w:asciiTheme="minorHAnsi" w:eastAsia="Aptos" w:hAnsiTheme="minorHAnsi" w:cstheme="minorHAnsi"/>
          <w:bCs/>
          <w:snapToGrid/>
          <w:sz w:val="24"/>
          <w:szCs w:val="24"/>
        </w:rPr>
        <w:t>11am on 8</w:t>
      </w:r>
      <w:r w:rsidRPr="0062340E">
        <w:rPr>
          <w:rFonts w:asciiTheme="minorHAnsi" w:eastAsia="Aptos" w:hAnsiTheme="minorHAnsi" w:cstheme="minorHAnsi"/>
          <w:bCs/>
          <w:snapToGrid/>
          <w:sz w:val="24"/>
          <w:szCs w:val="24"/>
          <w:vertAlign w:val="superscript"/>
        </w:rPr>
        <w:t>th</w:t>
      </w:r>
      <w:r w:rsidRPr="0062340E">
        <w:rPr>
          <w:rFonts w:asciiTheme="minorHAnsi" w:eastAsia="Aptos" w:hAnsiTheme="minorHAnsi" w:cstheme="minorHAnsi"/>
          <w:bCs/>
          <w:snapToGrid/>
          <w:sz w:val="24"/>
          <w:szCs w:val="24"/>
        </w:rPr>
        <w:t xml:space="preserve"> March – 3.30pm on 9</w:t>
      </w:r>
      <w:r w:rsidRPr="0062340E">
        <w:rPr>
          <w:rFonts w:asciiTheme="minorHAnsi" w:eastAsia="Aptos" w:hAnsiTheme="minorHAnsi" w:cstheme="minorHAnsi"/>
          <w:bCs/>
          <w:snapToGrid/>
          <w:sz w:val="24"/>
          <w:szCs w:val="24"/>
          <w:vertAlign w:val="superscript"/>
        </w:rPr>
        <w:t>th</w:t>
      </w:r>
      <w:r w:rsidRPr="0062340E">
        <w:rPr>
          <w:rFonts w:asciiTheme="minorHAnsi" w:eastAsia="Aptos" w:hAnsiTheme="minorHAnsi" w:cstheme="minorHAnsi"/>
          <w:bCs/>
          <w:snapToGrid/>
          <w:sz w:val="24"/>
          <w:szCs w:val="24"/>
        </w:rPr>
        <w:t xml:space="preserve"> March 2025</w:t>
      </w:r>
    </w:p>
    <w:p w14:paraId="5ED806F9" w14:textId="77777777"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Venue:</w:t>
      </w:r>
      <w:r w:rsidRPr="0062340E">
        <w:rPr>
          <w:rFonts w:asciiTheme="minorHAnsi" w:eastAsia="Aptos" w:hAnsiTheme="minorHAnsi" w:cstheme="minorHAnsi"/>
          <w:snapToGrid/>
          <w:sz w:val="24"/>
          <w:szCs w:val="24"/>
        </w:rPr>
        <w:t xml:space="preserve"> Luther King Centre, Manchester</w:t>
      </w:r>
    </w:p>
    <w:p w14:paraId="5DAC20DD" w14:textId="718C111D"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Costs:</w:t>
      </w:r>
      <w:r w:rsidRPr="0062340E">
        <w:rPr>
          <w:rFonts w:asciiTheme="minorHAnsi" w:eastAsia="Aptos" w:hAnsiTheme="minorHAnsi" w:cstheme="minorHAnsi"/>
          <w:snapToGrid/>
          <w:sz w:val="24"/>
          <w:szCs w:val="24"/>
        </w:rPr>
        <w:t xml:space="preserve"> </w:t>
      </w:r>
      <w:r w:rsidRPr="0062340E">
        <w:rPr>
          <w:rFonts w:asciiTheme="minorHAnsi" w:eastAsia="Aptos" w:hAnsiTheme="minorHAnsi" w:cstheme="minorHAnsi"/>
          <w:snapToGrid/>
          <w:sz w:val="24"/>
          <w:szCs w:val="24"/>
        </w:rPr>
        <w:tab/>
        <w:t>Residential : £200</w:t>
      </w:r>
      <w:r w:rsidR="0062340E">
        <w:rPr>
          <w:rFonts w:asciiTheme="minorHAnsi" w:eastAsia="Aptos" w:hAnsiTheme="minorHAnsi" w:cstheme="minorHAnsi"/>
          <w:snapToGrid/>
          <w:sz w:val="24"/>
          <w:szCs w:val="24"/>
        </w:rPr>
        <w:t xml:space="preserve">, </w:t>
      </w:r>
      <w:r w:rsidRPr="0062340E">
        <w:rPr>
          <w:rFonts w:asciiTheme="minorHAnsi" w:eastAsia="Aptos" w:hAnsiTheme="minorHAnsi" w:cstheme="minorHAnsi"/>
          <w:snapToGrid/>
          <w:sz w:val="24"/>
          <w:szCs w:val="24"/>
        </w:rPr>
        <w:tab/>
        <w:t>Non-residential : £120</w:t>
      </w:r>
    </w:p>
    <w:p w14:paraId="2F75B20D" w14:textId="77777777"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Who is it for?</w:t>
      </w:r>
      <w:r w:rsidRPr="0062340E">
        <w:rPr>
          <w:rFonts w:asciiTheme="minorHAnsi" w:eastAsia="Aptos" w:hAnsiTheme="minorHAnsi" w:cstheme="minorHAnsi"/>
          <w:snapToGrid/>
          <w:sz w:val="24"/>
          <w:szCs w:val="24"/>
        </w:rPr>
        <w:t xml:space="preserve"> Anyone intrigued by the idea of the childlikeness of God – in the midst of the smallest experiences; apparently weak but disruptive; curious, playful and imaginative; raging and dancing – and what this might mean for worship and mission. Anyone drawn to Bible explorations, creative workshops and more – and who is interested in imagining things differently.</w:t>
      </w:r>
    </w:p>
    <w:p w14:paraId="513C688D" w14:textId="77777777" w:rsidR="006F4085" w:rsidRPr="0062340E" w:rsidRDefault="006F4085" w:rsidP="0062340E">
      <w:pPr>
        <w:pStyle w:val="NoSpacing"/>
        <w:rPr>
          <w:rFonts w:asciiTheme="minorHAnsi" w:eastAsia="Aptos" w:hAnsiTheme="minorHAnsi" w:cstheme="minorHAnsi"/>
          <w:snapToGrid/>
          <w:sz w:val="24"/>
          <w:szCs w:val="24"/>
        </w:rPr>
      </w:pPr>
      <w:r w:rsidRPr="0062340E">
        <w:rPr>
          <w:rFonts w:asciiTheme="minorHAnsi" w:eastAsia="Aptos" w:hAnsiTheme="minorHAnsi" w:cstheme="minorHAnsi"/>
          <w:b/>
          <w:bCs/>
          <w:snapToGrid/>
          <w:sz w:val="24"/>
          <w:szCs w:val="24"/>
        </w:rPr>
        <w:t>For more information</w:t>
      </w:r>
      <w:r w:rsidRPr="0062340E">
        <w:rPr>
          <w:rFonts w:asciiTheme="minorHAnsi" w:eastAsia="Aptos" w:hAnsiTheme="minorHAnsi" w:cstheme="minorHAnsi"/>
          <w:snapToGrid/>
          <w:sz w:val="24"/>
          <w:szCs w:val="24"/>
        </w:rPr>
        <w:t xml:space="preserve"> and to register, visit –</w:t>
      </w:r>
    </w:p>
    <w:p w14:paraId="1583BC2C" w14:textId="77777777" w:rsidR="006F4085" w:rsidRPr="0062340E" w:rsidRDefault="006F4085" w:rsidP="0062340E">
      <w:pPr>
        <w:pStyle w:val="NoSpacing"/>
        <w:rPr>
          <w:rFonts w:asciiTheme="minorHAnsi" w:eastAsia="Aptos" w:hAnsiTheme="minorHAnsi" w:cstheme="minorHAnsi"/>
          <w:b/>
          <w:bCs/>
          <w:snapToGrid/>
          <w:sz w:val="24"/>
          <w:szCs w:val="24"/>
        </w:rPr>
      </w:pPr>
      <w:hyperlink r:id="rId20" w:history="1">
        <w:r w:rsidRPr="0062340E">
          <w:rPr>
            <w:rFonts w:asciiTheme="minorHAnsi" w:eastAsia="Aptos" w:hAnsiTheme="minorHAnsi" w:cstheme="minorHAnsi"/>
            <w:b/>
            <w:bCs/>
            <w:snapToGrid/>
            <w:color w:val="467886"/>
            <w:sz w:val="24"/>
            <w:szCs w:val="24"/>
            <w:u w:val="single"/>
          </w:rPr>
          <w:t>https://northerncollege.co.uk/ewc-march-2025/</w:t>
        </w:r>
      </w:hyperlink>
      <w:r w:rsidRPr="0062340E">
        <w:rPr>
          <w:rFonts w:asciiTheme="minorHAnsi" w:eastAsia="Aptos" w:hAnsiTheme="minorHAnsi" w:cstheme="minorHAnsi"/>
          <w:b/>
          <w:bCs/>
          <w:snapToGrid/>
          <w:sz w:val="24"/>
          <w:szCs w:val="24"/>
        </w:rPr>
        <w:t xml:space="preserve"> </w:t>
      </w:r>
    </w:p>
    <w:p w14:paraId="001ED196" w14:textId="039B2A04" w:rsidR="0019085C" w:rsidRDefault="0060771E" w:rsidP="00AD00B6">
      <w:pPr>
        <w:jc w:val="center"/>
        <w:rPr>
          <w:rFonts w:asciiTheme="minorHAnsi" w:eastAsia="Calibri" w:hAnsiTheme="minorHAnsi" w:cstheme="minorHAnsi"/>
          <w:b/>
          <w:bCs/>
          <w:snapToGrid/>
          <w:color w:val="00B050"/>
          <w:sz w:val="48"/>
          <w:szCs w:val="48"/>
        </w:rPr>
      </w:pPr>
      <w:r>
        <w:rPr>
          <w:noProof/>
        </w:rPr>
        <w:lastRenderedPageBreak/>
        <mc:AlternateContent>
          <mc:Choice Requires="wps">
            <w:drawing>
              <wp:anchor distT="0" distB="0" distL="114300" distR="114300" simplePos="0" relativeHeight="251658242" behindDoc="1" locked="0" layoutInCell="1" allowOverlap="1" wp14:anchorId="79A57E54" wp14:editId="177F4964">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6" type="#_x0000_t202" style="position:absolute;left:0;text-align:left;margin-left:-7.65pt;margin-top:245.4pt;width:442.5pt;height:2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c1GgIAADsEAAAOAAAAZHJzL2Uyb0RvYy54bWysU8Fu2zAMvQ/YPwi6L3a6teuMOEWWIsOA&#10;oC2QDj0rshwLkEWNUmJnXz9KjpOt22nYRaZFiuR7fJzd9a1hB4Vegy35dJJzpqyESttdyb89r97d&#10;cuaDsJUwYFXJj8rzu/nbN7POFeoKGjCVQkZJrC86V/ImBFdkmZeNaoWfgFOWnDVgKwL94i6rUHSU&#10;vTXZVZ7fZB1g5RCk8p5u7wcnn6f8da1keKxrrwIzJafeQjoxndt4ZvOZKHYoXKPlqQ3xD120Qlsq&#10;ek51L4Jge9R/pGq1RPBQh4mENoO61lIlDIRmmr9Cs2mEUwkLkePdmSb//9LKh8PGPSEL/WfoaYCR&#10;kM75wtNlxNPX2MYvdcrITxQez7SpPjBJl9c3008fr8klyfc+/3CbJ16zy2uHPnxR0LJolBxpLIkt&#10;cVj7QBUpdAyJxTwYXa20MfEnOpYG2UHQCLtGBxV7pBe/RRkbYy3EV4M73mQXKNEK/bY/4dtCdSTY&#10;CIMivJMrTYXWwocngSQBgkOyDo901Aa6ksPJ4qwB/PG3+xhPkyEvZx1JquT++16g4sx8tTSzqL/R&#10;wNHYjobdt0sgiFNaGCeTSQ8wmNGsEdoXUvsiViGXsJJqlTyM5jIMwqZtkWqxSEGkMifC2m6cjKlH&#10;Qp/7F4HuNI5Ag3yAUWyieDWVIXagd7EPUOs0skjowOKJZ1Jomstpm+IK/Pqfoi47P/8JAAD//wMA&#10;UEsDBBQABgAIAAAAIQC4/MOA4gAAAAsBAAAPAAAAZHJzL2Rvd25yZXYueG1sTI9BT8JAEIXvJv6H&#10;zZh4MbAFpJbaLVGQmx5Awnnojm1jd7bpbmn5964nPU7my3vfy9ajacSFOldbVjCbRiCIC6trLhUc&#10;P3eTBITzyBoby6TgSg7W+e1Nhqm2A+/pcvClCCHsUlRQed+mUrqiIoNualvi8PuynUEfzq6UusMh&#10;hJtGzqMolgZrDg0VtrSpqPg+9EZBvO36Yc+bh+3x7R0/2nJ+er2elLq/G1+eQXga/R8Mv/pBHfLg&#10;dLY9aycaBZPZchFQBY+rKGwIRBKvnkCcFSwXSQIyz+T/DfkPAAAA//8DAFBLAQItABQABgAIAAAA&#10;IQC2gziS/gAAAOEBAAATAAAAAAAAAAAAAAAAAAAAAABbQ29udGVudF9UeXBlc10ueG1sUEsBAi0A&#10;FAAGAAgAAAAhADj9If/WAAAAlAEAAAsAAAAAAAAAAAAAAAAALwEAAF9yZWxzLy5yZWxzUEsBAi0A&#10;FAAGAAgAAAAhAIb2FzUaAgAAOwQAAA4AAAAAAAAAAAAAAAAALgIAAGRycy9lMm9Eb2MueG1sUEsB&#10;Ai0AFAAGAAgAAAAhALj8w4DiAAAACwEAAA8AAAAAAAAAAAAAAAAAdAQAAGRycy9kb3ducmV2Lnht&#10;bFBLBQYAAAAABAAEAPMAAACDBQ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r w:rsidR="00B26E23">
        <w:rPr>
          <w:rFonts w:ascii="Calibri" w:hAnsi="Calibri" w:cs="Calibri"/>
          <w:b/>
          <w:bCs/>
          <w:noProof/>
          <w:snapToGrid/>
          <w:color w:val="0070C0"/>
          <w:sz w:val="32"/>
          <w:szCs w:val="32"/>
        </w:rPr>
        <w:drawing>
          <wp:anchor distT="0" distB="0" distL="114300" distR="114300" simplePos="0" relativeHeight="251658243" behindDoc="1" locked="0" layoutInCell="1" allowOverlap="1" wp14:anchorId="0FC08AF0" wp14:editId="0702ED41">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0E0DB6EE" w14:textId="0E79BFDB" w:rsidR="00AB3680" w:rsidRDefault="00AB3680" w:rsidP="00616E25">
      <w:pPr>
        <w:pStyle w:val="NoSpacing"/>
        <w:rPr>
          <w:rFonts w:asciiTheme="minorHAnsi" w:eastAsia="Calibri" w:hAnsiTheme="minorHAnsi" w:cstheme="minorHAnsi"/>
          <w:snapToGrid/>
          <w:sz w:val="24"/>
          <w:szCs w:val="24"/>
        </w:rPr>
        <w:sectPr w:rsidR="00AB3680" w:rsidSect="00453F62">
          <w:headerReference w:type="default" r:id="rId22"/>
          <w:type w:val="continuous"/>
          <w:pgSz w:w="11909" w:h="16834" w:code="9"/>
          <w:pgMar w:top="953" w:right="1008" w:bottom="1008" w:left="1008" w:header="709" w:footer="298" w:gutter="0"/>
          <w:cols w:space="720"/>
          <w:titlePg/>
          <w:docGrid w:linePitch="360"/>
        </w:sectPr>
      </w:pPr>
      <w:r w:rsidRPr="00AB3680">
        <w:rPr>
          <w:rFonts w:asciiTheme="minorHAnsi" w:eastAsia="Calibri" w:hAnsiTheme="minorHAnsi" w:cstheme="minorHAnsi"/>
          <w:noProof/>
          <w:snapToGrid/>
          <w:sz w:val="24"/>
          <w:szCs w:val="24"/>
        </w:rPr>
        <w:drawing>
          <wp:inline distT="0" distB="0" distL="0" distR="0" wp14:anchorId="6FC1E2B6" wp14:editId="3069479F">
            <wp:extent cx="6282055" cy="8905875"/>
            <wp:effectExtent l="0" t="0" r="4445" b="9525"/>
            <wp:docPr id="1478562376"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76" name="Picture 1" descr="A poster with text and images&#10;&#10;Description automatically generated"/>
                    <pic:cNvPicPr/>
                  </pic:nvPicPr>
                  <pic:blipFill>
                    <a:blip r:embed="rId23"/>
                    <a:stretch>
                      <a:fillRect/>
                    </a:stretch>
                  </pic:blipFill>
                  <pic:spPr>
                    <a:xfrm>
                      <a:off x="0" y="0"/>
                      <a:ext cx="6282055" cy="8905875"/>
                    </a:xfrm>
                    <a:prstGeom prst="rect">
                      <a:avLst/>
                    </a:prstGeom>
                  </pic:spPr>
                </pic:pic>
              </a:graphicData>
            </a:graphic>
          </wp:inline>
        </w:drawing>
      </w:r>
    </w:p>
    <w:p w14:paraId="6EE0A9E2" w14:textId="77777777" w:rsidR="00983B79" w:rsidRDefault="00983B79" w:rsidP="00616E25">
      <w:pPr>
        <w:rPr>
          <w:b/>
          <w:bCs/>
          <w:noProof/>
          <w:snapToGrid/>
        </w:rPr>
      </w:pPr>
    </w:p>
    <w:p w14:paraId="355E3BCC" w14:textId="77777777" w:rsidR="00E14ABE" w:rsidRDefault="00E14ABE" w:rsidP="00616E25">
      <w:pPr>
        <w:rPr>
          <w:noProof/>
          <w:snapToGrid/>
        </w:rPr>
      </w:pPr>
    </w:p>
    <w:p w14:paraId="5A32F00E" w14:textId="77777777" w:rsidR="009D2D2D" w:rsidRDefault="009D2D2D" w:rsidP="00616E25">
      <w:pPr>
        <w:rPr>
          <w:noProof/>
          <w:snapToGrid/>
        </w:rPr>
      </w:pPr>
    </w:p>
    <w:p w14:paraId="32591119" w14:textId="167323D9" w:rsidR="00351319" w:rsidRDefault="005524B1" w:rsidP="009D2D2D">
      <w:pPr>
        <w:jc w:val="center"/>
        <w:rPr>
          <w:rFonts w:asciiTheme="minorHAnsi" w:hAnsiTheme="minorHAnsi" w:cstheme="minorHAnsi"/>
          <w:bCs/>
          <w:sz w:val="24"/>
          <w:szCs w:val="24"/>
        </w:rPr>
      </w:pPr>
      <w:r>
        <w:rPr>
          <w:noProof/>
          <w:snapToGrid/>
        </w:rPr>
        <w:drawing>
          <wp:inline distT="0" distB="0" distL="0" distR="0" wp14:anchorId="792D23DD" wp14:editId="3B1B0364">
            <wp:extent cx="6074384" cy="4457700"/>
            <wp:effectExtent l="0" t="0" r="3175" b="0"/>
            <wp:docPr id="2" name="Picture 1" descr="A group of people smiling and giving peac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miling and giving peace signs&#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2171" b="10286"/>
                    <a:stretch/>
                  </pic:blipFill>
                  <pic:spPr bwMode="auto">
                    <a:xfrm>
                      <a:off x="0" y="0"/>
                      <a:ext cx="6078433" cy="4460672"/>
                    </a:xfrm>
                    <a:prstGeom prst="rect">
                      <a:avLst/>
                    </a:prstGeom>
                    <a:ln>
                      <a:noFill/>
                    </a:ln>
                    <a:extLst>
                      <a:ext uri="{53640926-AAD7-44D8-BBD7-CCE9431645EC}">
                        <a14:shadowObscured xmlns:a14="http://schemas.microsoft.com/office/drawing/2010/main"/>
                      </a:ext>
                    </a:extLst>
                  </pic:spPr>
                </pic:pic>
              </a:graphicData>
            </a:graphic>
          </wp:inline>
        </w:drawing>
      </w:r>
    </w:p>
    <w:p w14:paraId="4CC868DB" w14:textId="4C22B0D3" w:rsidR="005524B1" w:rsidRDefault="0062340E" w:rsidP="009D2D2D">
      <w:pPr>
        <w:jc w:val="center"/>
        <w:rPr>
          <w:rFonts w:asciiTheme="minorHAnsi" w:hAnsiTheme="minorHAnsi" w:cstheme="minorHAnsi"/>
          <w:bCs/>
          <w:sz w:val="24"/>
          <w:szCs w:val="24"/>
        </w:rPr>
      </w:pPr>
      <w:r>
        <w:rPr>
          <w:noProof/>
          <w:snapToGrid/>
        </w:rPr>
        <w:drawing>
          <wp:inline distT="0" distB="0" distL="0" distR="0" wp14:anchorId="5AF4ED59" wp14:editId="573C306F">
            <wp:extent cx="6059339" cy="4768215"/>
            <wp:effectExtent l="0" t="0" r="0" b="0"/>
            <wp:docPr id="2008210252" name="Picture 1" descr="A group of peop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10252" name="Picture 1" descr="A group of people with text&#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b="6126"/>
                    <a:stretch/>
                  </pic:blipFill>
                  <pic:spPr bwMode="auto">
                    <a:xfrm>
                      <a:off x="0" y="0"/>
                      <a:ext cx="6062112" cy="4770397"/>
                    </a:xfrm>
                    <a:prstGeom prst="rect">
                      <a:avLst/>
                    </a:prstGeom>
                    <a:ln>
                      <a:noFill/>
                    </a:ln>
                    <a:extLst>
                      <a:ext uri="{53640926-AAD7-44D8-BBD7-CCE9431645EC}">
                        <a14:shadowObscured xmlns:a14="http://schemas.microsoft.com/office/drawing/2010/main"/>
                      </a:ext>
                    </a:extLst>
                  </pic:spPr>
                </pic:pic>
              </a:graphicData>
            </a:graphic>
          </wp:inline>
        </w:drawing>
      </w:r>
    </w:p>
    <w:p w14:paraId="0C068585" w14:textId="43A32B08"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00BA4195">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06E2E52F" w14:textId="77777777" w:rsidR="00C72312" w:rsidRDefault="00C72312" w:rsidP="00453F62">
      <w:pPr>
        <w:pStyle w:val="NoSpacing"/>
        <w:rPr>
          <w:rFonts w:asciiTheme="minorHAnsi" w:eastAsia="Calibri" w:hAnsiTheme="minorHAnsi" w:cstheme="minorHAnsi"/>
          <w:noProof/>
          <w:snapToGrid/>
          <w:sz w:val="24"/>
          <w:szCs w:val="24"/>
        </w:rPr>
      </w:pPr>
    </w:p>
    <w:p w14:paraId="26F47E27" w14:textId="2E4FD590" w:rsidR="00C72312" w:rsidRPr="00C72312" w:rsidRDefault="00C72312" w:rsidP="001B72A4">
      <w:pPr>
        <w:pStyle w:val="NoSpacing"/>
        <w:jc w:val="center"/>
        <w:rPr>
          <w:rFonts w:asciiTheme="minorHAnsi" w:eastAsia="Calibri" w:hAnsiTheme="minorHAnsi" w:cstheme="minorHAnsi"/>
          <w:b/>
          <w:bCs/>
          <w:noProof/>
          <w:snapToGrid/>
          <w:color w:val="7030A0"/>
          <w:sz w:val="48"/>
          <w:szCs w:val="48"/>
        </w:rPr>
      </w:pPr>
      <w:r w:rsidRPr="00C72312">
        <w:rPr>
          <w:rFonts w:asciiTheme="minorHAnsi" w:eastAsia="Calibri" w:hAnsiTheme="minorHAnsi" w:cstheme="minorHAnsi"/>
          <w:b/>
          <w:bCs/>
          <w:noProof/>
          <w:snapToGrid/>
          <w:color w:val="7030A0"/>
          <w:sz w:val="48"/>
          <w:szCs w:val="48"/>
        </w:rPr>
        <w:t>‘In God’s Time’ - an Advent Calendar with a difference</w:t>
      </w:r>
    </w:p>
    <w:p w14:paraId="51C39AF2" w14:textId="639B30EB" w:rsidR="00C72312" w:rsidRDefault="00C72312" w:rsidP="001B72A4">
      <w:pPr>
        <w:pStyle w:val="NoSpacing"/>
        <w:jc w:val="center"/>
        <w:rPr>
          <w:rFonts w:asciiTheme="minorHAnsi" w:eastAsia="Calibri" w:hAnsiTheme="minorHAnsi" w:cstheme="minorHAnsi"/>
          <w:noProof/>
          <w:snapToGrid/>
          <w:sz w:val="24"/>
          <w:szCs w:val="24"/>
        </w:rPr>
      </w:pPr>
      <w:r>
        <w:rPr>
          <w:noProof/>
        </w:rPr>
        <w:drawing>
          <wp:anchor distT="0" distB="0" distL="114300" distR="114300" simplePos="0" relativeHeight="251658244" behindDoc="1" locked="0" layoutInCell="1" allowOverlap="1" wp14:anchorId="67DB3E8F" wp14:editId="417295E7">
            <wp:simplePos x="0" y="0"/>
            <wp:positionH relativeFrom="column">
              <wp:posOffset>45720</wp:posOffset>
            </wp:positionH>
            <wp:positionV relativeFrom="paragraph">
              <wp:posOffset>20955</wp:posOffset>
            </wp:positionV>
            <wp:extent cx="1829435" cy="2266950"/>
            <wp:effectExtent l="0" t="0" r="0" b="0"/>
            <wp:wrapTight wrapText="bothSides">
              <wp:wrapPolygon edited="0">
                <wp:start x="0" y="0"/>
                <wp:lineTo x="0" y="21418"/>
                <wp:lineTo x="21368" y="21418"/>
                <wp:lineTo x="21368" y="0"/>
                <wp:lineTo x="0" y="0"/>
              </wp:wrapPolygon>
            </wp:wrapTight>
            <wp:docPr id="5" name="Picture 3" descr="A person walking a sheep through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person walking a sheep through a windo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943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312">
        <w:rPr>
          <w:rFonts w:asciiTheme="minorHAnsi" w:eastAsia="Calibri" w:hAnsiTheme="minorHAnsi" w:cstheme="minorHAnsi"/>
          <w:noProof/>
          <w:snapToGrid/>
          <w:sz w:val="24"/>
          <w:szCs w:val="24"/>
        </w:rPr>
        <w:t xml:space="preserve"> Instead of cardboard cut-outs the ‘windows’ we open </w:t>
      </w:r>
      <w:r>
        <w:rPr>
          <w:rFonts w:asciiTheme="minorHAnsi" w:eastAsia="Calibri" w:hAnsiTheme="minorHAnsi" w:cstheme="minorHAnsi"/>
          <w:noProof/>
          <w:snapToGrid/>
          <w:sz w:val="24"/>
          <w:szCs w:val="24"/>
        </w:rPr>
        <w:t>are</w:t>
      </w:r>
      <w:r w:rsidRPr="00C72312">
        <w:rPr>
          <w:rFonts w:asciiTheme="minorHAnsi" w:eastAsia="Calibri" w:hAnsiTheme="minorHAnsi" w:cstheme="minorHAnsi"/>
          <w:noProof/>
          <w:snapToGrid/>
          <w:sz w:val="24"/>
          <w:szCs w:val="24"/>
        </w:rPr>
        <w:t xml:space="preserve"> word-pictures and stories from the Land called Holy. Readers can respond with prayer. </w:t>
      </w:r>
    </w:p>
    <w:p w14:paraId="78135A85" w14:textId="6E6EB346" w:rsidR="00C72312" w:rsidRPr="00C72312" w:rsidRDefault="00C72312" w:rsidP="00C72312">
      <w:pPr>
        <w:pStyle w:val="NoSpacing"/>
        <w:jc w:val="center"/>
        <w:rPr>
          <w:rFonts w:asciiTheme="minorHAnsi" w:eastAsia="Calibri" w:hAnsiTheme="minorHAnsi" w:cstheme="minorHAnsi"/>
          <w:noProof/>
          <w:snapToGrid/>
          <w:sz w:val="24"/>
          <w:szCs w:val="24"/>
        </w:rPr>
      </w:pPr>
      <w:r w:rsidRPr="00C72312">
        <w:rPr>
          <w:rFonts w:asciiTheme="minorHAnsi" w:eastAsia="Calibri" w:hAnsiTheme="minorHAnsi" w:cstheme="minorHAnsi"/>
          <w:noProof/>
          <w:snapToGrid/>
          <w:sz w:val="24"/>
          <w:szCs w:val="24"/>
        </w:rPr>
        <w:t>We glimpse how people in Palestine/Israel face an unjust and divisive situation with courage and often hope</w:t>
      </w:r>
      <w:r>
        <w:rPr>
          <w:rFonts w:asciiTheme="minorHAnsi" w:eastAsia="Calibri" w:hAnsiTheme="minorHAnsi" w:cstheme="minorHAnsi"/>
          <w:noProof/>
          <w:snapToGrid/>
          <w:sz w:val="24"/>
          <w:szCs w:val="24"/>
        </w:rPr>
        <w:t xml:space="preserve"> and r</w:t>
      </w:r>
      <w:r w:rsidRPr="00C72312">
        <w:rPr>
          <w:rFonts w:asciiTheme="minorHAnsi" w:eastAsia="Calibri" w:hAnsiTheme="minorHAnsi" w:cstheme="minorHAnsi"/>
          <w:noProof/>
          <w:snapToGrid/>
          <w:sz w:val="24"/>
          <w:szCs w:val="24"/>
        </w:rPr>
        <w:t xml:space="preserve">eaders can respond with prayer. </w:t>
      </w:r>
    </w:p>
    <w:p w14:paraId="10343E4F" w14:textId="77777777" w:rsidR="00C72312" w:rsidRPr="00C72312" w:rsidRDefault="00C72312" w:rsidP="00C72312">
      <w:pPr>
        <w:pStyle w:val="NoSpacing"/>
        <w:jc w:val="center"/>
        <w:rPr>
          <w:rFonts w:asciiTheme="minorHAnsi" w:eastAsia="Calibri" w:hAnsiTheme="minorHAnsi" w:cstheme="minorHAnsi"/>
          <w:noProof/>
          <w:snapToGrid/>
          <w:sz w:val="24"/>
          <w:szCs w:val="24"/>
        </w:rPr>
      </w:pPr>
      <w:r w:rsidRPr="00C72312">
        <w:rPr>
          <w:rFonts w:asciiTheme="minorHAnsi" w:eastAsia="Calibri" w:hAnsiTheme="minorHAnsi" w:cstheme="minorHAnsi"/>
          <w:noProof/>
          <w:snapToGrid/>
          <w:sz w:val="24"/>
          <w:szCs w:val="24"/>
        </w:rPr>
        <w:t>And, in most cases, there is extra information, in an appendix, for further reading or action.</w:t>
      </w:r>
    </w:p>
    <w:p w14:paraId="27AB58D6" w14:textId="77777777" w:rsidR="00C72312" w:rsidRPr="00C72312" w:rsidRDefault="00C72312" w:rsidP="00C72312">
      <w:pPr>
        <w:pStyle w:val="NoSpacing"/>
        <w:jc w:val="center"/>
        <w:rPr>
          <w:rFonts w:asciiTheme="minorHAnsi" w:eastAsia="Calibri" w:hAnsiTheme="minorHAnsi" w:cstheme="minorHAnsi"/>
          <w:noProof/>
          <w:snapToGrid/>
          <w:sz w:val="24"/>
          <w:szCs w:val="24"/>
        </w:rPr>
      </w:pPr>
      <w:r w:rsidRPr="00C72312">
        <w:rPr>
          <w:rFonts w:asciiTheme="minorHAnsi" w:eastAsia="Calibri" w:hAnsiTheme="minorHAnsi" w:cstheme="minorHAnsi"/>
          <w:noProof/>
          <w:snapToGrid/>
          <w:sz w:val="24"/>
          <w:szCs w:val="24"/>
        </w:rPr>
        <w:t>Written by members, associates and friends of the Iona Community.</w:t>
      </w:r>
    </w:p>
    <w:p w14:paraId="737BCE13" w14:textId="77777777" w:rsidR="00C72312" w:rsidRPr="00C72312" w:rsidRDefault="00C72312" w:rsidP="00C72312">
      <w:pPr>
        <w:pStyle w:val="NoSpacing"/>
        <w:jc w:val="center"/>
        <w:rPr>
          <w:rFonts w:asciiTheme="minorHAnsi" w:eastAsia="Calibri" w:hAnsiTheme="minorHAnsi" w:cstheme="minorHAnsi"/>
          <w:noProof/>
          <w:snapToGrid/>
          <w:sz w:val="24"/>
          <w:szCs w:val="24"/>
        </w:rPr>
      </w:pPr>
    </w:p>
    <w:p w14:paraId="32399160" w14:textId="27808FEA" w:rsidR="001B72A4" w:rsidRDefault="00C72312" w:rsidP="00C72312">
      <w:pPr>
        <w:pStyle w:val="NoSpacing"/>
        <w:jc w:val="center"/>
        <w:rPr>
          <w:rFonts w:asciiTheme="minorHAnsi" w:eastAsia="Calibri" w:hAnsiTheme="minorHAnsi" w:cstheme="minorHAnsi"/>
          <w:noProof/>
          <w:snapToGrid/>
          <w:sz w:val="24"/>
          <w:szCs w:val="24"/>
        </w:rPr>
      </w:pPr>
      <w:r w:rsidRPr="00C72312">
        <w:rPr>
          <w:rFonts w:asciiTheme="minorHAnsi" w:eastAsia="Calibri" w:hAnsiTheme="minorHAnsi" w:cstheme="minorHAnsi"/>
          <w:noProof/>
          <w:snapToGrid/>
          <w:sz w:val="24"/>
          <w:szCs w:val="24"/>
        </w:rPr>
        <w:t xml:space="preserve">Sadly, </w:t>
      </w:r>
      <w:r>
        <w:rPr>
          <w:rFonts w:asciiTheme="minorHAnsi" w:eastAsia="Calibri" w:hAnsiTheme="minorHAnsi" w:cstheme="minorHAnsi"/>
          <w:noProof/>
          <w:snapToGrid/>
          <w:sz w:val="24"/>
          <w:szCs w:val="24"/>
        </w:rPr>
        <w:t>they</w:t>
      </w:r>
      <w:r w:rsidRPr="00C72312">
        <w:rPr>
          <w:rFonts w:asciiTheme="minorHAnsi" w:eastAsia="Calibri" w:hAnsiTheme="minorHAnsi" w:cstheme="minorHAnsi"/>
          <w:noProof/>
          <w:snapToGrid/>
          <w:sz w:val="24"/>
          <w:szCs w:val="24"/>
        </w:rPr>
        <w:t xml:space="preserve"> could not include chocolate!</w:t>
      </w:r>
    </w:p>
    <w:p w14:paraId="788403C6" w14:textId="1D414E20" w:rsidR="00C72312" w:rsidRDefault="00C72312" w:rsidP="001B72A4">
      <w:pPr>
        <w:pStyle w:val="NoSpacing"/>
        <w:jc w:val="center"/>
        <w:rPr>
          <w:rFonts w:asciiTheme="minorHAnsi" w:eastAsia="Calibri" w:hAnsiTheme="minorHAnsi" w:cstheme="minorHAnsi"/>
          <w:noProof/>
          <w:snapToGrid/>
          <w:sz w:val="24"/>
          <w:szCs w:val="24"/>
        </w:rPr>
      </w:pPr>
      <w:hyperlink r:id="rId27" w:history="1">
        <w:r w:rsidRPr="00C46F45">
          <w:rPr>
            <w:rStyle w:val="Hyperlink"/>
            <w:rFonts w:asciiTheme="minorHAnsi" w:eastAsia="Calibri" w:hAnsiTheme="minorHAnsi" w:cstheme="minorHAnsi"/>
            <w:noProof/>
            <w:snapToGrid/>
            <w:sz w:val="24"/>
            <w:szCs w:val="24"/>
          </w:rPr>
          <w:t>https://www.ionabooks.com/product/in-gods-time-downloadable-book/</w:t>
        </w:r>
      </w:hyperlink>
    </w:p>
    <w:p w14:paraId="7A396A02" w14:textId="2F87EA09" w:rsidR="001B72A4" w:rsidRDefault="001B72A4" w:rsidP="001B72A4">
      <w:pPr>
        <w:pStyle w:val="NoSpacing"/>
        <w:jc w:val="center"/>
        <w:rPr>
          <w:rFonts w:asciiTheme="minorHAnsi" w:eastAsia="Calibri" w:hAnsiTheme="minorHAnsi" w:cstheme="minorHAnsi"/>
          <w:noProof/>
          <w:snapToGrid/>
          <w:sz w:val="24"/>
          <w:szCs w:val="24"/>
        </w:rPr>
      </w:pPr>
    </w:p>
    <w:p w14:paraId="547EF20E" w14:textId="77777777" w:rsidR="00F15ABA"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528C9F3E" w14:textId="77777777" w:rsidR="001A3E1E" w:rsidRPr="001A3E1E" w:rsidRDefault="001A3E1E" w:rsidP="0060771E">
      <w:pPr>
        <w:pStyle w:val="NoSpacing"/>
        <w:jc w:val="center"/>
        <w:rPr>
          <w:rFonts w:asciiTheme="minorHAnsi" w:eastAsia="Calibri" w:hAnsiTheme="minorHAnsi" w:cstheme="minorHAnsi"/>
          <w:noProof/>
          <w:snapToGrid/>
          <w:sz w:val="12"/>
          <w:szCs w:val="12"/>
        </w:rPr>
      </w:pPr>
    </w:p>
    <w:p w14:paraId="772FAA79" w14:textId="29BEC0C9" w:rsidR="000C52B9" w:rsidRDefault="00F15ABA" w:rsidP="0060771E">
      <w:pPr>
        <w:pStyle w:val="NoSpacing"/>
        <w:jc w:val="center"/>
        <w:rPr>
          <w:rFonts w:asciiTheme="minorHAnsi" w:eastAsia="Calibri" w:hAnsiTheme="minorHAnsi" w:cstheme="minorHAnsi"/>
          <w:noProof/>
          <w:snapToGrid/>
          <w:sz w:val="24"/>
          <w:szCs w:val="24"/>
        </w:rPr>
      </w:pPr>
      <w:r w:rsidRPr="00F15ABA">
        <w:rPr>
          <w:rFonts w:ascii="Calibri" w:eastAsia="Aptos" w:hAnsi="Calibri" w:cs="Calibri"/>
          <w:b/>
          <w:bCs/>
          <w:noProof/>
          <w:snapToGrid/>
          <w:color w:val="4F81BD"/>
          <w:sz w:val="48"/>
          <w:szCs w:val="48"/>
          <w14:ligatures w14:val="standardContextual"/>
        </w:rPr>
        <w:drawing>
          <wp:inline distT="0" distB="0" distL="0" distR="0" wp14:anchorId="55E0BED8" wp14:editId="1D17F2CF">
            <wp:extent cx="5700464" cy="3960495"/>
            <wp:effectExtent l="0" t="0" r="0" b="1905"/>
            <wp:docPr id="1680930037" name="Picture 2" descr="A sign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30037" name="Picture 2" descr="A sign with writing on i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5026"/>
                    <a:stretch/>
                  </pic:blipFill>
                  <pic:spPr bwMode="auto">
                    <a:xfrm>
                      <a:off x="0" y="0"/>
                      <a:ext cx="5706400" cy="3964619"/>
                    </a:xfrm>
                    <a:prstGeom prst="rect">
                      <a:avLst/>
                    </a:prstGeom>
                    <a:noFill/>
                    <a:ln>
                      <a:noFill/>
                    </a:ln>
                    <a:extLst>
                      <a:ext uri="{53640926-AAD7-44D8-BBD7-CCE9431645EC}">
                        <a14:shadowObscured xmlns:a14="http://schemas.microsoft.com/office/drawing/2010/main"/>
                      </a:ext>
                    </a:extLst>
                  </pic:spPr>
                </pic:pic>
              </a:graphicData>
            </a:graphic>
          </wp:inline>
        </w:drawing>
      </w:r>
    </w:p>
    <w:p w14:paraId="674E6873" w14:textId="2F38A63D" w:rsidR="0043174E" w:rsidRDefault="0043174E" w:rsidP="007D23AD">
      <w:pPr>
        <w:rPr>
          <w:rFonts w:asciiTheme="minorHAnsi" w:hAnsiTheme="minorHAnsi" w:cstheme="minorHAnsi"/>
          <w:b/>
          <w:bCs/>
          <w:color w:val="0070C0"/>
          <w:sz w:val="16"/>
          <w:szCs w:val="16"/>
          <w:u w:val="single"/>
        </w:rPr>
      </w:pPr>
      <w:r w:rsidRPr="00E209B2">
        <w:rPr>
          <w:rFonts w:ascii="Arial" w:hAnsi="Arial" w:cs="Arial"/>
          <w:noProof/>
          <w:snapToGrid/>
          <w:sz w:val="2"/>
          <w:szCs w:val="2"/>
          <w:lang w:eastAsia="en-GB"/>
        </w:rPr>
        <w:drawing>
          <wp:anchor distT="0" distB="0" distL="114300" distR="114300" simplePos="0" relativeHeight="251658247" behindDoc="1" locked="0" layoutInCell="1" allowOverlap="1" wp14:anchorId="2D8175A5" wp14:editId="746A9D51">
            <wp:simplePos x="0" y="0"/>
            <wp:positionH relativeFrom="column">
              <wp:posOffset>2973070</wp:posOffset>
            </wp:positionH>
            <wp:positionV relativeFrom="paragraph">
              <wp:posOffset>153035</wp:posOffset>
            </wp:positionV>
            <wp:extent cx="3200400" cy="1066800"/>
            <wp:effectExtent l="0" t="0" r="0" b="0"/>
            <wp:wrapTight wrapText="bothSides">
              <wp:wrapPolygon edited="0">
                <wp:start x="0" y="0"/>
                <wp:lineTo x="0" y="21214"/>
                <wp:lineTo x="21471" y="21214"/>
                <wp:lineTo x="21471" y="0"/>
                <wp:lineTo x="0" y="0"/>
              </wp:wrapPolygon>
            </wp:wrapTight>
            <wp:docPr id="6" name="Picture 3" descr="A group of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group of objects on a 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9B2">
        <w:rPr>
          <w:rFonts w:ascii="Arial" w:hAnsi="Arial" w:cs="Arial"/>
          <w:noProof/>
          <w:snapToGrid/>
          <w:sz w:val="21"/>
          <w:szCs w:val="21"/>
          <w:lang w:eastAsia="en-GB"/>
        </w:rPr>
        <w:drawing>
          <wp:anchor distT="0" distB="0" distL="114300" distR="114300" simplePos="0" relativeHeight="251658246" behindDoc="1" locked="0" layoutInCell="1" allowOverlap="1" wp14:anchorId="1ED17136" wp14:editId="0B8BFC86">
            <wp:simplePos x="0" y="0"/>
            <wp:positionH relativeFrom="column">
              <wp:posOffset>45085</wp:posOffset>
            </wp:positionH>
            <wp:positionV relativeFrom="paragraph">
              <wp:posOffset>112395</wp:posOffset>
            </wp:positionV>
            <wp:extent cx="2676525" cy="1107440"/>
            <wp:effectExtent l="0" t="0" r="9525" b="0"/>
            <wp:wrapTight wrapText="bothSides">
              <wp:wrapPolygon edited="0">
                <wp:start x="0" y="0"/>
                <wp:lineTo x="0" y="21179"/>
                <wp:lineTo x="21523" y="21179"/>
                <wp:lineTo x="21523" y="0"/>
                <wp:lineTo x="0" y="0"/>
              </wp:wrapPolygon>
            </wp:wrapTight>
            <wp:docPr id="1058106181" name="Picture 4"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06181" name="Picture 4" descr="A blue sign with white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43AE5" w14:textId="5BDC8B0E" w:rsidR="00BE4E99" w:rsidRDefault="0043174E" w:rsidP="00BE4E99">
      <w:pPr>
        <w:pStyle w:val="NoSpacing"/>
        <w:rPr>
          <w:rFonts w:asciiTheme="minorHAnsi" w:hAnsiTheme="minorHAnsi" w:cstheme="minorHAnsi"/>
          <w:b/>
          <w:bCs/>
          <w:snapToGrid/>
          <w:sz w:val="36"/>
          <w:szCs w:val="36"/>
          <w:lang w:eastAsia="en-GB"/>
        </w:rPr>
      </w:pPr>
      <w:r w:rsidRPr="0043174E">
        <w:rPr>
          <w:rFonts w:asciiTheme="minorHAnsi" w:hAnsiTheme="minorHAnsi" w:cstheme="minorHAnsi"/>
          <w:b/>
          <w:bCs/>
          <w:noProof/>
          <w:snapToGrid/>
          <w:sz w:val="36"/>
          <w:szCs w:val="36"/>
          <w:lang w:eastAsia="en-GB"/>
        </w:rPr>
        <w:drawing>
          <wp:anchor distT="0" distB="0" distL="114300" distR="114300" simplePos="0" relativeHeight="251658248" behindDoc="1" locked="0" layoutInCell="1" allowOverlap="1" wp14:anchorId="3F7811B1" wp14:editId="7C72E454">
            <wp:simplePos x="0" y="0"/>
            <wp:positionH relativeFrom="column">
              <wp:posOffset>45720</wp:posOffset>
            </wp:positionH>
            <wp:positionV relativeFrom="paragraph">
              <wp:posOffset>1228090</wp:posOffset>
            </wp:positionV>
            <wp:extent cx="1333500" cy="1933575"/>
            <wp:effectExtent l="0" t="0" r="0" b="9525"/>
            <wp:wrapTight wrapText="bothSides">
              <wp:wrapPolygon edited="0">
                <wp:start x="0" y="0"/>
                <wp:lineTo x="0" y="21494"/>
                <wp:lineTo x="21291" y="21494"/>
                <wp:lineTo x="21291"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174E">
        <w:rPr>
          <w:rFonts w:asciiTheme="minorHAnsi" w:hAnsiTheme="minorHAnsi" w:cstheme="minorHAnsi"/>
          <w:b/>
          <w:bCs/>
          <w:snapToGrid/>
          <w:sz w:val="36"/>
          <w:szCs w:val="36"/>
          <w:lang w:eastAsia="en-GB"/>
        </w:rPr>
        <w:t>Christmas from the URC Bookshop</w:t>
      </w:r>
      <w:r w:rsidR="00BE4E99">
        <w:rPr>
          <w:rFonts w:asciiTheme="minorHAnsi" w:hAnsiTheme="minorHAnsi" w:cstheme="minorHAnsi"/>
          <w:b/>
          <w:bCs/>
          <w:snapToGrid/>
          <w:sz w:val="36"/>
          <w:szCs w:val="36"/>
          <w:lang w:eastAsia="en-GB"/>
        </w:rPr>
        <w:t xml:space="preserve"> </w:t>
      </w:r>
    </w:p>
    <w:p w14:paraId="3DE870E6" w14:textId="0C2D4CCF" w:rsidR="0043174E" w:rsidRPr="00BE4E99" w:rsidRDefault="0043174E" w:rsidP="00BE4E99">
      <w:pPr>
        <w:pStyle w:val="NoSpacing"/>
        <w:rPr>
          <w:rFonts w:asciiTheme="minorHAnsi" w:hAnsiTheme="minorHAnsi" w:cstheme="minorHAnsi"/>
          <w:snapToGrid/>
          <w:color w:val="3A3A3A"/>
          <w:sz w:val="21"/>
          <w:szCs w:val="21"/>
          <w:lang w:eastAsia="en-GB"/>
        </w:rPr>
      </w:pPr>
      <w:hyperlink r:id="rId32" w:tgtFrame="_blank" w:history="1">
        <w:r w:rsidRPr="00BE4E99">
          <w:rPr>
            <w:rFonts w:asciiTheme="minorHAnsi" w:hAnsiTheme="minorHAnsi" w:cstheme="minorHAnsi"/>
            <w:snapToGrid/>
            <w:sz w:val="21"/>
            <w:szCs w:val="21"/>
            <w:lang w:eastAsia="en-GB"/>
          </w:rPr>
          <w:t>Explore our range of resources, gifts, tree baubles and hanging decorations</w:t>
        </w:r>
      </w:hyperlink>
      <w:r w:rsidRPr="00BE4E99">
        <w:rPr>
          <w:rFonts w:asciiTheme="minorHAnsi" w:hAnsiTheme="minorHAnsi" w:cstheme="minorHAnsi"/>
          <w:snapToGrid/>
          <w:sz w:val="21"/>
          <w:szCs w:val="21"/>
          <w:lang w:eastAsia="en-GB"/>
        </w:rPr>
        <w:t>. </w:t>
      </w:r>
    </w:p>
    <w:p w14:paraId="6ACC2494" w14:textId="6C82B1D9" w:rsidR="0043174E" w:rsidRPr="0043174E" w:rsidRDefault="0043174E" w:rsidP="00BE4E99">
      <w:pPr>
        <w:rPr>
          <w:rFonts w:asciiTheme="minorHAnsi" w:hAnsiTheme="minorHAnsi" w:cstheme="minorHAnsi"/>
          <w:b/>
          <w:bCs/>
          <w:snapToGrid/>
          <w:color w:val="000000"/>
          <w:sz w:val="39"/>
          <w:szCs w:val="39"/>
          <w:lang w:eastAsia="en-GB"/>
        </w:rPr>
      </w:pPr>
      <w:r w:rsidRPr="00BE4E99">
        <w:rPr>
          <w:rFonts w:asciiTheme="minorHAnsi" w:hAnsiTheme="minorHAnsi" w:cstheme="minorHAnsi"/>
          <w:snapToGrid/>
          <w:color w:val="000000"/>
          <w:sz w:val="21"/>
          <w:szCs w:val="21"/>
          <w:lang w:eastAsia="en-GB"/>
        </w:rPr>
        <w:t>See</w:t>
      </w:r>
      <w:r w:rsidRPr="0043174E">
        <w:rPr>
          <w:rFonts w:asciiTheme="minorHAnsi" w:hAnsiTheme="minorHAnsi" w:cstheme="minorHAnsi"/>
          <w:snapToGrid/>
          <w:color w:val="3A3A3A"/>
          <w:sz w:val="21"/>
          <w:szCs w:val="21"/>
          <w:lang w:eastAsia="en-GB"/>
        </w:rPr>
        <w:t> </w:t>
      </w:r>
      <w:hyperlink r:id="rId33" w:tgtFrame="_blank" w:history="1">
        <w:r w:rsidRPr="0043174E">
          <w:rPr>
            <w:rFonts w:asciiTheme="minorHAnsi" w:hAnsiTheme="minorHAnsi" w:cstheme="minorHAnsi"/>
            <w:b/>
            <w:bCs/>
            <w:snapToGrid/>
            <w:color w:val="2822F4"/>
            <w:sz w:val="21"/>
            <w:szCs w:val="21"/>
            <w:u w:val="single"/>
            <w:lang w:eastAsia="en-GB"/>
          </w:rPr>
          <w:t>https://urcshop.co.uk/christmas/</w:t>
        </w:r>
      </w:hyperlink>
    </w:p>
    <w:p w14:paraId="24FB4EDB" w14:textId="721D7594" w:rsidR="0043174E" w:rsidRPr="0043174E" w:rsidRDefault="0043174E" w:rsidP="00BE4E99">
      <w:pPr>
        <w:rPr>
          <w:rFonts w:asciiTheme="minorHAnsi" w:hAnsiTheme="minorHAnsi" w:cstheme="minorHAnsi"/>
          <w:b/>
          <w:bCs/>
          <w:snapToGrid/>
          <w:sz w:val="36"/>
          <w:szCs w:val="36"/>
          <w:lang w:eastAsia="en-GB"/>
        </w:rPr>
      </w:pPr>
      <w:r w:rsidRPr="0043174E">
        <w:rPr>
          <w:rFonts w:asciiTheme="minorHAnsi" w:hAnsiTheme="minorHAnsi" w:cstheme="minorHAnsi"/>
          <w:b/>
          <w:bCs/>
          <w:snapToGrid/>
          <w:sz w:val="36"/>
          <w:szCs w:val="36"/>
          <w:lang w:eastAsia="en-GB"/>
        </w:rPr>
        <w:t>Resources for churches</w:t>
      </w:r>
    </w:p>
    <w:p w14:paraId="73CD80CA" w14:textId="1A243F37" w:rsidR="0043174E" w:rsidRPr="0043174E" w:rsidRDefault="0043174E" w:rsidP="00BE4E99">
      <w:pPr>
        <w:rPr>
          <w:rFonts w:asciiTheme="minorHAnsi" w:hAnsiTheme="minorHAnsi" w:cstheme="minorHAnsi"/>
          <w:snapToGrid/>
          <w:color w:val="3A3A3A"/>
          <w:sz w:val="21"/>
          <w:szCs w:val="21"/>
          <w:lang w:eastAsia="en-GB"/>
        </w:rPr>
      </w:pPr>
      <w:hyperlink r:id="rId34" w:tgtFrame="_blank" w:history="1">
        <w:r w:rsidRPr="00BE4E99">
          <w:rPr>
            <w:rFonts w:asciiTheme="minorHAnsi" w:hAnsiTheme="minorHAnsi" w:cstheme="minorHAnsi"/>
            <w:snapToGrid/>
            <w:sz w:val="21"/>
            <w:szCs w:val="21"/>
            <w:lang w:eastAsia="en-GB"/>
          </w:rPr>
          <w:t>Explore our range of resources for churches, see </w:t>
        </w:r>
        <w:r w:rsidRPr="0043174E">
          <w:rPr>
            <w:rFonts w:asciiTheme="minorHAnsi" w:hAnsiTheme="minorHAnsi" w:cstheme="minorHAnsi"/>
            <w:b/>
            <w:bCs/>
            <w:snapToGrid/>
            <w:color w:val="2822F4"/>
            <w:sz w:val="21"/>
            <w:szCs w:val="21"/>
            <w:u w:val="single"/>
            <w:lang w:eastAsia="en-GB"/>
          </w:rPr>
          <w:t>https://urcshop.co.uk/church-resources/</w:t>
        </w:r>
      </w:hyperlink>
      <w:r w:rsidRPr="0043174E">
        <w:rPr>
          <w:rFonts w:asciiTheme="minorHAnsi" w:hAnsiTheme="minorHAnsi" w:cstheme="minorHAnsi"/>
          <w:snapToGrid/>
          <w:color w:val="3A3A3A"/>
          <w:sz w:val="21"/>
          <w:szCs w:val="21"/>
          <w:lang w:eastAsia="en-GB"/>
        </w:rPr>
        <w:t>.</w:t>
      </w:r>
    </w:p>
    <w:p w14:paraId="03979892" w14:textId="0BB1D87B" w:rsidR="0043174E" w:rsidRPr="0043174E" w:rsidRDefault="0043174E" w:rsidP="00BE4E99">
      <w:pPr>
        <w:rPr>
          <w:rFonts w:asciiTheme="minorHAnsi" w:hAnsiTheme="minorHAnsi" w:cstheme="minorHAnsi"/>
          <w:b/>
          <w:bCs/>
          <w:snapToGrid/>
          <w:sz w:val="36"/>
          <w:szCs w:val="36"/>
          <w:lang w:eastAsia="en-GB"/>
        </w:rPr>
      </w:pPr>
      <w:r w:rsidRPr="0043174E">
        <w:rPr>
          <w:rFonts w:asciiTheme="minorHAnsi" w:hAnsiTheme="minorHAnsi" w:cstheme="minorHAnsi"/>
          <w:b/>
          <w:bCs/>
          <w:snapToGrid/>
          <w:sz w:val="36"/>
          <w:szCs w:val="36"/>
          <w:lang w:eastAsia="en-GB"/>
        </w:rPr>
        <w:t>Send a card to family and friends</w:t>
      </w:r>
    </w:p>
    <w:p w14:paraId="238C421E" w14:textId="30ABDAC0" w:rsidR="0043174E" w:rsidRPr="0043174E" w:rsidRDefault="0043174E" w:rsidP="00BE4E99">
      <w:pPr>
        <w:rPr>
          <w:rFonts w:asciiTheme="minorHAnsi" w:hAnsiTheme="minorHAnsi" w:cstheme="minorHAnsi"/>
          <w:b/>
          <w:bCs/>
          <w:snapToGrid/>
          <w:color w:val="3A3A3A"/>
          <w:sz w:val="21"/>
          <w:szCs w:val="21"/>
          <w:lang w:eastAsia="en-GB"/>
        </w:rPr>
      </w:pPr>
      <w:hyperlink r:id="rId35" w:tgtFrame="_blank" w:history="1">
        <w:r w:rsidRPr="00BE4E99">
          <w:rPr>
            <w:rFonts w:asciiTheme="minorHAnsi" w:hAnsiTheme="minorHAnsi" w:cstheme="minorHAnsi"/>
            <w:snapToGrid/>
            <w:sz w:val="21"/>
            <w:szCs w:val="21"/>
            <w:lang w:eastAsia="en-GB"/>
          </w:rPr>
          <w:t>Explore our range of Christmas </w:t>
        </w:r>
      </w:hyperlink>
      <w:r w:rsidRPr="00BE4E99">
        <w:rPr>
          <w:rFonts w:asciiTheme="minorHAnsi" w:hAnsiTheme="minorHAnsi" w:cstheme="minorHAnsi"/>
          <w:snapToGrid/>
          <w:sz w:val="21"/>
          <w:szCs w:val="21"/>
          <w:lang w:eastAsia="en-GB"/>
        </w:rPr>
        <w:t>cards, see </w:t>
      </w:r>
      <w:hyperlink r:id="rId36" w:tgtFrame="_blank" w:history="1">
        <w:r w:rsidRPr="0043174E">
          <w:rPr>
            <w:rFonts w:asciiTheme="minorHAnsi" w:hAnsiTheme="minorHAnsi" w:cstheme="minorHAnsi"/>
            <w:b/>
            <w:bCs/>
            <w:snapToGrid/>
            <w:color w:val="2822F4"/>
            <w:sz w:val="21"/>
            <w:szCs w:val="21"/>
            <w:u w:val="single"/>
            <w:lang w:eastAsia="en-GB"/>
          </w:rPr>
          <w:t>https://urcshop.co.uk/christmas-cards/</w:t>
        </w:r>
      </w:hyperlink>
      <w:r w:rsidRPr="0043174E">
        <w:rPr>
          <w:rFonts w:asciiTheme="minorHAnsi" w:hAnsiTheme="minorHAnsi" w:cstheme="minorHAnsi"/>
          <w:b/>
          <w:bCs/>
          <w:snapToGrid/>
          <w:color w:val="3A3A3A"/>
          <w:sz w:val="21"/>
          <w:szCs w:val="21"/>
          <w:lang w:eastAsia="en-GB"/>
        </w:rPr>
        <w:t>.</w:t>
      </w:r>
    </w:p>
    <w:p w14:paraId="2E2729D9" w14:textId="0E06104E" w:rsidR="0043174E" w:rsidRPr="00BE4E99" w:rsidRDefault="0043174E" w:rsidP="00BE4E99">
      <w:pPr>
        <w:rPr>
          <w:rFonts w:asciiTheme="minorHAnsi" w:hAnsiTheme="minorHAnsi" w:cstheme="minorHAnsi"/>
          <w:b/>
          <w:bCs/>
          <w:snapToGrid/>
          <w:sz w:val="36"/>
          <w:szCs w:val="36"/>
          <w:lang w:eastAsia="en-GB"/>
        </w:rPr>
      </w:pPr>
      <w:r w:rsidRPr="00BE4E99">
        <w:rPr>
          <w:rFonts w:asciiTheme="minorHAnsi" w:hAnsiTheme="minorHAnsi" w:cstheme="minorHAnsi"/>
          <w:b/>
          <w:bCs/>
          <w:snapToGrid/>
          <w:sz w:val="36"/>
          <w:szCs w:val="36"/>
          <w:lang w:eastAsia="en-GB"/>
        </w:rPr>
        <w:t>Merchandise</w:t>
      </w:r>
    </w:p>
    <w:p w14:paraId="0363B58E" w14:textId="31626E80" w:rsidR="00BE4E99" w:rsidRDefault="0043174E" w:rsidP="00BE4E99">
      <w:pPr>
        <w:rPr>
          <w:rFonts w:ascii="Arial" w:hAnsi="Arial" w:cs="Arial"/>
          <w:snapToGrid/>
          <w:color w:val="F42F6B"/>
          <w:sz w:val="30"/>
          <w:szCs w:val="30"/>
          <w:lang w:eastAsia="en-GB"/>
        </w:rPr>
      </w:pPr>
      <w:hyperlink r:id="rId37" w:tgtFrame="_blank" w:history="1">
        <w:r w:rsidRPr="00BE4E99">
          <w:rPr>
            <w:rFonts w:asciiTheme="minorHAnsi" w:hAnsiTheme="minorHAnsi" w:cstheme="minorHAnsi"/>
            <w:snapToGrid/>
            <w:sz w:val="21"/>
            <w:szCs w:val="21"/>
            <w:lang w:eastAsia="en-GB"/>
          </w:rPr>
          <w:t>Explore our range of merchandise, </w:t>
        </w:r>
      </w:hyperlink>
      <w:r w:rsidRPr="00BE4E99">
        <w:rPr>
          <w:rFonts w:asciiTheme="minorHAnsi" w:hAnsiTheme="minorHAnsi" w:cstheme="minorHAnsi"/>
          <w:snapToGrid/>
          <w:sz w:val="21"/>
          <w:szCs w:val="21"/>
          <w:lang w:eastAsia="en-GB"/>
        </w:rPr>
        <w:t>s</w:t>
      </w:r>
      <w:r w:rsidRPr="0043174E">
        <w:rPr>
          <w:rFonts w:asciiTheme="minorHAnsi" w:hAnsiTheme="minorHAnsi" w:cstheme="minorHAnsi"/>
          <w:snapToGrid/>
          <w:color w:val="3A3A3A"/>
          <w:sz w:val="21"/>
          <w:szCs w:val="21"/>
          <w:lang w:eastAsia="en-GB"/>
        </w:rPr>
        <w:t>ee </w:t>
      </w:r>
      <w:hyperlink r:id="rId38" w:tgtFrame="_blank" w:history="1">
        <w:r w:rsidRPr="0043174E">
          <w:rPr>
            <w:rFonts w:asciiTheme="minorHAnsi" w:hAnsiTheme="minorHAnsi" w:cstheme="minorHAnsi"/>
            <w:b/>
            <w:bCs/>
            <w:snapToGrid/>
            <w:color w:val="2822F4"/>
            <w:sz w:val="21"/>
            <w:szCs w:val="21"/>
            <w:u w:val="single"/>
            <w:lang w:eastAsia="en-GB"/>
          </w:rPr>
          <w:t>https://urcshop.co.uk/merchandise/</w:t>
        </w:r>
      </w:hyperlink>
      <w:r w:rsidRPr="0043174E">
        <w:rPr>
          <w:rFonts w:asciiTheme="minorHAnsi" w:hAnsiTheme="minorHAnsi" w:cstheme="minorHAnsi"/>
          <w:snapToGrid/>
          <w:color w:val="3A3A3A"/>
          <w:sz w:val="21"/>
          <w:szCs w:val="21"/>
          <w:lang w:eastAsia="en-GB"/>
        </w:rPr>
        <w:t>.</w:t>
      </w:r>
      <w:r w:rsidR="00BE4E99" w:rsidRPr="00BE4E99">
        <w:rPr>
          <w:rFonts w:ascii="Arial" w:hAnsi="Arial" w:cs="Arial"/>
          <w:snapToGrid/>
          <w:color w:val="F42F6B"/>
          <w:sz w:val="30"/>
          <w:szCs w:val="30"/>
          <w:lang w:eastAsia="en-GB"/>
        </w:rPr>
        <w:t xml:space="preserve"> </w:t>
      </w:r>
    </w:p>
    <w:p w14:paraId="36FE20EE" w14:textId="6C30C690" w:rsidR="0043174E" w:rsidRDefault="00BE4E99" w:rsidP="00BE4E99">
      <w:pPr>
        <w:rPr>
          <w:rStyle w:val="Hyperlink"/>
          <w:rFonts w:ascii="Arial" w:hAnsi="Arial" w:cs="Arial"/>
          <w:snapToGrid/>
          <w:sz w:val="30"/>
          <w:szCs w:val="30"/>
          <w:lang w:eastAsia="en-GB"/>
        </w:rPr>
      </w:pPr>
      <w:r w:rsidRPr="00E209B2">
        <w:rPr>
          <w:rFonts w:ascii="Arial" w:hAnsi="Arial" w:cs="Arial"/>
          <w:snapToGrid/>
          <w:color w:val="F42F6B"/>
          <w:sz w:val="30"/>
          <w:szCs w:val="30"/>
          <w:lang w:eastAsia="en-GB"/>
        </w:rPr>
        <w:t>Download the URC Catalogue</w:t>
      </w:r>
      <w:r>
        <w:rPr>
          <w:rFonts w:ascii="Arial" w:hAnsi="Arial" w:cs="Arial"/>
          <w:snapToGrid/>
          <w:color w:val="F42F6B"/>
          <w:sz w:val="30"/>
          <w:szCs w:val="30"/>
          <w:lang w:eastAsia="en-GB"/>
        </w:rPr>
        <w:t xml:space="preserve"> at </w:t>
      </w:r>
      <w:hyperlink r:id="rId39" w:history="1">
        <w:r w:rsidRPr="00BE4E99">
          <w:rPr>
            <w:rStyle w:val="Hyperlink"/>
            <w:rFonts w:ascii="Arial" w:hAnsi="Arial" w:cs="Arial"/>
            <w:snapToGrid/>
            <w:sz w:val="30"/>
            <w:szCs w:val="30"/>
            <w:lang w:eastAsia="en-GB"/>
          </w:rPr>
          <w:t>Bookshop_catalogue_2024.pdf</w:t>
        </w:r>
      </w:hyperlink>
    </w:p>
    <w:p w14:paraId="4F0D9217" w14:textId="4ACE50FB" w:rsidR="0021105C" w:rsidRDefault="002F3373" w:rsidP="00BE4E99">
      <w:pPr>
        <w:rPr>
          <w:rStyle w:val="Hyperlink"/>
          <w:rFonts w:ascii="Arial" w:hAnsi="Arial" w:cs="Arial"/>
          <w:snapToGrid/>
          <w:sz w:val="30"/>
          <w:szCs w:val="30"/>
          <w:lang w:eastAsia="en-GB"/>
        </w:rPr>
      </w:pPr>
      <w:r>
        <w:rPr>
          <w:rFonts w:asciiTheme="minorHAnsi" w:hAnsiTheme="minorHAnsi" w:cstheme="minorHAnsi"/>
          <w:sz w:val="20"/>
        </w:rPr>
        <w:pict w14:anchorId="4496086F">
          <v:rect id="_x0000_i1026" style="width:0;height:1.5pt" o:hralign="center" o:bullet="t" o:hrstd="t" o:hr="t" fillcolor="#a0a0a0" stroked="f"/>
        </w:pict>
      </w:r>
    </w:p>
    <w:p w14:paraId="595452BB" w14:textId="77777777" w:rsidR="001A3E1E" w:rsidRDefault="001A3E1E" w:rsidP="001A3E1E">
      <w:pPr>
        <w:jc w:val="center"/>
        <w:rPr>
          <w:rFonts w:ascii="Calibri" w:eastAsia="Calibri" w:hAnsi="Calibri" w:cs="Calibri"/>
          <w:b/>
          <w:bCs/>
          <w:snapToGrid/>
          <w:color w:val="0070C0"/>
          <w:sz w:val="48"/>
          <w:szCs w:val="48"/>
          <w14:ligatures w14:val="standardContextual"/>
        </w:rPr>
      </w:pPr>
      <w:r>
        <w:rPr>
          <w:noProof/>
          <w:lang w:eastAsia="en-GB"/>
        </w:rPr>
        <w:drawing>
          <wp:inline distT="0" distB="0" distL="0" distR="0" wp14:anchorId="50F33669" wp14:editId="1D7B3CC1">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12F6AD4C" w14:textId="77777777" w:rsidR="001A3E1E" w:rsidRPr="00BE4E99" w:rsidRDefault="001A3E1E" w:rsidP="001A3E1E">
      <w:pPr>
        <w:jc w:val="center"/>
        <w:rPr>
          <w:rFonts w:ascii="Calibri" w:eastAsia="Calibri" w:hAnsi="Calibri" w:cs="Calibri"/>
          <w:b/>
          <w:bCs/>
          <w:snapToGrid/>
          <w:color w:val="0070C0"/>
          <w:sz w:val="24"/>
          <w:szCs w:val="24"/>
          <w14:ligatures w14:val="standardContextual"/>
        </w:rPr>
      </w:pPr>
    </w:p>
    <w:p w14:paraId="1C62FC87" w14:textId="77777777" w:rsidR="001A3E1E" w:rsidRDefault="001A3E1E" w:rsidP="001A3E1E">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1C7E7833" w14:textId="1A5ECEF7" w:rsidR="001A3E1E" w:rsidRPr="00BE4E99" w:rsidRDefault="001A3E1E" w:rsidP="001A3E1E">
      <w:pPr>
        <w:rPr>
          <w:rFonts w:asciiTheme="minorHAnsi" w:eastAsia="Calibri" w:hAnsiTheme="minorHAnsi" w:cstheme="minorHAnsi"/>
          <w:b/>
          <w:bCs/>
          <w:snapToGrid/>
          <w:sz w:val="24"/>
          <w:szCs w:val="24"/>
          <w14:ligatures w14:val="standardContextual"/>
        </w:rPr>
      </w:pPr>
      <w:r w:rsidRPr="0044030C">
        <w:rPr>
          <w:rFonts w:asciiTheme="minorHAnsi" w:eastAsia="Calibri" w:hAnsiTheme="minorHAnsi" w:cstheme="minorHAnsi"/>
          <w:b/>
          <w:bCs/>
          <w:snapToGrid/>
          <w:sz w:val="24"/>
          <w:szCs w:val="24"/>
          <w14:ligatures w14:val="standardContextual"/>
        </w:rPr>
        <w:t xml:space="preserve">The Safeguarding team have asked that you are reminded that they are available 24 hours a day, seven days a week and 365 days a year (and even 366 days in Leap Years!!). Details can be found on the Yorkshire website at </w:t>
      </w:r>
      <w:hyperlink r:id="rId40" w:history="1">
        <w:r w:rsidRPr="0044030C">
          <w:rPr>
            <w:rStyle w:val="Hyperlink"/>
            <w:rFonts w:asciiTheme="minorHAnsi" w:eastAsia="Calibri" w:hAnsiTheme="minorHAnsi" w:cstheme="minorHAnsi"/>
            <w:b/>
            <w:bCs/>
            <w:snapToGrid/>
            <w:sz w:val="24"/>
            <w:szCs w:val="24"/>
            <w14:ligatures w14:val="standardContextual"/>
          </w:rPr>
          <w:t>https://urcyorkshire.org.uk/safeguarding/</w:t>
        </w:r>
      </w:hyperlink>
      <w:r w:rsidRPr="0044030C">
        <w:rPr>
          <w:rFonts w:asciiTheme="minorHAnsi" w:eastAsia="Calibri" w:hAnsiTheme="minorHAnsi" w:cstheme="minorHAnsi"/>
          <w:b/>
          <w:bCs/>
          <w:snapToGrid/>
          <w:sz w:val="24"/>
          <w:szCs w:val="24"/>
          <w14:ligatures w14:val="standardContextual"/>
        </w:rPr>
        <w:t xml:space="preserve"> and any query, either by phone or by e-mail</w:t>
      </w:r>
      <w:r>
        <w:rPr>
          <w:rFonts w:asciiTheme="minorHAnsi" w:eastAsia="Calibri" w:hAnsiTheme="minorHAnsi" w:cstheme="minorHAnsi"/>
          <w:b/>
          <w:bCs/>
          <w:snapToGrid/>
          <w:sz w:val="24"/>
          <w:szCs w:val="24"/>
          <w14:ligatures w14:val="standardContextual"/>
        </w:rPr>
        <w:t xml:space="preserve"> at </w:t>
      </w:r>
      <w:hyperlink r:id="rId41" w:history="1">
        <w:r w:rsidRPr="0043499B">
          <w:rPr>
            <w:rStyle w:val="Hyperlink"/>
            <w:rFonts w:asciiTheme="minorHAnsi" w:eastAsia="Calibri" w:hAnsiTheme="minorHAnsi" w:cstheme="minorHAnsi"/>
            <w:b/>
            <w:bCs/>
            <w:snapToGrid/>
            <w:sz w:val="24"/>
            <w:szCs w:val="24"/>
            <w14:ligatures w14:val="standardContextual"/>
          </w:rPr>
          <w:t>safeguarding.1and4@urc.org.uk</w:t>
        </w:r>
      </w:hyperlink>
      <w:r>
        <w:rPr>
          <w:rFonts w:asciiTheme="minorHAnsi" w:eastAsia="Calibri" w:hAnsiTheme="minorHAnsi" w:cstheme="minorHAnsi"/>
          <w:b/>
          <w:bCs/>
          <w:snapToGrid/>
          <w:sz w:val="24"/>
          <w:szCs w:val="24"/>
          <w14:ligatures w14:val="standardContextual"/>
        </w:rPr>
        <w:t xml:space="preserve"> </w:t>
      </w:r>
      <w:r w:rsidRPr="0044030C">
        <w:rPr>
          <w:rFonts w:asciiTheme="minorHAnsi" w:eastAsia="Calibri" w:hAnsiTheme="minorHAnsi" w:cstheme="minorHAnsi"/>
          <w:b/>
          <w:bCs/>
          <w:snapToGrid/>
          <w:sz w:val="24"/>
          <w:szCs w:val="24"/>
          <w14:ligatures w14:val="standardContextual"/>
        </w:rPr>
        <w:t>will be answered within 24 hours.</w:t>
      </w:r>
    </w:p>
    <w:p w14:paraId="3AD5F5FF" w14:textId="77777777" w:rsidR="001A3E1E" w:rsidRDefault="002F3373" w:rsidP="001A3E1E">
      <w:pPr>
        <w:rPr>
          <w:rFonts w:asciiTheme="minorHAnsi" w:eastAsia="Calibri" w:hAnsiTheme="minorHAnsi" w:cstheme="minorHAnsi"/>
          <w:snapToGrid/>
          <w:sz w:val="24"/>
          <w:szCs w:val="24"/>
          <w14:ligatures w14:val="standardContextual"/>
        </w:rPr>
      </w:pPr>
      <w:bookmarkStart w:id="4" w:name="_Hlk182552847"/>
      <w:r>
        <w:rPr>
          <w:rFonts w:asciiTheme="minorHAnsi" w:hAnsiTheme="minorHAnsi" w:cstheme="minorHAnsi"/>
          <w:sz w:val="20"/>
        </w:rPr>
        <w:pict w14:anchorId="059607D0">
          <v:rect id="_x0000_i1027" style="width:0;height:1.5pt" o:hralign="center" o:bullet="t" o:hrstd="t" o:hr="t" fillcolor="#a0a0a0" stroked="f"/>
        </w:pict>
      </w:r>
      <w:bookmarkEnd w:id="4"/>
    </w:p>
    <w:p w14:paraId="3D4B1DB1" w14:textId="77777777" w:rsidR="001A3E1E" w:rsidRDefault="001A3E1E" w:rsidP="001A3E1E">
      <w:pPr>
        <w:rPr>
          <w:rFonts w:asciiTheme="minorHAnsi" w:eastAsia="Calibri" w:hAnsiTheme="minorHAnsi" w:cstheme="minorHAnsi"/>
          <w:snapToGrid/>
          <w:sz w:val="24"/>
          <w:szCs w:val="24"/>
          <w14:ligatures w14:val="standardContextual"/>
        </w:rPr>
      </w:pPr>
    </w:p>
    <w:p w14:paraId="05BED1EA" w14:textId="77777777" w:rsidR="001A3E1E" w:rsidRPr="000D6C89" w:rsidRDefault="001A3E1E" w:rsidP="001A3E1E">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0487C3D8" w14:textId="77777777" w:rsidR="001A3E1E" w:rsidRPr="004177B5" w:rsidRDefault="001A3E1E" w:rsidP="001A3E1E">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Pr="0036766E">
        <w:rPr>
          <w:rFonts w:asciiTheme="minorHAnsi" w:eastAsia="Calibri" w:hAnsiTheme="minorHAnsi" w:cstheme="minorHAnsi"/>
          <w:snapToGrid/>
          <w:sz w:val="24"/>
          <w:szCs w:val="24"/>
          <w14:ligatures w14:val="standardContextual"/>
        </w:rPr>
        <w:t>he Synod Safegua</w:t>
      </w:r>
      <w:r>
        <w:rPr>
          <w:rFonts w:asciiTheme="minorHAnsi" w:eastAsia="Calibri" w:hAnsiTheme="minorHAnsi" w:cstheme="minorHAnsi"/>
          <w:snapToGrid/>
          <w:sz w:val="24"/>
          <w:szCs w:val="24"/>
          <w14:ligatures w14:val="standardContextual"/>
        </w:rPr>
        <w:t>r</w:t>
      </w:r>
      <w:r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42" w:history="1">
        <w:r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6770F408" w14:textId="77777777" w:rsidR="001A3E1E" w:rsidRDefault="001A3E1E" w:rsidP="001A3E1E">
      <w:pPr>
        <w:rPr>
          <w:rStyle w:val="Hyperlink"/>
          <w:rFonts w:asciiTheme="minorHAnsi" w:eastAsia="Calibri" w:hAnsiTheme="minorHAnsi" w:cstheme="minorHAnsi"/>
          <w:b/>
          <w:bCs/>
          <w:snapToGrid/>
          <w:sz w:val="24"/>
          <w:szCs w:val="24"/>
          <w14:ligatures w14:val="standardContextual"/>
        </w:rPr>
      </w:pPr>
      <w:r w:rsidRPr="0036766E">
        <w:rPr>
          <w:rFonts w:asciiTheme="minorHAnsi" w:eastAsia="Calibri" w:hAnsiTheme="minorHAnsi" w:cstheme="minorHAnsi"/>
          <w:snapToGrid/>
          <w:sz w:val="24"/>
          <w:szCs w:val="24"/>
          <w14:ligatures w14:val="standardContextual"/>
        </w:rPr>
        <w:t>This website gives specific guidance on what to do if you or your local churches are faced with any instances of threat</w:t>
      </w:r>
      <w:r>
        <w:rPr>
          <w:rFonts w:asciiTheme="minorHAnsi" w:eastAsia="Calibri" w:hAnsiTheme="minorHAnsi" w:cstheme="minorHAnsi"/>
          <w:snapToGrid/>
          <w:sz w:val="24"/>
          <w:szCs w:val="24"/>
          <w14:ligatures w14:val="standardContextual"/>
        </w:rPr>
        <w:t>.</w:t>
      </w:r>
      <w:r w:rsidRPr="0036766E">
        <w:rPr>
          <w:rFonts w:asciiTheme="minorHAnsi" w:eastAsia="Calibri" w:hAnsiTheme="minorHAnsi" w:cstheme="minorHAnsi"/>
          <w:snapToGrid/>
          <w:sz w:val="24"/>
          <w:szCs w:val="24"/>
          <w14:ligatures w14:val="standardContextual"/>
        </w:rPr>
        <w:t xml:space="preserve"> </w:t>
      </w:r>
      <w:r>
        <w:rPr>
          <w:rFonts w:asciiTheme="minorHAnsi" w:eastAsia="Calibri" w:hAnsiTheme="minorHAnsi" w:cstheme="minorHAnsi"/>
          <w:snapToGrid/>
          <w:sz w:val="24"/>
          <w:szCs w:val="24"/>
          <w14:ligatures w14:val="standardContextual"/>
        </w:rPr>
        <w:t>P</w:t>
      </w:r>
      <w:r w:rsidRPr="0036766E">
        <w:rPr>
          <w:rFonts w:asciiTheme="minorHAnsi" w:eastAsia="Calibri" w:hAnsiTheme="minorHAnsi" w:cstheme="minorHAnsi"/>
          <w:snapToGrid/>
          <w:sz w:val="24"/>
          <w:szCs w:val="24"/>
          <w14:ligatures w14:val="standardContextual"/>
        </w:rPr>
        <w:t>lease don’t let it frighten you, it is just there to ensure your safety and to know what to do if anything should occur</w:t>
      </w:r>
      <w:r>
        <w:rPr>
          <w:rFonts w:asciiTheme="minorHAnsi" w:eastAsia="Calibri" w:hAnsiTheme="minorHAnsi" w:cstheme="minorHAnsi"/>
          <w:snapToGrid/>
          <w:sz w:val="24"/>
          <w:szCs w:val="24"/>
          <w14:ligatures w14:val="standardContextual"/>
        </w:rPr>
        <w:t xml:space="preserve">. </w:t>
      </w:r>
      <w:r w:rsidRPr="0036766E">
        <w:rPr>
          <w:rFonts w:asciiTheme="minorHAnsi" w:eastAsia="Calibri" w:hAnsiTheme="minorHAnsi" w:cstheme="minorHAnsi"/>
          <w:snapToGrid/>
          <w:sz w:val="24"/>
          <w:szCs w:val="24"/>
          <w14:ligatures w14:val="standardContextual"/>
        </w:rPr>
        <w:t>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 xml:space="preserve">straight away </w:t>
      </w:r>
      <w:r>
        <w:rPr>
          <w:rFonts w:asciiTheme="minorHAnsi" w:eastAsia="Calibri" w:hAnsiTheme="minorHAnsi" w:cstheme="minorHAnsi"/>
          <w:snapToGrid/>
          <w:sz w:val="24"/>
          <w:szCs w:val="24"/>
          <w14:ligatures w14:val="standardContextual"/>
        </w:rPr>
        <w:t xml:space="preserve">or visit </w:t>
      </w:r>
      <w:hyperlink r:id="rId43" w:history="1">
        <w:r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734ECA71" w14:textId="77777777" w:rsidR="001A3E1E" w:rsidRDefault="001A3E1E" w:rsidP="001A3E1E">
      <w:pPr>
        <w:rPr>
          <w:rFonts w:asciiTheme="minorHAnsi" w:eastAsia="Calibri" w:hAnsiTheme="minorHAnsi" w:cstheme="minorHAnsi"/>
          <w:snapToGrid/>
          <w:sz w:val="24"/>
          <w:szCs w:val="24"/>
          <w14:ligatures w14:val="standardContextual"/>
        </w:rPr>
        <w:sectPr w:rsidR="001A3E1E" w:rsidSect="001A3E1E">
          <w:headerReference w:type="default" r:id="rId44"/>
          <w:footerReference w:type="first" r:id="rId45"/>
          <w:type w:val="continuous"/>
          <w:pgSz w:w="11909" w:h="16834" w:code="9"/>
          <w:pgMar w:top="953" w:right="1008" w:bottom="1008" w:left="1008" w:header="709" w:footer="298" w:gutter="0"/>
          <w:cols w:space="720"/>
          <w:titlePg/>
          <w:docGrid w:linePitch="360"/>
        </w:sectPr>
      </w:pPr>
    </w:p>
    <w:p w14:paraId="30B954B3" w14:textId="77777777" w:rsidR="001A3E1E" w:rsidRDefault="002F3373" w:rsidP="001A3E1E">
      <w:pPr>
        <w:rPr>
          <w:rFonts w:asciiTheme="minorHAnsi" w:eastAsia="Calibri" w:hAnsiTheme="minorHAnsi" w:cstheme="minorHAnsi"/>
          <w:b/>
          <w:bCs/>
          <w:snapToGrid/>
          <w:color w:val="0F243E" w:themeColor="text2" w:themeShade="80"/>
          <w:sz w:val="48"/>
          <w:szCs w:val="48"/>
          <w14:ligatures w14:val="standardContextual"/>
        </w:rPr>
      </w:pPr>
      <w:bookmarkStart w:id="5" w:name="_Hlk180590740"/>
      <w:r>
        <w:rPr>
          <w:rFonts w:asciiTheme="minorHAnsi" w:hAnsiTheme="minorHAnsi" w:cstheme="minorHAnsi"/>
          <w:sz w:val="20"/>
        </w:rPr>
        <w:pict w14:anchorId="67B657D4">
          <v:rect id="_x0000_i1028" style="width:0;height:1.5pt" o:hralign="center" o:bullet="t" o:hrstd="t" o:hr="t" fillcolor="#a0a0a0" stroked="f"/>
        </w:pict>
      </w:r>
      <w:bookmarkEnd w:id="5"/>
    </w:p>
    <w:p w14:paraId="439FE73C" w14:textId="77777777" w:rsidR="001A3E1E" w:rsidRDefault="001A3E1E" w:rsidP="0021105C">
      <w:pPr>
        <w:spacing w:after="160" w:line="256" w:lineRule="auto"/>
        <w:jc w:val="center"/>
        <w:rPr>
          <w:rFonts w:ascii="Calibri" w:eastAsia="Calibri" w:hAnsi="Calibri"/>
          <w:b/>
          <w:bCs/>
          <w:snapToGrid/>
          <w:kern w:val="2"/>
          <w:sz w:val="24"/>
          <w:szCs w:val="24"/>
          <w:u w:val="single"/>
          <w14:ligatures w14:val="standardContextual"/>
        </w:rPr>
      </w:pPr>
    </w:p>
    <w:p w14:paraId="2DF08614" w14:textId="77777777" w:rsidR="001A3E1E" w:rsidRDefault="001A3E1E" w:rsidP="0021105C">
      <w:pPr>
        <w:spacing w:after="160" w:line="256" w:lineRule="auto"/>
        <w:jc w:val="center"/>
        <w:rPr>
          <w:rFonts w:ascii="Calibri" w:eastAsia="Calibri" w:hAnsi="Calibri"/>
          <w:b/>
          <w:bCs/>
          <w:snapToGrid/>
          <w:kern w:val="2"/>
          <w:sz w:val="24"/>
          <w:szCs w:val="24"/>
          <w:u w:val="single"/>
          <w14:ligatures w14:val="standardContextual"/>
        </w:rPr>
      </w:pPr>
    </w:p>
    <w:p w14:paraId="687F6C19" w14:textId="77777777" w:rsidR="001A3E1E" w:rsidRDefault="001A3E1E" w:rsidP="0021105C">
      <w:pPr>
        <w:spacing w:after="160" w:line="256" w:lineRule="auto"/>
        <w:jc w:val="center"/>
        <w:rPr>
          <w:rFonts w:ascii="Calibri" w:eastAsia="Calibri" w:hAnsi="Calibri"/>
          <w:b/>
          <w:bCs/>
          <w:snapToGrid/>
          <w:kern w:val="2"/>
          <w:sz w:val="24"/>
          <w:szCs w:val="24"/>
          <w:u w:val="single"/>
          <w14:ligatures w14:val="standardContextual"/>
        </w:rPr>
      </w:pPr>
    </w:p>
    <w:p w14:paraId="1F4EF132" w14:textId="77777777" w:rsidR="001A3E1E" w:rsidRDefault="001A3E1E" w:rsidP="0021105C">
      <w:pPr>
        <w:spacing w:after="160" w:line="256" w:lineRule="auto"/>
        <w:jc w:val="center"/>
        <w:rPr>
          <w:rFonts w:ascii="Calibri" w:eastAsia="Calibri" w:hAnsi="Calibri"/>
          <w:b/>
          <w:bCs/>
          <w:snapToGrid/>
          <w:kern w:val="2"/>
          <w:sz w:val="24"/>
          <w:szCs w:val="24"/>
          <w:u w:val="single"/>
          <w14:ligatures w14:val="standardContextual"/>
        </w:rPr>
      </w:pPr>
    </w:p>
    <w:p w14:paraId="0C718DCD" w14:textId="6A1968EF" w:rsidR="0021105C" w:rsidRPr="001A3E1E" w:rsidRDefault="001A3E1E" w:rsidP="0021105C">
      <w:pPr>
        <w:spacing w:after="160" w:line="256" w:lineRule="auto"/>
        <w:jc w:val="center"/>
        <w:rPr>
          <w:rFonts w:ascii="Calibri" w:eastAsia="Calibri" w:hAnsi="Calibri"/>
          <w:b/>
          <w:bCs/>
          <w:snapToGrid/>
          <w:color w:val="0070C0"/>
          <w:kern w:val="2"/>
          <w:sz w:val="48"/>
          <w:szCs w:val="48"/>
          <w:u w:val="single"/>
          <w14:ligatures w14:val="standardContextual"/>
        </w:rPr>
      </w:pPr>
      <w:r w:rsidRPr="002A1A64">
        <w:rPr>
          <w:noProof/>
          <w:lang w:eastAsia="en-GB"/>
        </w:rPr>
        <w:drawing>
          <wp:inline distT="0" distB="0" distL="0" distR="0" wp14:anchorId="6BDB865E" wp14:editId="5FBEB36A">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r w:rsidR="0021105C" w:rsidRPr="001A3E1E">
        <w:rPr>
          <w:rFonts w:ascii="Calibri" w:eastAsia="Calibri" w:hAnsi="Calibri"/>
          <w:b/>
          <w:bCs/>
          <w:snapToGrid/>
          <w:color w:val="0070C0"/>
          <w:kern w:val="2"/>
          <w:sz w:val="48"/>
          <w:szCs w:val="48"/>
          <w:u w:val="single"/>
          <w14:ligatures w14:val="standardContextual"/>
        </w:rPr>
        <w:t>Hornsea URC Celebrating 150 Years</w:t>
      </w:r>
    </w:p>
    <w:p w14:paraId="7B599F8D" w14:textId="62FAA7EB" w:rsidR="0021105C" w:rsidRPr="001A3E1E" w:rsidRDefault="0021105C" w:rsidP="001A3E1E">
      <w:pPr>
        <w:pStyle w:val="NoSpacing"/>
        <w:rPr>
          <w:rFonts w:ascii="Calibri" w:eastAsia="Calibri" w:hAnsi="Calibri" w:cs="Calibri"/>
          <w:b/>
          <w:bCs/>
          <w:snapToGrid/>
          <w:sz w:val="24"/>
          <w:szCs w:val="24"/>
        </w:rPr>
      </w:pPr>
      <w:r w:rsidRPr="001A3E1E">
        <w:rPr>
          <w:rFonts w:ascii="Calibri" w:eastAsia="Calibri" w:hAnsi="Calibri" w:cs="Calibri"/>
          <w:snapToGrid/>
          <w:sz w:val="24"/>
          <w:szCs w:val="24"/>
        </w:rPr>
        <w:t xml:space="preserve">Quite an event – but we may well not have been here if it had not been for the Mission of a group </w:t>
      </w:r>
      <w:r w:rsidR="001A3E1E">
        <w:rPr>
          <w:rFonts w:ascii="Calibri" w:eastAsia="Calibri" w:hAnsi="Calibri" w:cs="Calibri"/>
          <w:snapToGrid/>
          <w:sz w:val="24"/>
          <w:szCs w:val="24"/>
        </w:rPr>
        <w:t>o</w:t>
      </w:r>
      <w:r w:rsidRPr="001A3E1E">
        <w:rPr>
          <w:rFonts w:ascii="Calibri" w:eastAsia="Calibri" w:hAnsi="Calibri" w:cs="Calibri"/>
          <w:snapToGrid/>
          <w:sz w:val="24"/>
          <w:szCs w:val="24"/>
        </w:rPr>
        <w:t>f Independent Christians, as they were known then, from Fish Street Congregational Church, in Hull.  Their mission?  To bring the Gospel to ‘the dark villages of Holderness’ and they arrived in Hornsea in 1738.</w:t>
      </w:r>
    </w:p>
    <w:p w14:paraId="384AD943" w14:textId="473442AC" w:rsidR="0021105C" w:rsidRPr="001A3E1E" w:rsidRDefault="001A3E1E" w:rsidP="001A3E1E">
      <w:pPr>
        <w:pStyle w:val="NoSpacing"/>
        <w:rPr>
          <w:rFonts w:ascii="Calibri" w:eastAsia="Calibri" w:hAnsi="Calibri" w:cs="Calibri"/>
          <w:snapToGrid/>
          <w:sz w:val="24"/>
          <w:szCs w:val="24"/>
        </w:rPr>
      </w:pPr>
      <w:r w:rsidRPr="001A3E1E">
        <w:rPr>
          <w:rFonts w:ascii="Calibri" w:eastAsia="Calibri" w:hAnsi="Calibri" w:cs="Calibri"/>
          <w:noProof/>
          <w:snapToGrid/>
          <w:sz w:val="24"/>
          <w:szCs w:val="24"/>
        </w:rPr>
        <w:drawing>
          <wp:anchor distT="0" distB="0" distL="114300" distR="114300" simplePos="0" relativeHeight="251658256" behindDoc="0" locked="0" layoutInCell="1" allowOverlap="1" wp14:anchorId="07824AC4" wp14:editId="37F9561B">
            <wp:simplePos x="0" y="0"/>
            <wp:positionH relativeFrom="margin">
              <wp:posOffset>4417695</wp:posOffset>
            </wp:positionH>
            <wp:positionV relativeFrom="page">
              <wp:posOffset>3886200</wp:posOffset>
            </wp:positionV>
            <wp:extent cx="1752600" cy="2254885"/>
            <wp:effectExtent l="0" t="0" r="0" b="0"/>
            <wp:wrapSquare wrapText="bothSides"/>
            <wp:docPr id="93" name="Picture 9" descr="A brick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descr="A brick building with a sign on the fron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600" cy="2254885"/>
                    </a:xfrm>
                    <a:prstGeom prst="rect">
                      <a:avLst/>
                    </a:prstGeom>
                    <a:noFill/>
                  </pic:spPr>
                </pic:pic>
              </a:graphicData>
            </a:graphic>
            <wp14:sizeRelH relativeFrom="margin">
              <wp14:pctWidth>0</wp14:pctWidth>
            </wp14:sizeRelH>
            <wp14:sizeRelV relativeFrom="margin">
              <wp14:pctHeight>0</wp14:pctHeight>
            </wp14:sizeRelV>
          </wp:anchor>
        </w:drawing>
      </w:r>
      <w:r w:rsidRPr="001A3E1E">
        <w:rPr>
          <w:rFonts w:ascii="Calibri" w:eastAsia="Calibri" w:hAnsi="Calibri" w:cs="Calibri"/>
          <w:noProof/>
          <w:snapToGrid/>
          <w:sz w:val="24"/>
          <w:szCs w:val="24"/>
        </w:rPr>
        <w:drawing>
          <wp:anchor distT="0" distB="0" distL="114300" distR="114300" simplePos="0" relativeHeight="251658257" behindDoc="0" locked="0" layoutInCell="1" allowOverlap="1" wp14:anchorId="05FFE46E" wp14:editId="497B359E">
            <wp:simplePos x="0" y="0"/>
            <wp:positionH relativeFrom="margin">
              <wp:posOffset>57150</wp:posOffset>
            </wp:positionH>
            <wp:positionV relativeFrom="page">
              <wp:posOffset>2876550</wp:posOffset>
            </wp:positionV>
            <wp:extent cx="2228850" cy="1396365"/>
            <wp:effectExtent l="0" t="0" r="0" b="0"/>
            <wp:wrapSquare wrapText="bothSides"/>
            <wp:docPr id="94" name="Picture 1" descr="Photo of the original church, a small residential house in Horn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the original church, a small residential house in Hornse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8850" cy="1396365"/>
                    </a:xfrm>
                    <a:prstGeom prst="rect">
                      <a:avLst/>
                    </a:prstGeom>
                    <a:noFill/>
                  </pic:spPr>
                </pic:pic>
              </a:graphicData>
            </a:graphic>
            <wp14:sizeRelH relativeFrom="margin">
              <wp14:pctWidth>0</wp14:pctWidth>
            </wp14:sizeRelH>
            <wp14:sizeRelV relativeFrom="margin">
              <wp14:pctHeight>0</wp14:pctHeight>
            </wp14:sizeRelV>
          </wp:anchor>
        </w:drawing>
      </w:r>
      <w:r w:rsidR="0021105C" w:rsidRPr="001A3E1E">
        <w:rPr>
          <w:rFonts w:ascii="Calibri" w:eastAsia="Calibri" w:hAnsi="Calibri" w:cs="Calibri"/>
          <w:snapToGrid/>
          <w:sz w:val="24"/>
          <w:szCs w:val="24"/>
        </w:rPr>
        <w:t xml:space="preserve">The Reverand George Lambert found the support of a local man, John Scaife, who opened his humble cottage as a meeting room – later to be registered as a place of worship.  The word spread and so did the number of believers, so much so that a new church was built in 1808 – the Bethsaida Congregational Church.  </w:t>
      </w:r>
    </w:p>
    <w:p w14:paraId="2A7DAEB1" w14:textId="65A006DD" w:rsidR="0021105C" w:rsidRPr="001A3E1E" w:rsidRDefault="0021105C" w:rsidP="001A3E1E">
      <w:pPr>
        <w:pStyle w:val="NoSpacing"/>
        <w:rPr>
          <w:rFonts w:ascii="Calibri" w:eastAsia="Calibri" w:hAnsi="Calibri" w:cs="Calibri"/>
          <w:snapToGrid/>
          <w:sz w:val="24"/>
          <w:szCs w:val="24"/>
        </w:rPr>
      </w:pPr>
      <w:r w:rsidRPr="001A3E1E">
        <w:rPr>
          <w:rFonts w:ascii="Calibri" w:eastAsia="Calibri" w:hAnsi="Calibri" w:cs="Calibri"/>
          <w:snapToGrid/>
          <w:sz w:val="24"/>
          <w:szCs w:val="24"/>
        </w:rPr>
        <w:t>It was a rapid time of growth for the non-conformist movement in Hornsea and the Congregational church, with 120 members, had outgrown the Bethsaida premises. A plot of land was purchased and our present church was built in 1874 for a cost of £3,300!</w:t>
      </w:r>
    </w:p>
    <w:p w14:paraId="32A37D7D" w14:textId="71871ED6" w:rsidR="0021105C" w:rsidRPr="001A3E1E" w:rsidRDefault="0021105C" w:rsidP="001A3E1E">
      <w:pPr>
        <w:pStyle w:val="NoSpacing"/>
        <w:rPr>
          <w:rFonts w:ascii="Calibri" w:eastAsia="Calibri" w:hAnsi="Calibri" w:cs="Calibri"/>
          <w:snapToGrid/>
          <w:sz w:val="24"/>
          <w:szCs w:val="24"/>
        </w:rPr>
      </w:pPr>
      <w:r w:rsidRPr="001A3E1E">
        <w:rPr>
          <w:rFonts w:ascii="Calibri" w:eastAsia="Calibri" w:hAnsi="Calibri" w:cs="Calibri"/>
          <w:snapToGrid/>
          <w:sz w:val="24"/>
          <w:szCs w:val="24"/>
        </w:rPr>
        <w:t>The outward appearance of the church has changed little but the interior of the building has changed over the years, to meet the needs of the community which we serve.</w:t>
      </w:r>
    </w:p>
    <w:p w14:paraId="4511FF4C" w14:textId="6D4CC7AA" w:rsidR="0021105C" w:rsidRPr="001A3E1E" w:rsidRDefault="0021105C" w:rsidP="001A3E1E">
      <w:pPr>
        <w:pStyle w:val="NoSpacing"/>
        <w:rPr>
          <w:rFonts w:ascii="Calibri" w:eastAsia="Calibri" w:hAnsi="Calibri" w:cs="Calibri"/>
          <w:snapToGrid/>
          <w:sz w:val="24"/>
          <w:szCs w:val="24"/>
        </w:rPr>
      </w:pPr>
      <w:r w:rsidRPr="001A3E1E">
        <w:rPr>
          <w:rFonts w:ascii="Calibri" w:eastAsia="Calibri" w:hAnsi="Calibri" w:cs="Calibri"/>
          <w:snapToGrid/>
          <w:sz w:val="24"/>
          <w:szCs w:val="24"/>
        </w:rPr>
        <w:t>Little did we know back in 2020, when we first had the vision to make the church 100% accessible to all, that the completion would coincide with our 150</w:t>
      </w:r>
      <w:r w:rsidRPr="001A3E1E">
        <w:rPr>
          <w:rFonts w:ascii="Calibri" w:eastAsia="Calibri" w:hAnsi="Calibri" w:cs="Calibri"/>
          <w:snapToGrid/>
          <w:sz w:val="24"/>
          <w:szCs w:val="24"/>
          <w:vertAlign w:val="superscript"/>
        </w:rPr>
        <w:t>th</w:t>
      </w:r>
      <w:r w:rsidRPr="001A3E1E">
        <w:rPr>
          <w:rFonts w:ascii="Calibri" w:eastAsia="Calibri" w:hAnsi="Calibri" w:cs="Calibri"/>
          <w:snapToGrid/>
          <w:sz w:val="24"/>
          <w:szCs w:val="24"/>
        </w:rPr>
        <w:t xml:space="preserve"> Anniversary!</w:t>
      </w:r>
    </w:p>
    <w:p w14:paraId="5E7BED1C" w14:textId="3594AFAE" w:rsidR="0021105C" w:rsidRPr="001A3E1E" w:rsidRDefault="001A3E1E" w:rsidP="001A3E1E">
      <w:pPr>
        <w:pStyle w:val="NoSpacing"/>
        <w:rPr>
          <w:rFonts w:ascii="Calibri" w:eastAsia="Calibri" w:hAnsi="Calibri" w:cs="Calibri"/>
          <w:snapToGrid/>
          <w:sz w:val="24"/>
          <w:szCs w:val="24"/>
        </w:rPr>
      </w:pPr>
      <w:r w:rsidRPr="001A3E1E">
        <w:rPr>
          <w:rFonts w:ascii="Calibri" w:eastAsia="Calibri" w:hAnsi="Calibri" w:cs="Calibri"/>
          <w:noProof/>
          <w:snapToGrid/>
          <w:sz w:val="24"/>
          <w:szCs w:val="24"/>
        </w:rPr>
        <w:drawing>
          <wp:anchor distT="0" distB="0" distL="114300" distR="114300" simplePos="0" relativeHeight="251658255" behindDoc="0" locked="0" layoutInCell="1" allowOverlap="1" wp14:anchorId="06F7C722" wp14:editId="1EF8559E">
            <wp:simplePos x="0" y="0"/>
            <wp:positionH relativeFrom="margin">
              <wp:posOffset>7620</wp:posOffset>
            </wp:positionH>
            <wp:positionV relativeFrom="paragraph">
              <wp:posOffset>107950</wp:posOffset>
            </wp:positionV>
            <wp:extent cx="2781300" cy="1555750"/>
            <wp:effectExtent l="0" t="0" r="0" b="6350"/>
            <wp:wrapSquare wrapText="bothSides"/>
            <wp:docPr id="92" name="Picture 2" descr="A church with benches and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 descr="A church with benches and a window&#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b="31248"/>
                    <a:stretch>
                      <a:fillRect/>
                    </a:stretch>
                  </pic:blipFill>
                  <pic:spPr bwMode="auto">
                    <a:xfrm>
                      <a:off x="0" y="0"/>
                      <a:ext cx="2781300" cy="1555750"/>
                    </a:xfrm>
                    <a:prstGeom prst="rect">
                      <a:avLst/>
                    </a:prstGeom>
                    <a:noFill/>
                  </pic:spPr>
                </pic:pic>
              </a:graphicData>
            </a:graphic>
            <wp14:sizeRelH relativeFrom="margin">
              <wp14:pctWidth>0</wp14:pctWidth>
            </wp14:sizeRelH>
            <wp14:sizeRelV relativeFrom="margin">
              <wp14:pctHeight>0</wp14:pctHeight>
            </wp14:sizeRelV>
          </wp:anchor>
        </w:drawing>
      </w:r>
    </w:p>
    <w:p w14:paraId="53443798" w14:textId="7255730E" w:rsidR="0021105C" w:rsidRPr="001A3E1E" w:rsidRDefault="0021105C" w:rsidP="001A3E1E">
      <w:pPr>
        <w:pStyle w:val="NoSpacing"/>
        <w:rPr>
          <w:rFonts w:ascii="Calibri" w:eastAsia="Calibri" w:hAnsi="Calibri" w:cs="Calibri"/>
          <w:snapToGrid/>
          <w:sz w:val="24"/>
          <w:szCs w:val="24"/>
        </w:rPr>
      </w:pPr>
      <w:r w:rsidRPr="001A3E1E">
        <w:rPr>
          <w:rFonts w:ascii="Calibri" w:eastAsia="Calibri" w:hAnsi="Calibri" w:cs="Calibri"/>
          <w:snapToGrid/>
          <w:sz w:val="24"/>
          <w:szCs w:val="24"/>
        </w:rPr>
        <w:t>Thanks to the incredible support of the Yorkshire Synod, through the Vision and Opportunities Grant and the General Assembly’s Legacy Fund along with other granting bodies, we had a wonderful month of celebration in October as the work was completed.</w:t>
      </w:r>
    </w:p>
    <w:p w14:paraId="4EBF24F1" w14:textId="1C09992A" w:rsidR="001A3E1E" w:rsidRDefault="0021105C" w:rsidP="001A3E1E">
      <w:pPr>
        <w:pStyle w:val="NoSpacing"/>
        <w:rPr>
          <w:rFonts w:ascii="Calibri" w:eastAsia="Calibri" w:hAnsi="Calibri" w:cs="Calibri"/>
          <w:b/>
          <w:bCs/>
          <w:snapToGrid/>
          <w:sz w:val="24"/>
          <w:szCs w:val="24"/>
        </w:rPr>
      </w:pPr>
      <w:r w:rsidRPr="001A3E1E">
        <w:rPr>
          <w:rFonts w:ascii="Calibri" w:eastAsia="Calibri" w:hAnsi="Calibri" w:cs="Calibri"/>
          <w:b/>
          <w:bCs/>
          <w:snapToGrid/>
          <w:sz w:val="24"/>
          <w:szCs w:val="24"/>
        </w:rPr>
        <w:t xml:space="preserve">       </w:t>
      </w:r>
    </w:p>
    <w:p w14:paraId="7B1595B0" w14:textId="11EA9D90" w:rsidR="0021105C" w:rsidRPr="001A3E1E" w:rsidRDefault="0021105C" w:rsidP="001A3E1E">
      <w:pPr>
        <w:pStyle w:val="NoSpacing"/>
        <w:rPr>
          <w:rFonts w:ascii="Calibri" w:eastAsia="Calibri" w:hAnsi="Calibri" w:cs="Calibri"/>
          <w:b/>
          <w:bCs/>
          <w:snapToGrid/>
          <w:sz w:val="24"/>
          <w:szCs w:val="24"/>
        </w:rPr>
      </w:pPr>
      <w:r w:rsidRPr="001A3E1E">
        <w:rPr>
          <w:rFonts w:ascii="Calibri" w:eastAsia="Calibri" w:hAnsi="Calibri" w:cs="Calibri"/>
          <w:b/>
          <w:bCs/>
          <w:snapToGrid/>
          <w:sz w:val="24"/>
          <w:szCs w:val="24"/>
        </w:rPr>
        <w:t xml:space="preserve">                  </w:t>
      </w:r>
    </w:p>
    <w:p w14:paraId="061C681E" w14:textId="3745A7D1" w:rsidR="0021105C" w:rsidRDefault="001A3E1E" w:rsidP="001A3E1E">
      <w:pPr>
        <w:pStyle w:val="NoSpacing"/>
        <w:rPr>
          <w:rFonts w:ascii="Calibri" w:eastAsia="Calibri" w:hAnsi="Calibri" w:cs="Calibri"/>
          <w:snapToGrid/>
          <w:sz w:val="24"/>
          <w:szCs w:val="24"/>
        </w:rPr>
      </w:pPr>
      <w:r w:rsidRPr="001A3E1E">
        <w:rPr>
          <w:rFonts w:ascii="Calibri" w:eastAsia="Calibri" w:hAnsi="Calibri" w:cs="Calibri"/>
          <w:noProof/>
          <w:snapToGrid/>
          <w:sz w:val="24"/>
          <w:szCs w:val="24"/>
        </w:rPr>
        <w:drawing>
          <wp:anchor distT="0" distB="0" distL="114300" distR="114300" simplePos="0" relativeHeight="251658260" behindDoc="0" locked="0" layoutInCell="1" allowOverlap="1" wp14:anchorId="73F3B7EB" wp14:editId="01492B0F">
            <wp:simplePos x="0" y="0"/>
            <wp:positionH relativeFrom="column">
              <wp:posOffset>4102735</wp:posOffset>
            </wp:positionH>
            <wp:positionV relativeFrom="page">
              <wp:posOffset>7753350</wp:posOffset>
            </wp:positionV>
            <wp:extent cx="1906905" cy="1230630"/>
            <wp:effectExtent l="0" t="0" r="0" b="7620"/>
            <wp:wrapSquare wrapText="bothSides"/>
            <wp:docPr id="97" name="Picture 5" descr="A group of people standing in a grassy area with a dog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 descr="A group of people standing in a grassy area with a dog and a tree&#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322" b="7592"/>
                    <a:stretch/>
                  </pic:blipFill>
                  <pic:spPr bwMode="auto">
                    <a:xfrm>
                      <a:off x="0" y="0"/>
                      <a:ext cx="1906905"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697E1" w14:textId="77777777" w:rsidR="001A3E1E" w:rsidRPr="001A3E1E" w:rsidRDefault="001A3E1E" w:rsidP="001A3E1E">
      <w:pPr>
        <w:pStyle w:val="NoSpacing"/>
        <w:rPr>
          <w:rFonts w:ascii="Calibri" w:eastAsia="Calibri" w:hAnsi="Calibri" w:cs="Calibri"/>
          <w:snapToGrid/>
          <w:sz w:val="24"/>
          <w:szCs w:val="24"/>
        </w:rPr>
      </w:pPr>
    </w:p>
    <w:p w14:paraId="0AD2FF06" w14:textId="3EDD4AE7" w:rsidR="0021105C" w:rsidRPr="001A3E1E" w:rsidRDefault="001A3E1E" w:rsidP="001A3E1E">
      <w:pPr>
        <w:pStyle w:val="NoSpacing"/>
        <w:rPr>
          <w:rFonts w:ascii="Calibri" w:eastAsia="Calibri" w:hAnsi="Calibri" w:cs="Calibri"/>
          <w:snapToGrid/>
          <w:sz w:val="24"/>
          <w:szCs w:val="24"/>
        </w:rPr>
      </w:pPr>
      <w:r>
        <w:rPr>
          <w:rFonts w:ascii="Calibri" w:eastAsia="Calibri" w:hAnsi="Calibri" w:cs="Calibri"/>
          <w:b/>
          <w:bCs/>
          <w:snapToGrid/>
          <w:sz w:val="24"/>
          <w:szCs w:val="24"/>
        </w:rPr>
        <w:t>We h</w:t>
      </w:r>
      <w:r w:rsidR="0021105C" w:rsidRPr="001A3E1E">
        <w:rPr>
          <w:rFonts w:ascii="Calibri" w:eastAsia="Calibri" w:hAnsi="Calibri" w:cs="Calibri"/>
          <w:b/>
          <w:bCs/>
          <w:snapToGrid/>
          <w:sz w:val="24"/>
          <w:szCs w:val="24"/>
        </w:rPr>
        <w:t>ad an Open Church Week</w:t>
      </w:r>
      <w:r w:rsidR="0021105C" w:rsidRPr="001A3E1E">
        <w:rPr>
          <w:rFonts w:ascii="Calibri" w:eastAsia="Calibri" w:hAnsi="Calibri" w:cs="Calibri"/>
          <w:snapToGrid/>
          <w:sz w:val="24"/>
          <w:szCs w:val="24"/>
        </w:rPr>
        <w:t xml:space="preserve"> with all who use the church taking part – along with a ‘How many Mice?’ competition (all winning a knitted mouse – thanks to our wonderful knitters).  </w:t>
      </w:r>
    </w:p>
    <w:p w14:paraId="5B8E3E87" w14:textId="0643C250" w:rsidR="0021105C" w:rsidRDefault="001A3E1E" w:rsidP="001A3E1E">
      <w:pPr>
        <w:pStyle w:val="NoSpacing"/>
        <w:rPr>
          <w:rFonts w:ascii="Calibri" w:eastAsia="Calibri" w:hAnsi="Calibri" w:cs="Calibri"/>
          <w:snapToGrid/>
          <w:sz w:val="24"/>
          <w:szCs w:val="24"/>
        </w:rPr>
      </w:pPr>
      <w:r w:rsidRPr="001A3E1E">
        <w:rPr>
          <w:rFonts w:ascii="Calibri" w:eastAsia="Calibri" w:hAnsi="Calibri" w:cs="Calibri"/>
          <w:noProof/>
          <w:snapToGrid/>
          <w:sz w:val="24"/>
          <w:szCs w:val="24"/>
        </w:rPr>
        <w:drawing>
          <wp:anchor distT="0" distB="0" distL="114300" distR="114300" simplePos="0" relativeHeight="251658261" behindDoc="0" locked="0" layoutInCell="1" allowOverlap="1" wp14:anchorId="236678AC" wp14:editId="420C6929">
            <wp:simplePos x="0" y="0"/>
            <wp:positionH relativeFrom="margin">
              <wp:posOffset>7620</wp:posOffset>
            </wp:positionH>
            <wp:positionV relativeFrom="page">
              <wp:posOffset>8660130</wp:posOffset>
            </wp:positionV>
            <wp:extent cx="2476500" cy="1295400"/>
            <wp:effectExtent l="0" t="0" r="0" b="0"/>
            <wp:wrapSquare wrapText="bothSides"/>
            <wp:docPr id="98" name="Picture 11" descr="A table with crochet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1" descr="A table with crocheted object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l="5910" t="18918" b="15398"/>
                    <a:stretch>
                      <a:fillRect/>
                    </a:stretch>
                  </pic:blipFill>
                  <pic:spPr bwMode="auto">
                    <a:xfrm>
                      <a:off x="0" y="0"/>
                      <a:ext cx="2476500" cy="12954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snapToGrid/>
          <w:sz w:val="24"/>
          <w:szCs w:val="24"/>
        </w:rPr>
        <w:t xml:space="preserve"> </w:t>
      </w:r>
    </w:p>
    <w:p w14:paraId="4DCBF49D" w14:textId="77777777" w:rsidR="001A3E1E" w:rsidRDefault="001A3E1E" w:rsidP="001A3E1E">
      <w:pPr>
        <w:pStyle w:val="NoSpacing"/>
        <w:rPr>
          <w:rFonts w:ascii="Calibri" w:eastAsia="Calibri" w:hAnsi="Calibri" w:cs="Calibri"/>
          <w:snapToGrid/>
          <w:sz w:val="24"/>
          <w:szCs w:val="24"/>
        </w:rPr>
      </w:pPr>
    </w:p>
    <w:p w14:paraId="1219D4FB" w14:textId="77777777" w:rsidR="001A3E1E" w:rsidRPr="001A3E1E" w:rsidRDefault="001A3E1E" w:rsidP="001A3E1E">
      <w:pPr>
        <w:pStyle w:val="NoSpacing"/>
        <w:rPr>
          <w:rFonts w:ascii="Calibri" w:eastAsia="Calibri" w:hAnsi="Calibri" w:cs="Calibri"/>
          <w:snapToGrid/>
          <w:sz w:val="24"/>
          <w:szCs w:val="24"/>
        </w:rPr>
      </w:pPr>
    </w:p>
    <w:p w14:paraId="409D96D6" w14:textId="577B48A5" w:rsidR="001A3E1E" w:rsidRDefault="001A3E1E" w:rsidP="001A3E1E">
      <w:pPr>
        <w:pStyle w:val="NoSpacing"/>
        <w:jc w:val="center"/>
        <w:rPr>
          <w:rFonts w:ascii="Calibri" w:eastAsia="Calibri" w:hAnsi="Calibri" w:cs="Calibri"/>
          <w:noProof/>
          <w:snapToGrid/>
          <w:sz w:val="24"/>
          <w:szCs w:val="24"/>
        </w:rPr>
      </w:pPr>
      <w:r>
        <w:rPr>
          <w:rFonts w:ascii="Calibri" w:eastAsia="Calibri" w:hAnsi="Calibri" w:cs="Calibri"/>
          <w:b/>
          <w:bCs/>
          <w:snapToGrid/>
          <w:sz w:val="24"/>
          <w:szCs w:val="24"/>
        </w:rPr>
        <w:t xml:space="preserve">                 </w:t>
      </w:r>
      <w:r w:rsidRPr="001A3E1E">
        <w:rPr>
          <w:rFonts w:ascii="Calibri" w:eastAsia="Calibri" w:hAnsi="Calibri" w:cs="Calibri"/>
          <w:b/>
          <w:bCs/>
          <w:snapToGrid/>
          <w:sz w:val="24"/>
          <w:szCs w:val="24"/>
        </w:rPr>
        <w:t>We planted a tree</w:t>
      </w:r>
    </w:p>
    <w:p w14:paraId="7B01A777" w14:textId="788541BE" w:rsidR="0021105C" w:rsidRPr="001A3E1E" w:rsidRDefault="0021105C" w:rsidP="001A3E1E">
      <w:pPr>
        <w:pStyle w:val="NoSpacing"/>
        <w:rPr>
          <w:rFonts w:ascii="Calibri" w:eastAsia="Calibri" w:hAnsi="Calibri" w:cs="Calibri"/>
          <w:snapToGrid/>
          <w:sz w:val="24"/>
          <w:szCs w:val="24"/>
        </w:rPr>
      </w:pPr>
    </w:p>
    <w:p w14:paraId="16E6B0B4" w14:textId="0540E9A0" w:rsidR="001A3E1E" w:rsidRDefault="001A3E1E" w:rsidP="001A3E1E">
      <w:pPr>
        <w:pStyle w:val="NoSpacing"/>
        <w:rPr>
          <w:rFonts w:ascii="Calibri" w:eastAsia="Calibri" w:hAnsi="Calibri" w:cs="Calibri"/>
          <w:noProof/>
          <w:snapToGrid/>
          <w:sz w:val="24"/>
          <w:szCs w:val="24"/>
        </w:rPr>
      </w:pPr>
    </w:p>
    <w:p w14:paraId="09828C0D" w14:textId="53644973" w:rsidR="0021105C" w:rsidRPr="001A3E1E" w:rsidRDefault="0021105C" w:rsidP="001A3E1E">
      <w:pPr>
        <w:pStyle w:val="NoSpacing"/>
        <w:rPr>
          <w:rFonts w:ascii="Calibri" w:eastAsia="Calibri" w:hAnsi="Calibri" w:cs="Calibri"/>
          <w:snapToGrid/>
          <w:sz w:val="24"/>
          <w:szCs w:val="24"/>
        </w:rPr>
      </w:pPr>
    </w:p>
    <w:p w14:paraId="0872E6CD" w14:textId="77777777" w:rsidR="001A3E1E" w:rsidRDefault="0021105C" w:rsidP="001A3E1E">
      <w:pPr>
        <w:pStyle w:val="NoSpacing"/>
        <w:rPr>
          <w:rFonts w:ascii="Calibri" w:eastAsia="Calibri" w:hAnsi="Calibri" w:cs="Calibri"/>
          <w:b/>
          <w:bCs/>
          <w:snapToGrid/>
          <w:sz w:val="24"/>
          <w:szCs w:val="24"/>
        </w:rPr>
      </w:pPr>
      <w:r w:rsidRPr="001A3E1E">
        <w:rPr>
          <w:rFonts w:ascii="Calibri" w:eastAsia="Calibri" w:hAnsi="Calibri" w:cs="Calibri"/>
          <w:snapToGrid/>
          <w:sz w:val="24"/>
          <w:szCs w:val="24"/>
        </w:rPr>
        <w:t xml:space="preserve">             </w:t>
      </w:r>
      <w:r w:rsidRPr="001A3E1E">
        <w:rPr>
          <w:rFonts w:ascii="Calibri" w:eastAsia="Calibri" w:hAnsi="Calibri" w:cs="Calibri"/>
          <w:b/>
          <w:bCs/>
          <w:snapToGrid/>
          <w:sz w:val="24"/>
          <w:szCs w:val="24"/>
        </w:rPr>
        <w:t xml:space="preserve">Held lots of Concerts                                         </w:t>
      </w:r>
    </w:p>
    <w:p w14:paraId="70438019" w14:textId="00BA6A51" w:rsidR="0021105C" w:rsidRPr="001A3E1E" w:rsidRDefault="001A3E1E" w:rsidP="001A3E1E">
      <w:pPr>
        <w:pStyle w:val="NoSpacing"/>
        <w:rPr>
          <w:rFonts w:ascii="Calibri" w:eastAsia="Calibri" w:hAnsi="Calibri" w:cs="Calibri"/>
          <w:b/>
          <w:bCs/>
          <w:snapToGrid/>
          <w:sz w:val="24"/>
          <w:szCs w:val="24"/>
        </w:rPr>
      </w:pPr>
      <w:r w:rsidRPr="001A3E1E">
        <w:rPr>
          <w:rFonts w:ascii="Calibri" w:eastAsia="Calibri" w:hAnsi="Calibri" w:cs="Calibri"/>
          <w:noProof/>
          <w:snapToGrid/>
          <w:sz w:val="24"/>
          <w:szCs w:val="24"/>
        </w:rPr>
        <w:drawing>
          <wp:anchor distT="0" distB="0" distL="114300" distR="114300" simplePos="0" relativeHeight="251658259" behindDoc="1" locked="0" layoutInCell="1" allowOverlap="1" wp14:anchorId="2D833E9C" wp14:editId="4769D490">
            <wp:simplePos x="0" y="0"/>
            <wp:positionH relativeFrom="margin">
              <wp:posOffset>-1905</wp:posOffset>
            </wp:positionH>
            <wp:positionV relativeFrom="page">
              <wp:posOffset>828675</wp:posOffset>
            </wp:positionV>
            <wp:extent cx="2378075" cy="1590675"/>
            <wp:effectExtent l="0" t="0" r="3175" b="9525"/>
            <wp:wrapTight wrapText="bothSides">
              <wp:wrapPolygon edited="0">
                <wp:start x="0" y="0"/>
                <wp:lineTo x="0" y="21471"/>
                <wp:lineTo x="21456" y="21471"/>
                <wp:lineTo x="21456" y="0"/>
                <wp:lineTo x="0" y="0"/>
              </wp:wrapPolygon>
            </wp:wrapTight>
            <wp:docPr id="96" name="Picture 10" descr="A group of people sitt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0" descr="A group of people sitting in a church&#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t="10783"/>
                    <a:stretch>
                      <a:fillRect/>
                    </a:stretch>
                  </pic:blipFill>
                  <pic:spPr bwMode="auto">
                    <a:xfrm>
                      <a:off x="0" y="0"/>
                      <a:ext cx="2378075" cy="1590675"/>
                    </a:xfrm>
                    <a:prstGeom prst="rect">
                      <a:avLst/>
                    </a:prstGeom>
                    <a:noFill/>
                  </pic:spPr>
                </pic:pic>
              </a:graphicData>
            </a:graphic>
            <wp14:sizeRelH relativeFrom="margin">
              <wp14:pctWidth>0</wp14:pctWidth>
            </wp14:sizeRelH>
            <wp14:sizeRelV relativeFrom="margin">
              <wp14:pctHeight>0</wp14:pctHeight>
            </wp14:sizeRelV>
          </wp:anchor>
        </w:drawing>
      </w:r>
      <w:r w:rsidR="0021105C" w:rsidRPr="001A3E1E">
        <w:rPr>
          <w:rFonts w:ascii="Calibri" w:eastAsia="Calibri" w:hAnsi="Calibri" w:cs="Calibri"/>
          <w:b/>
          <w:bCs/>
          <w:snapToGrid/>
          <w:sz w:val="24"/>
          <w:szCs w:val="24"/>
        </w:rPr>
        <w:t xml:space="preserve">Enjoyed riding in the lift to the wonderfully warm </w:t>
      </w:r>
    </w:p>
    <w:p w14:paraId="689633D1" w14:textId="78600DC0" w:rsidR="0021105C" w:rsidRPr="001A3E1E" w:rsidRDefault="001A3E1E" w:rsidP="001A3E1E">
      <w:pPr>
        <w:pStyle w:val="NoSpacing"/>
        <w:rPr>
          <w:rFonts w:ascii="Calibri" w:eastAsia="Calibri" w:hAnsi="Calibri" w:cs="Calibri"/>
          <w:b/>
          <w:bCs/>
          <w:snapToGrid/>
          <w:sz w:val="24"/>
          <w:szCs w:val="24"/>
        </w:rPr>
      </w:pPr>
      <w:r w:rsidRPr="001A3E1E">
        <w:rPr>
          <w:rFonts w:ascii="Calibri" w:eastAsia="Calibri" w:hAnsi="Calibri" w:cs="Calibri"/>
          <w:noProof/>
          <w:snapToGrid/>
          <w:sz w:val="24"/>
          <w:szCs w:val="24"/>
        </w:rPr>
        <w:drawing>
          <wp:anchor distT="0" distB="0" distL="114300" distR="114300" simplePos="0" relativeHeight="251658262" behindDoc="0" locked="0" layoutInCell="1" allowOverlap="1" wp14:anchorId="3A8095B8" wp14:editId="25EE7983">
            <wp:simplePos x="0" y="0"/>
            <wp:positionH relativeFrom="column">
              <wp:posOffset>4598035</wp:posOffset>
            </wp:positionH>
            <wp:positionV relativeFrom="paragraph">
              <wp:posOffset>108585</wp:posOffset>
            </wp:positionV>
            <wp:extent cx="1580515" cy="2106930"/>
            <wp:effectExtent l="0" t="0" r="635" b="7620"/>
            <wp:wrapSquare wrapText="bothSides"/>
            <wp:docPr id="99" name="Picture 12" descr="A room with chairs and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2" descr="A room with chairs and a televis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0515" cy="2106930"/>
                    </a:xfrm>
                    <a:prstGeom prst="rect">
                      <a:avLst/>
                    </a:prstGeom>
                    <a:noFill/>
                  </pic:spPr>
                </pic:pic>
              </a:graphicData>
            </a:graphic>
            <wp14:sizeRelH relativeFrom="margin">
              <wp14:pctWidth>0</wp14:pctWidth>
            </wp14:sizeRelH>
            <wp14:sizeRelV relativeFrom="margin">
              <wp14:pctHeight>0</wp14:pctHeight>
            </wp14:sizeRelV>
          </wp:anchor>
        </w:drawing>
      </w:r>
      <w:r w:rsidR="0021105C" w:rsidRPr="001A3E1E">
        <w:rPr>
          <w:rFonts w:ascii="Calibri" w:eastAsia="Calibri" w:hAnsi="Calibri" w:cs="Calibri"/>
          <w:b/>
          <w:bCs/>
          <w:snapToGrid/>
          <w:sz w:val="24"/>
          <w:szCs w:val="24"/>
        </w:rPr>
        <w:t>and cosy Upper Room</w:t>
      </w:r>
    </w:p>
    <w:p w14:paraId="654ED920" w14:textId="275B65E0" w:rsidR="0021105C" w:rsidRPr="001A3E1E" w:rsidRDefault="0021105C" w:rsidP="001A3E1E">
      <w:pPr>
        <w:pStyle w:val="NoSpacing"/>
        <w:rPr>
          <w:rFonts w:ascii="Calibri" w:eastAsia="Calibri" w:hAnsi="Calibri" w:cs="Calibri"/>
          <w:snapToGrid/>
          <w:sz w:val="24"/>
          <w:szCs w:val="24"/>
        </w:rPr>
      </w:pPr>
    </w:p>
    <w:p w14:paraId="1CEC98AA" w14:textId="77777777" w:rsidR="0021105C" w:rsidRPr="001A3E1E" w:rsidRDefault="0021105C" w:rsidP="001A3E1E">
      <w:pPr>
        <w:pStyle w:val="NoSpacing"/>
        <w:rPr>
          <w:rFonts w:ascii="Calibri" w:eastAsia="Calibri" w:hAnsi="Calibri" w:cs="Calibri"/>
          <w:snapToGrid/>
          <w:sz w:val="24"/>
          <w:szCs w:val="24"/>
        </w:rPr>
      </w:pPr>
    </w:p>
    <w:p w14:paraId="3BA964C9" w14:textId="77777777" w:rsidR="0021105C" w:rsidRPr="001A3E1E" w:rsidRDefault="0021105C" w:rsidP="001A3E1E">
      <w:pPr>
        <w:pStyle w:val="NoSpacing"/>
        <w:rPr>
          <w:rFonts w:ascii="Calibri" w:eastAsia="Calibri" w:hAnsi="Calibri" w:cs="Calibri"/>
          <w:snapToGrid/>
          <w:sz w:val="24"/>
          <w:szCs w:val="24"/>
        </w:rPr>
      </w:pPr>
    </w:p>
    <w:p w14:paraId="6C8C413E" w14:textId="77777777" w:rsidR="0021105C" w:rsidRPr="001A3E1E" w:rsidRDefault="0021105C" w:rsidP="001A3E1E">
      <w:pPr>
        <w:pStyle w:val="NoSpacing"/>
        <w:rPr>
          <w:rFonts w:ascii="Calibri" w:eastAsia="Calibri" w:hAnsi="Calibri" w:cs="Calibri"/>
          <w:snapToGrid/>
          <w:sz w:val="24"/>
          <w:szCs w:val="24"/>
        </w:rPr>
      </w:pPr>
    </w:p>
    <w:p w14:paraId="5BAFD9A3" w14:textId="77777777" w:rsidR="0021105C" w:rsidRPr="001A3E1E" w:rsidRDefault="0021105C" w:rsidP="001A3E1E">
      <w:pPr>
        <w:pStyle w:val="NoSpacing"/>
        <w:rPr>
          <w:rFonts w:ascii="Calibri" w:eastAsia="Calibri" w:hAnsi="Calibri" w:cs="Calibri"/>
          <w:snapToGrid/>
          <w:sz w:val="24"/>
          <w:szCs w:val="24"/>
        </w:rPr>
      </w:pPr>
    </w:p>
    <w:p w14:paraId="043D34A2" w14:textId="77777777" w:rsidR="0021105C" w:rsidRPr="001A3E1E" w:rsidRDefault="0021105C" w:rsidP="001A3E1E">
      <w:pPr>
        <w:pStyle w:val="NoSpacing"/>
        <w:rPr>
          <w:rFonts w:ascii="Calibri" w:eastAsia="Calibri" w:hAnsi="Calibri" w:cs="Calibri"/>
          <w:snapToGrid/>
          <w:sz w:val="24"/>
          <w:szCs w:val="24"/>
        </w:rPr>
      </w:pPr>
    </w:p>
    <w:p w14:paraId="3B18EC57" w14:textId="77777777" w:rsidR="0021105C" w:rsidRPr="001A3E1E" w:rsidRDefault="0021105C" w:rsidP="001A3E1E">
      <w:pPr>
        <w:pStyle w:val="NoSpacing"/>
        <w:rPr>
          <w:rFonts w:ascii="Calibri" w:eastAsia="Calibri" w:hAnsi="Calibri" w:cs="Calibri"/>
          <w:snapToGrid/>
          <w:sz w:val="24"/>
          <w:szCs w:val="24"/>
        </w:rPr>
      </w:pPr>
    </w:p>
    <w:p w14:paraId="462F9601" w14:textId="77777777" w:rsidR="0021105C" w:rsidRPr="001A3E1E" w:rsidRDefault="0021105C" w:rsidP="001A3E1E">
      <w:pPr>
        <w:pStyle w:val="NoSpacing"/>
        <w:rPr>
          <w:rFonts w:ascii="Calibri" w:eastAsia="Calibri" w:hAnsi="Calibri" w:cs="Calibri"/>
          <w:b/>
          <w:bCs/>
          <w:snapToGrid/>
          <w:sz w:val="24"/>
          <w:szCs w:val="24"/>
        </w:rPr>
      </w:pPr>
      <w:r w:rsidRPr="001A3E1E">
        <w:rPr>
          <w:rFonts w:ascii="Calibri" w:eastAsia="Calibri" w:hAnsi="Calibri" w:cs="Calibri"/>
          <w:b/>
          <w:bCs/>
          <w:snapToGrid/>
          <w:sz w:val="24"/>
          <w:szCs w:val="24"/>
        </w:rPr>
        <w:t>Celebrated with a month of Worship Services opened</w:t>
      </w:r>
    </w:p>
    <w:p w14:paraId="2A9A7A62" w14:textId="77777777" w:rsidR="0021105C" w:rsidRPr="001A3E1E" w:rsidRDefault="0021105C" w:rsidP="001A3E1E">
      <w:pPr>
        <w:pStyle w:val="NoSpacing"/>
        <w:rPr>
          <w:rFonts w:ascii="Calibri" w:eastAsia="Calibri" w:hAnsi="Calibri" w:cs="Calibri"/>
          <w:b/>
          <w:bCs/>
          <w:snapToGrid/>
          <w:sz w:val="24"/>
          <w:szCs w:val="24"/>
        </w:rPr>
      </w:pPr>
      <w:r w:rsidRPr="001A3E1E">
        <w:rPr>
          <w:rFonts w:ascii="Calibri" w:eastAsia="Calibri" w:hAnsi="Calibri" w:cs="Calibri"/>
          <w:b/>
          <w:bCs/>
          <w:snapToGrid/>
          <w:sz w:val="24"/>
          <w:szCs w:val="24"/>
        </w:rPr>
        <w:t xml:space="preserve">              by Jamie, our Synod Moderator.</w:t>
      </w:r>
    </w:p>
    <w:p w14:paraId="2A725847" w14:textId="0549A582" w:rsidR="0021105C" w:rsidRDefault="001A3E1E" w:rsidP="001A3E1E">
      <w:pPr>
        <w:pStyle w:val="NoSpacing"/>
        <w:rPr>
          <w:rFonts w:ascii="Calibri" w:eastAsia="Calibri" w:hAnsi="Calibri" w:cs="Calibri"/>
          <w:snapToGrid/>
          <w:sz w:val="24"/>
          <w:szCs w:val="24"/>
        </w:rPr>
      </w:pPr>
      <w:r w:rsidRPr="001A3E1E">
        <w:rPr>
          <w:rFonts w:ascii="Calibri" w:eastAsia="Calibri" w:hAnsi="Calibri" w:cs="Calibri"/>
          <w:noProof/>
          <w:snapToGrid/>
          <w:sz w:val="24"/>
          <w:szCs w:val="24"/>
        </w:rPr>
        <w:drawing>
          <wp:anchor distT="0" distB="0" distL="114300" distR="114300" simplePos="0" relativeHeight="251658263" behindDoc="0" locked="0" layoutInCell="1" allowOverlap="1" wp14:anchorId="00FF624F" wp14:editId="3FD18BB7">
            <wp:simplePos x="0" y="0"/>
            <wp:positionH relativeFrom="margin">
              <wp:posOffset>-1905</wp:posOffset>
            </wp:positionH>
            <wp:positionV relativeFrom="page">
              <wp:posOffset>2914650</wp:posOffset>
            </wp:positionV>
            <wp:extent cx="2581275" cy="1450975"/>
            <wp:effectExtent l="0" t="0" r="9525" b="0"/>
            <wp:wrapSquare wrapText="bothSides"/>
            <wp:docPr id="100" name="Picture 10" descr="A group of photos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 descr="A group of photos of a church&#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1275" cy="1450975"/>
                    </a:xfrm>
                    <a:prstGeom prst="rect">
                      <a:avLst/>
                    </a:prstGeom>
                    <a:noFill/>
                  </pic:spPr>
                </pic:pic>
              </a:graphicData>
            </a:graphic>
            <wp14:sizeRelH relativeFrom="page">
              <wp14:pctWidth>0</wp14:pctWidth>
            </wp14:sizeRelH>
            <wp14:sizeRelV relativeFrom="page">
              <wp14:pctHeight>0</wp14:pctHeight>
            </wp14:sizeRelV>
          </wp:anchor>
        </w:drawing>
      </w:r>
    </w:p>
    <w:p w14:paraId="4515995F" w14:textId="77777777" w:rsidR="001A3E1E" w:rsidRPr="001A3E1E" w:rsidRDefault="001A3E1E" w:rsidP="001A3E1E">
      <w:pPr>
        <w:pStyle w:val="NoSpacing"/>
        <w:rPr>
          <w:rFonts w:ascii="Calibri" w:eastAsia="Calibri" w:hAnsi="Calibri" w:cs="Calibri"/>
          <w:snapToGrid/>
          <w:sz w:val="24"/>
          <w:szCs w:val="24"/>
        </w:rPr>
      </w:pPr>
    </w:p>
    <w:p w14:paraId="7FB15B54" w14:textId="52FBA4A8" w:rsidR="0021105C" w:rsidRPr="001A3E1E" w:rsidRDefault="0021105C" w:rsidP="001A3E1E">
      <w:pPr>
        <w:pStyle w:val="NoSpacing"/>
        <w:rPr>
          <w:rFonts w:ascii="Calibri" w:eastAsia="Calibri" w:hAnsi="Calibri" w:cs="Calibri"/>
          <w:snapToGrid/>
          <w:sz w:val="24"/>
          <w:szCs w:val="24"/>
        </w:rPr>
      </w:pPr>
    </w:p>
    <w:p w14:paraId="5209A6EA" w14:textId="55576BB3" w:rsidR="0021105C" w:rsidRPr="001A3E1E" w:rsidRDefault="0021105C" w:rsidP="001A3E1E">
      <w:pPr>
        <w:pStyle w:val="NoSpacing"/>
        <w:jc w:val="center"/>
        <w:rPr>
          <w:rFonts w:ascii="Calibri" w:eastAsia="Calibri" w:hAnsi="Calibri" w:cs="Calibri"/>
          <w:b/>
          <w:bCs/>
          <w:snapToGrid/>
          <w:sz w:val="24"/>
          <w:szCs w:val="24"/>
        </w:rPr>
      </w:pPr>
      <w:r w:rsidRPr="001A3E1E">
        <w:rPr>
          <w:rFonts w:ascii="Calibri" w:eastAsia="Calibri" w:hAnsi="Calibri" w:cs="Calibri"/>
          <w:b/>
          <w:bCs/>
          <w:snapToGrid/>
          <w:sz w:val="24"/>
          <w:szCs w:val="24"/>
        </w:rPr>
        <w:t>Dedicated the new lectern to commemorate the occasion</w:t>
      </w:r>
    </w:p>
    <w:p w14:paraId="57555385" w14:textId="44BF4DE6" w:rsidR="0021105C" w:rsidRPr="001A3E1E" w:rsidRDefault="00781BF6" w:rsidP="001A3E1E">
      <w:pPr>
        <w:pStyle w:val="NoSpacing"/>
        <w:rPr>
          <w:rFonts w:ascii="Calibri" w:eastAsia="Calibri" w:hAnsi="Calibri" w:cs="Calibri"/>
          <w:snapToGrid/>
          <w:sz w:val="24"/>
          <w:szCs w:val="24"/>
        </w:rPr>
      </w:pPr>
      <w:r w:rsidRPr="001A3E1E">
        <w:rPr>
          <w:rFonts w:ascii="Calibri" w:eastAsia="Calibri" w:hAnsi="Calibri" w:cs="Calibri"/>
          <w:noProof/>
          <w:snapToGrid/>
          <w:sz w:val="24"/>
          <w:szCs w:val="24"/>
        </w:rPr>
        <w:drawing>
          <wp:anchor distT="0" distB="0" distL="114300" distR="114300" simplePos="0" relativeHeight="251658258" behindDoc="0" locked="0" layoutInCell="1" allowOverlap="1" wp14:anchorId="0B854AEF" wp14:editId="71381665">
            <wp:simplePos x="0" y="0"/>
            <wp:positionH relativeFrom="column">
              <wp:posOffset>3312160</wp:posOffset>
            </wp:positionH>
            <wp:positionV relativeFrom="page">
              <wp:posOffset>3876040</wp:posOffset>
            </wp:positionV>
            <wp:extent cx="2809875" cy="1746885"/>
            <wp:effectExtent l="0" t="0" r="9525" b="5715"/>
            <wp:wrapSquare wrapText="bothSides"/>
            <wp:docPr id="95" name="Picture 8" descr="A church with a podium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8" descr="A church with a podium and a cros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875" cy="1746885"/>
                    </a:xfrm>
                    <a:prstGeom prst="rect">
                      <a:avLst/>
                    </a:prstGeom>
                    <a:noFill/>
                  </pic:spPr>
                </pic:pic>
              </a:graphicData>
            </a:graphic>
            <wp14:sizeRelH relativeFrom="margin">
              <wp14:pctWidth>0</wp14:pctWidth>
            </wp14:sizeRelH>
            <wp14:sizeRelV relativeFrom="margin">
              <wp14:pctHeight>0</wp14:pctHeight>
            </wp14:sizeRelV>
          </wp:anchor>
        </w:drawing>
      </w:r>
      <w:r w:rsidR="0021105C" w:rsidRPr="001A3E1E">
        <w:rPr>
          <w:rFonts w:ascii="Calibri" w:eastAsia="Calibri" w:hAnsi="Calibri" w:cs="Calibri"/>
          <w:snapToGrid/>
          <w:sz w:val="24"/>
          <w:szCs w:val="24"/>
        </w:rPr>
        <w:t xml:space="preserve">          </w:t>
      </w:r>
    </w:p>
    <w:p w14:paraId="7F720076" w14:textId="02885F5E" w:rsidR="0021105C" w:rsidRPr="001A3E1E" w:rsidRDefault="0021105C" w:rsidP="001A3E1E">
      <w:pPr>
        <w:pStyle w:val="NoSpacing"/>
        <w:rPr>
          <w:rFonts w:ascii="Calibri" w:eastAsia="Calibri" w:hAnsi="Calibri" w:cs="Calibri"/>
          <w:snapToGrid/>
          <w:sz w:val="24"/>
          <w:szCs w:val="24"/>
        </w:rPr>
      </w:pPr>
      <w:r w:rsidRPr="001A3E1E">
        <w:rPr>
          <w:rFonts w:ascii="Calibri" w:eastAsia="Calibri" w:hAnsi="Calibri" w:cs="Calibri"/>
          <w:snapToGrid/>
          <w:sz w:val="24"/>
          <w:szCs w:val="24"/>
        </w:rPr>
        <w:t xml:space="preserve">          </w:t>
      </w:r>
      <w:hyperlink r:id="rId55" w:history="1">
        <w:r w:rsidRPr="001A3E1E">
          <w:rPr>
            <w:rFonts w:ascii="Calibri" w:eastAsia="Calibri" w:hAnsi="Calibri" w:cs="Calibri"/>
            <w:snapToGrid/>
            <w:color w:val="0000FF"/>
            <w:sz w:val="24"/>
            <w:szCs w:val="24"/>
            <w:u w:val="single"/>
          </w:rPr>
          <w:t xml:space="preserve">Hornsea URC - 150th Celebration month </w:t>
        </w:r>
      </w:hyperlink>
    </w:p>
    <w:p w14:paraId="5388A554" w14:textId="5095DDAD" w:rsidR="0021105C" w:rsidRPr="001A3E1E" w:rsidRDefault="0021105C" w:rsidP="001A3E1E">
      <w:pPr>
        <w:pStyle w:val="NoSpacing"/>
        <w:rPr>
          <w:rFonts w:ascii="Calibri" w:eastAsia="Calibri" w:hAnsi="Calibri" w:cs="Calibri"/>
          <w:snapToGrid/>
          <w:sz w:val="24"/>
          <w:szCs w:val="24"/>
        </w:rPr>
      </w:pPr>
    </w:p>
    <w:p w14:paraId="3C3B6819" w14:textId="43D6B096" w:rsidR="0021105C" w:rsidRPr="001A3E1E" w:rsidRDefault="00781BF6" w:rsidP="00781BF6">
      <w:pPr>
        <w:pStyle w:val="NoSpacing"/>
        <w:rPr>
          <w:rFonts w:ascii="Calibri" w:eastAsia="Calibri" w:hAnsi="Calibri" w:cs="Calibri"/>
          <w:b/>
          <w:bCs/>
          <w:snapToGrid/>
          <w:sz w:val="28"/>
          <w:szCs w:val="28"/>
        </w:rPr>
      </w:pPr>
      <w:r>
        <w:rPr>
          <w:rFonts w:ascii="Calibri" w:eastAsia="Calibri" w:hAnsi="Calibri" w:cs="Calibri"/>
          <w:b/>
          <w:bCs/>
          <w:snapToGrid/>
          <w:sz w:val="28"/>
          <w:szCs w:val="28"/>
        </w:rPr>
        <w:t>A</w:t>
      </w:r>
      <w:r w:rsidR="0021105C" w:rsidRPr="001A3E1E">
        <w:rPr>
          <w:rFonts w:ascii="Calibri" w:eastAsia="Calibri" w:hAnsi="Calibri" w:cs="Calibri"/>
          <w:b/>
          <w:bCs/>
          <w:snapToGrid/>
          <w:sz w:val="28"/>
          <w:szCs w:val="28"/>
        </w:rPr>
        <w:t>nd had hundreds of people through our doors.</w:t>
      </w:r>
    </w:p>
    <w:p w14:paraId="2A4C0809" w14:textId="34C8791B" w:rsidR="0021105C" w:rsidRPr="001A3E1E" w:rsidRDefault="0021105C" w:rsidP="001A3E1E">
      <w:pPr>
        <w:pStyle w:val="NoSpacing"/>
        <w:rPr>
          <w:rFonts w:ascii="Calibri" w:eastAsia="Calibri" w:hAnsi="Calibri" w:cs="Calibri"/>
          <w:snapToGrid/>
          <w:sz w:val="24"/>
          <w:szCs w:val="24"/>
        </w:rPr>
      </w:pPr>
      <w:r w:rsidRPr="001A3E1E">
        <w:rPr>
          <w:rFonts w:ascii="Calibri" w:eastAsia="Calibri" w:hAnsi="Calibri" w:cs="Calibri"/>
          <w:snapToGrid/>
          <w:sz w:val="24"/>
          <w:szCs w:val="24"/>
        </w:rPr>
        <w:t xml:space="preserve">Many </w:t>
      </w:r>
      <w:r w:rsidR="00781BF6">
        <w:rPr>
          <w:rFonts w:ascii="Calibri" w:eastAsia="Calibri" w:hAnsi="Calibri" w:cs="Calibri"/>
          <w:snapToGrid/>
          <w:sz w:val="24"/>
          <w:szCs w:val="24"/>
        </w:rPr>
        <w:t xml:space="preserve">folk </w:t>
      </w:r>
      <w:r w:rsidRPr="001A3E1E">
        <w:rPr>
          <w:rFonts w:ascii="Calibri" w:eastAsia="Calibri" w:hAnsi="Calibri" w:cs="Calibri"/>
          <w:snapToGrid/>
          <w:sz w:val="24"/>
          <w:szCs w:val="24"/>
        </w:rPr>
        <w:t>were astonished at the quality of work and the difference it has made. Several people commented – “it is still a church with character but with a very modern feel”. There are now no steps to climb; a spacious entrance; clear vision and central doors; a lift to the repurposed ‘Upper Room’; improved lighting and secondary glazing to the west window.</w:t>
      </w:r>
      <w:r w:rsidR="00781BF6">
        <w:rPr>
          <w:rFonts w:ascii="Calibri" w:eastAsia="Calibri" w:hAnsi="Calibri" w:cs="Calibri"/>
          <w:snapToGrid/>
          <w:sz w:val="24"/>
          <w:szCs w:val="24"/>
        </w:rPr>
        <w:t xml:space="preserve"> </w:t>
      </w:r>
      <w:r w:rsidRPr="001A3E1E">
        <w:rPr>
          <w:rFonts w:ascii="Calibri" w:eastAsia="Calibri" w:hAnsi="Calibri" w:cs="Calibri"/>
          <w:snapToGrid/>
          <w:sz w:val="24"/>
          <w:szCs w:val="24"/>
        </w:rPr>
        <w:t xml:space="preserve">The building work may be completed but the work of mission – “To bring the Gospel and the love of Jesus to ‘the dark lives of Holderness’” still goes on. </w:t>
      </w:r>
    </w:p>
    <w:p w14:paraId="57D67054" w14:textId="61255AB4" w:rsidR="0021105C" w:rsidRPr="00781BF6" w:rsidRDefault="001A3E1E" w:rsidP="001A3E1E">
      <w:pPr>
        <w:pStyle w:val="NoSpacing"/>
        <w:jc w:val="center"/>
        <w:rPr>
          <w:rFonts w:asciiTheme="minorHAnsi" w:eastAsia="Calibri" w:hAnsiTheme="minorHAnsi" w:cstheme="minorHAnsi"/>
          <w:b/>
          <w:bCs/>
          <w:snapToGrid/>
          <w:sz w:val="24"/>
          <w:szCs w:val="24"/>
        </w:rPr>
      </w:pPr>
      <w:r w:rsidRPr="00781BF6">
        <w:rPr>
          <w:rFonts w:asciiTheme="minorHAnsi" w:eastAsia="Calibri" w:hAnsiTheme="minorHAnsi" w:cstheme="minorHAnsi"/>
          <w:b/>
          <w:bCs/>
          <w:snapToGrid/>
          <w:sz w:val="24"/>
          <w:szCs w:val="24"/>
        </w:rPr>
        <w:t xml:space="preserve">If you are ever visiting the East Coast, it is really worth visiting our friends at Hornsea URC, to see their work in and for the community and how they bring the Love of God through Jesus Christ to everything they do. For more details visit </w:t>
      </w:r>
      <w:hyperlink r:id="rId56" w:history="1">
        <w:r w:rsidRPr="00781BF6">
          <w:rPr>
            <w:rStyle w:val="Hyperlink"/>
            <w:rFonts w:asciiTheme="minorHAnsi" w:eastAsia="Calibri" w:hAnsiTheme="minorHAnsi" w:cstheme="minorHAnsi"/>
            <w:b/>
            <w:bCs/>
            <w:snapToGrid/>
            <w:sz w:val="24"/>
            <w:szCs w:val="24"/>
          </w:rPr>
          <w:t>https://hornseaurc.org.uk/</w:t>
        </w:r>
      </w:hyperlink>
    </w:p>
    <w:p w14:paraId="421ACDD1" w14:textId="77777777" w:rsidR="00781BF6" w:rsidRDefault="002F3373" w:rsidP="00781BF6">
      <w:pPr>
        <w:rPr>
          <w:rFonts w:ascii="Arial" w:eastAsia="Aptos" w:hAnsi="Arial" w:cs="Arial"/>
          <w:snapToGrid/>
          <w:color w:val="4E95D9"/>
          <w:sz w:val="28"/>
          <w:szCs w:val="28"/>
          <w:lang w:eastAsia="en-GB"/>
        </w:rPr>
      </w:pPr>
      <w:r>
        <w:rPr>
          <w:rFonts w:asciiTheme="minorHAnsi" w:hAnsiTheme="minorHAnsi" w:cstheme="minorHAnsi"/>
          <w:sz w:val="20"/>
        </w:rPr>
        <w:pict w14:anchorId="2687C845">
          <v:rect id="_x0000_i1029" style="width:0;height:1.5pt" o:hralign="center" o:bullet="t" o:hrstd="t" o:hr="t" fillcolor="#a0a0a0" stroked="f"/>
        </w:pict>
      </w:r>
    </w:p>
    <w:p w14:paraId="1956A119" w14:textId="77777777" w:rsidR="00781BF6" w:rsidRPr="00266E4D" w:rsidRDefault="00781BF6" w:rsidP="00781BF6">
      <w:pPr>
        <w:pStyle w:val="NoSpacing"/>
        <w:jc w:val="center"/>
        <w:rPr>
          <w:rFonts w:asciiTheme="minorHAnsi" w:hAnsiTheme="minorHAnsi" w:cstheme="minorHAnsi"/>
          <w:b/>
          <w:bCs/>
          <w:snapToGrid/>
          <w:color w:val="0070C0"/>
          <w:sz w:val="48"/>
          <w:szCs w:val="48"/>
          <w:lang w:eastAsia="en-GB"/>
        </w:rPr>
      </w:pPr>
      <w:r>
        <w:rPr>
          <w:rFonts w:asciiTheme="minorHAnsi" w:hAnsiTheme="minorHAnsi" w:cstheme="minorHAnsi"/>
          <w:noProof/>
          <w:snapToGrid/>
          <w:sz w:val="24"/>
          <w:szCs w:val="24"/>
          <w:lang w:eastAsia="en-GB"/>
        </w:rPr>
        <w:drawing>
          <wp:anchor distT="0" distB="0" distL="114300" distR="114300" simplePos="0" relativeHeight="251668503" behindDoc="1" locked="0" layoutInCell="1" allowOverlap="1" wp14:anchorId="5937A00A" wp14:editId="0FC01848">
            <wp:simplePos x="0" y="0"/>
            <wp:positionH relativeFrom="column">
              <wp:posOffset>191770</wp:posOffset>
            </wp:positionH>
            <wp:positionV relativeFrom="paragraph">
              <wp:posOffset>238760</wp:posOffset>
            </wp:positionV>
            <wp:extent cx="1022350" cy="1407795"/>
            <wp:effectExtent l="0" t="2223" r="4128" b="4127"/>
            <wp:wrapTight wrapText="bothSides">
              <wp:wrapPolygon edited="0">
                <wp:start x="-47" y="21566"/>
                <wp:lineTo x="21285" y="21566"/>
                <wp:lineTo x="21285" y="229"/>
                <wp:lineTo x="-47" y="229"/>
                <wp:lineTo x="-47" y="21566"/>
              </wp:wrapPolygon>
            </wp:wrapTight>
            <wp:docPr id="984211055" name="Picture 6" descr="A room with a pipe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11055" name="Picture 6" descr="A room with a pipe organ&#10;&#10;Description automatically generated"/>
                    <pic:cNvPicPr/>
                  </pic:nvPicPr>
                  <pic:blipFill rotWithShape="1">
                    <a:blip r:embed="rId57" cstate="print">
                      <a:extLst>
                        <a:ext uri="{28A0092B-C50C-407E-A947-70E740481C1C}">
                          <a14:useLocalDpi xmlns:a14="http://schemas.microsoft.com/office/drawing/2010/main" val="0"/>
                        </a:ext>
                      </a:extLst>
                    </a:blip>
                    <a:srcRect l="2376" t="24138" r="69531" b="24264"/>
                    <a:stretch/>
                  </pic:blipFill>
                  <pic:spPr bwMode="auto">
                    <a:xfrm rot="5400000">
                      <a:off x="0" y="0"/>
                      <a:ext cx="1022350" cy="140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6E4D">
        <w:rPr>
          <w:rFonts w:asciiTheme="minorHAnsi" w:hAnsiTheme="minorHAnsi" w:cstheme="minorHAnsi"/>
          <w:b/>
          <w:bCs/>
          <w:snapToGrid/>
          <w:color w:val="0070C0"/>
          <w:sz w:val="48"/>
          <w:szCs w:val="48"/>
          <w:lang w:eastAsia="en-GB"/>
        </w:rPr>
        <w:t>Musical Offering</w:t>
      </w:r>
    </w:p>
    <w:p w14:paraId="2B6EEB37" w14:textId="77777777" w:rsidR="00781BF6" w:rsidRPr="00266E4D" w:rsidRDefault="00781BF6" w:rsidP="00781BF6">
      <w:pPr>
        <w:pStyle w:val="NoSpacing"/>
        <w:rPr>
          <w:rFonts w:asciiTheme="minorHAnsi" w:hAnsiTheme="minorHAnsi" w:cstheme="minorHAnsi"/>
          <w:snapToGrid/>
          <w:sz w:val="24"/>
          <w:szCs w:val="24"/>
          <w:lang w:eastAsia="en-GB"/>
        </w:rPr>
      </w:pPr>
      <w:r w:rsidRPr="00266E4D">
        <w:rPr>
          <w:rFonts w:asciiTheme="minorHAnsi" w:hAnsiTheme="minorHAnsi" w:cstheme="minorHAnsi"/>
          <w:snapToGrid/>
          <w:sz w:val="24"/>
          <w:szCs w:val="24"/>
          <w:lang w:eastAsia="en-GB"/>
        </w:rPr>
        <w:t>We have had a message from a David Austin, who is an experienced church organist of moderate competency (his words, not mine) based in West Yorkshire</w:t>
      </w:r>
      <w:r>
        <w:rPr>
          <w:rFonts w:asciiTheme="minorHAnsi" w:hAnsiTheme="minorHAnsi" w:cstheme="minorHAnsi"/>
          <w:snapToGrid/>
          <w:sz w:val="24"/>
          <w:szCs w:val="24"/>
          <w:lang w:eastAsia="en-GB"/>
        </w:rPr>
        <w:t>.</w:t>
      </w:r>
      <w:r w:rsidRPr="00266E4D">
        <w:rPr>
          <w:rFonts w:asciiTheme="minorHAnsi" w:hAnsiTheme="minorHAnsi" w:cstheme="minorHAnsi"/>
          <w:snapToGrid/>
          <w:sz w:val="24"/>
          <w:szCs w:val="24"/>
          <w:lang w:eastAsia="en-GB"/>
        </w:rPr>
        <w:t xml:space="preserve"> He isn’t seeking a permanent post but he is looking to help out at churches that have an occasional need for a stand-in organist</w:t>
      </w:r>
      <w:r>
        <w:rPr>
          <w:rFonts w:asciiTheme="minorHAnsi" w:hAnsiTheme="minorHAnsi" w:cstheme="minorHAnsi"/>
          <w:snapToGrid/>
          <w:sz w:val="24"/>
          <w:szCs w:val="24"/>
          <w:lang w:eastAsia="en-GB"/>
        </w:rPr>
        <w:t xml:space="preserve"> and is</w:t>
      </w:r>
      <w:r w:rsidRPr="00266E4D">
        <w:rPr>
          <w:rFonts w:asciiTheme="minorHAnsi" w:hAnsiTheme="minorHAnsi" w:cstheme="minorHAnsi"/>
          <w:snapToGrid/>
          <w:sz w:val="24"/>
          <w:szCs w:val="24"/>
          <w:lang w:eastAsia="en-GB"/>
        </w:rPr>
        <w:t xml:space="preserve"> happy to travel up to 25 miles from home in Elland</w:t>
      </w:r>
      <w:r>
        <w:rPr>
          <w:rFonts w:asciiTheme="minorHAnsi" w:hAnsiTheme="minorHAnsi" w:cstheme="minorHAnsi"/>
          <w:snapToGrid/>
          <w:sz w:val="24"/>
          <w:szCs w:val="24"/>
          <w:lang w:eastAsia="en-GB"/>
        </w:rPr>
        <w:t xml:space="preserve"> as he has his own transport.</w:t>
      </w:r>
    </w:p>
    <w:p w14:paraId="59425A1F" w14:textId="77777777" w:rsidR="00781BF6" w:rsidRPr="00266E4D" w:rsidRDefault="00781BF6" w:rsidP="00781BF6">
      <w:pPr>
        <w:pStyle w:val="NoSpacing"/>
        <w:rPr>
          <w:rFonts w:asciiTheme="minorHAnsi" w:hAnsiTheme="minorHAnsi" w:cstheme="minorHAnsi"/>
          <w:snapToGrid/>
          <w:sz w:val="24"/>
          <w:szCs w:val="24"/>
          <w:lang w:eastAsia="en-GB"/>
        </w:rPr>
      </w:pPr>
      <w:r w:rsidRPr="00266E4D">
        <w:rPr>
          <w:rFonts w:asciiTheme="minorHAnsi" w:hAnsiTheme="minorHAnsi" w:cstheme="minorHAnsi"/>
          <w:snapToGrid/>
          <w:sz w:val="24"/>
          <w:szCs w:val="24"/>
          <w:lang w:eastAsia="en-GB"/>
        </w:rPr>
        <w:t>He normally requests a fee, one that a church can afford, and one that will cover travel expenses plus the cost of a Sunday lunch out. He doesn’t stipulate a specific fee and, for some special events, will even play free of charge.</w:t>
      </w:r>
    </w:p>
    <w:p w14:paraId="6188397E" w14:textId="77777777" w:rsidR="00781BF6" w:rsidRPr="00266E4D" w:rsidRDefault="00781BF6" w:rsidP="00781BF6">
      <w:pPr>
        <w:pStyle w:val="NoSpacing"/>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Places where he has played in the past include Headingley St Columba and Waverley Huddersfield (in the old building).</w:t>
      </w:r>
    </w:p>
    <w:p w14:paraId="58A032C9" w14:textId="421275A2" w:rsidR="0021105C" w:rsidRPr="001A3E1E" w:rsidRDefault="00781BF6" w:rsidP="00781BF6">
      <w:pPr>
        <w:pStyle w:val="NoSpacing"/>
        <w:rPr>
          <w:rFonts w:ascii="Calibri" w:eastAsia="Calibri" w:hAnsi="Calibri" w:cs="Calibri"/>
          <w:snapToGrid/>
          <w:sz w:val="24"/>
          <w:szCs w:val="24"/>
        </w:rPr>
      </w:pPr>
      <w:r>
        <w:rPr>
          <w:rFonts w:asciiTheme="minorHAnsi" w:hAnsiTheme="minorHAnsi" w:cstheme="minorHAnsi"/>
          <w:snapToGrid/>
          <w:sz w:val="24"/>
          <w:szCs w:val="24"/>
          <w:lang w:eastAsia="en-GB"/>
        </w:rPr>
        <w:t>If your church has an occ</w:t>
      </w:r>
      <w:r w:rsidRPr="00266E4D">
        <w:rPr>
          <w:rFonts w:asciiTheme="minorHAnsi" w:hAnsiTheme="minorHAnsi" w:cstheme="minorHAnsi"/>
          <w:snapToGrid/>
          <w:sz w:val="24"/>
          <w:szCs w:val="24"/>
          <w:lang w:eastAsia="en-GB"/>
        </w:rPr>
        <w:t>asional need of a stand-in organis</w:t>
      </w:r>
      <w:r>
        <w:rPr>
          <w:rFonts w:asciiTheme="minorHAnsi" w:hAnsiTheme="minorHAnsi" w:cstheme="minorHAnsi"/>
          <w:snapToGrid/>
          <w:sz w:val="24"/>
          <w:szCs w:val="24"/>
          <w:lang w:eastAsia="en-GB"/>
        </w:rPr>
        <w:t xml:space="preserve">t, then please contact David directly on </w:t>
      </w:r>
      <w:r w:rsidRPr="00266E4D">
        <w:rPr>
          <w:rFonts w:ascii="Calibri" w:hAnsi="Calibri" w:cs="Calibri"/>
          <w:snapToGrid/>
          <w:color w:val="000000"/>
          <w:sz w:val="24"/>
          <w:szCs w:val="24"/>
          <w:lang w:eastAsia="en-GB"/>
        </w:rPr>
        <w:t>07790 480058</w:t>
      </w:r>
      <w:r>
        <w:rPr>
          <w:rFonts w:ascii="Calibri" w:hAnsi="Calibri" w:cs="Calibri"/>
          <w:snapToGrid/>
          <w:color w:val="000000"/>
          <w:sz w:val="24"/>
          <w:szCs w:val="24"/>
          <w:lang w:eastAsia="en-GB"/>
        </w:rPr>
        <w:t>.</w:t>
      </w:r>
    </w:p>
    <w:p w14:paraId="622671E6" w14:textId="77777777" w:rsidR="0021105C" w:rsidRPr="001A3E1E" w:rsidRDefault="0021105C" w:rsidP="001A3E1E">
      <w:pPr>
        <w:pStyle w:val="NoSpacing"/>
        <w:rPr>
          <w:rFonts w:ascii="Calibri" w:hAnsi="Calibri" w:cs="Calibri"/>
          <w:b/>
          <w:bCs/>
          <w:vanish/>
          <w:color w:val="0070C0"/>
          <w:sz w:val="24"/>
          <w:szCs w:val="24"/>
          <w:u w:val="single"/>
        </w:rPr>
      </w:pPr>
    </w:p>
    <w:p w14:paraId="0D53F13A" w14:textId="77777777" w:rsidR="007D23AD" w:rsidRPr="001A3E1E" w:rsidRDefault="007D23AD" w:rsidP="001A3E1E">
      <w:pPr>
        <w:pStyle w:val="NoSpacing"/>
        <w:rPr>
          <w:rStyle w:val="Hyperlink"/>
          <w:rFonts w:ascii="Calibri" w:hAnsi="Calibri" w:cs="Calibri"/>
          <w:sz w:val="24"/>
          <w:szCs w:val="24"/>
        </w:rPr>
      </w:pPr>
    </w:p>
    <w:p w14:paraId="5B748827" w14:textId="09D95379" w:rsidR="0044030C" w:rsidRDefault="00536CF5" w:rsidP="00536CF5">
      <w:pPr>
        <w:pStyle w:val="NoSpacing"/>
        <w:jc w:val="center"/>
        <w:rPr>
          <w:rFonts w:ascii="Calibri" w:eastAsia="Calibri" w:hAnsi="Calibri" w:cs="Calibri"/>
          <w:b/>
          <w:bCs/>
          <w:snapToGrid/>
          <w:color w:val="00B050"/>
          <w:sz w:val="48"/>
          <w:szCs w:val="48"/>
        </w:rPr>
      </w:pPr>
      <w:r>
        <w:rPr>
          <w:rFonts w:ascii="Calibri" w:eastAsia="Calibri" w:hAnsi="Calibri" w:cs="Calibri"/>
          <w:b/>
          <w:bCs/>
          <w:snapToGrid/>
          <w:color w:val="00B050"/>
          <w:sz w:val="48"/>
          <w:szCs w:val="48"/>
        </w:rPr>
        <w:t>Music and Trees in Roundhay</w:t>
      </w:r>
    </w:p>
    <w:p w14:paraId="6FE1F83C" w14:textId="7B2A6938" w:rsidR="00536CF5" w:rsidRPr="00536CF5" w:rsidRDefault="00536CF5" w:rsidP="00536CF5">
      <w:pPr>
        <w:pStyle w:val="NoSpacing"/>
        <w:rPr>
          <w:rFonts w:ascii="Calibri" w:eastAsia="Calibri" w:hAnsi="Calibri" w:cs="Calibri"/>
          <w:b/>
          <w:bCs/>
          <w:snapToGrid/>
          <w:sz w:val="24"/>
          <w:szCs w:val="24"/>
        </w:rPr>
      </w:pPr>
      <w:r>
        <w:rPr>
          <w:rFonts w:ascii="Calibri" w:eastAsia="Calibri" w:hAnsi="Calibri" w:cs="Calibri"/>
          <w:noProof/>
          <w:snapToGrid/>
          <w:sz w:val="24"/>
          <w:szCs w:val="24"/>
        </w:rPr>
        <w:drawing>
          <wp:anchor distT="0" distB="0" distL="114300" distR="114300" simplePos="0" relativeHeight="251669527" behindDoc="1" locked="0" layoutInCell="1" allowOverlap="1" wp14:anchorId="29207251" wp14:editId="7328DA3C">
            <wp:simplePos x="0" y="0"/>
            <wp:positionH relativeFrom="column">
              <wp:posOffset>3903345</wp:posOffset>
            </wp:positionH>
            <wp:positionV relativeFrom="paragraph">
              <wp:posOffset>89535</wp:posOffset>
            </wp:positionV>
            <wp:extent cx="2379345" cy="3171825"/>
            <wp:effectExtent l="0" t="0" r="1905" b="9525"/>
            <wp:wrapTight wrapText="bothSides">
              <wp:wrapPolygon edited="0">
                <wp:start x="0" y="0"/>
                <wp:lineTo x="0" y="21535"/>
                <wp:lineTo x="21444" y="21535"/>
                <wp:lineTo x="21444" y="0"/>
                <wp:lineTo x="0" y="0"/>
              </wp:wrapPolygon>
            </wp:wrapTight>
            <wp:docPr id="1797778970" name="Picture 2" descr="A group of people in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78970" name="Picture 2" descr="A group of people in a church"/>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9345" cy="3171825"/>
                    </a:xfrm>
                    <a:prstGeom prst="rect">
                      <a:avLst/>
                    </a:prstGeom>
                  </pic:spPr>
                </pic:pic>
              </a:graphicData>
            </a:graphic>
            <wp14:sizeRelH relativeFrom="margin">
              <wp14:pctWidth>0</wp14:pctWidth>
            </wp14:sizeRelH>
            <wp14:sizeRelV relativeFrom="margin">
              <wp14:pctHeight>0</wp14:pctHeight>
            </wp14:sizeRelV>
          </wp:anchor>
        </w:drawing>
      </w:r>
      <w:r w:rsidRPr="00536CF5">
        <w:rPr>
          <w:rFonts w:ascii="Calibri" w:eastAsia="Calibri" w:hAnsi="Calibri" w:cs="Calibri"/>
          <w:snapToGrid/>
          <w:sz w:val="24"/>
          <w:szCs w:val="24"/>
        </w:rPr>
        <w:t xml:space="preserve">St Andrew’s Roundhay is </w:t>
      </w:r>
      <w:r>
        <w:rPr>
          <w:rFonts w:ascii="Calibri" w:eastAsia="Calibri" w:hAnsi="Calibri" w:cs="Calibri"/>
          <w:snapToGrid/>
          <w:sz w:val="24"/>
          <w:szCs w:val="24"/>
        </w:rPr>
        <w:t xml:space="preserve">currently </w:t>
      </w:r>
      <w:r w:rsidRPr="00536CF5">
        <w:rPr>
          <w:rFonts w:ascii="Calibri" w:eastAsia="Calibri" w:hAnsi="Calibri" w:cs="Calibri"/>
          <w:snapToGrid/>
          <w:sz w:val="24"/>
          <w:szCs w:val="24"/>
        </w:rPr>
        <w:t>decked with 35 Christmas trees for the</w:t>
      </w:r>
      <w:r>
        <w:rPr>
          <w:rFonts w:ascii="Calibri" w:eastAsia="Calibri" w:hAnsi="Calibri" w:cs="Calibri"/>
          <w:snapToGrid/>
          <w:sz w:val="24"/>
          <w:szCs w:val="24"/>
        </w:rPr>
        <w:t>ir</w:t>
      </w:r>
      <w:r w:rsidRPr="00536CF5">
        <w:rPr>
          <w:rFonts w:ascii="Calibri" w:eastAsia="Calibri" w:hAnsi="Calibri" w:cs="Calibri"/>
          <w:snapToGrid/>
          <w:sz w:val="24"/>
          <w:szCs w:val="24"/>
        </w:rPr>
        <w:t xml:space="preserve"> Christmas tree festival  from 12</w:t>
      </w:r>
      <w:r>
        <w:rPr>
          <w:rFonts w:ascii="Calibri" w:eastAsia="Calibri" w:hAnsi="Calibri" w:cs="Calibri"/>
          <w:snapToGrid/>
          <w:sz w:val="24"/>
          <w:szCs w:val="24"/>
        </w:rPr>
        <w:t xml:space="preserve"> noon to 5pm </w:t>
      </w:r>
      <w:r w:rsidRPr="00536CF5">
        <w:rPr>
          <w:rFonts w:ascii="Calibri" w:eastAsia="Calibri" w:hAnsi="Calibri" w:cs="Calibri"/>
          <w:snapToGrid/>
          <w:sz w:val="24"/>
          <w:szCs w:val="24"/>
        </w:rPr>
        <w:t xml:space="preserve">daily, </w:t>
      </w:r>
      <w:r>
        <w:rPr>
          <w:rFonts w:ascii="Calibri" w:eastAsia="Calibri" w:hAnsi="Calibri" w:cs="Calibri"/>
          <w:snapToGrid/>
          <w:sz w:val="24"/>
          <w:szCs w:val="24"/>
        </w:rPr>
        <w:t>starting on M</w:t>
      </w:r>
      <w:r w:rsidRPr="00536CF5">
        <w:rPr>
          <w:rFonts w:ascii="Calibri" w:eastAsia="Calibri" w:hAnsi="Calibri" w:cs="Calibri"/>
          <w:snapToGrid/>
          <w:sz w:val="24"/>
          <w:szCs w:val="24"/>
        </w:rPr>
        <w:t>onday 9th December</w:t>
      </w:r>
      <w:r>
        <w:rPr>
          <w:rFonts w:ascii="Calibri" w:eastAsia="Calibri" w:hAnsi="Calibri" w:cs="Calibri"/>
          <w:snapToGrid/>
          <w:sz w:val="24"/>
          <w:szCs w:val="24"/>
        </w:rPr>
        <w:t xml:space="preserve"> through to </w:t>
      </w:r>
      <w:r w:rsidRPr="00536CF5">
        <w:rPr>
          <w:rFonts w:ascii="Calibri" w:eastAsia="Calibri" w:hAnsi="Calibri" w:cs="Calibri"/>
          <w:snapToGrid/>
          <w:sz w:val="24"/>
          <w:szCs w:val="24"/>
        </w:rPr>
        <w:t xml:space="preserve">Saturday 14th December. </w:t>
      </w:r>
      <w:r>
        <w:rPr>
          <w:rFonts w:ascii="Calibri" w:eastAsia="Calibri" w:hAnsi="Calibri" w:cs="Calibri"/>
          <w:snapToGrid/>
          <w:sz w:val="24"/>
          <w:szCs w:val="24"/>
        </w:rPr>
        <w:t xml:space="preserve">As a prelude the church welcomed back </w:t>
      </w:r>
      <w:r w:rsidRPr="00536CF5">
        <w:rPr>
          <w:rFonts w:ascii="Calibri" w:eastAsia="Calibri" w:hAnsi="Calibri" w:cs="Calibri"/>
          <w:snapToGrid/>
          <w:sz w:val="24"/>
          <w:szCs w:val="24"/>
        </w:rPr>
        <w:t xml:space="preserve">The White Rosettes for a fantastic musical set </w:t>
      </w:r>
      <w:r>
        <w:rPr>
          <w:rFonts w:ascii="Calibri" w:eastAsia="Calibri" w:hAnsi="Calibri" w:cs="Calibri"/>
          <w:snapToGrid/>
          <w:sz w:val="24"/>
          <w:szCs w:val="24"/>
        </w:rPr>
        <w:t>on the evening of 4</w:t>
      </w:r>
      <w:r w:rsidRPr="00536CF5">
        <w:rPr>
          <w:rFonts w:ascii="Calibri" w:eastAsia="Calibri" w:hAnsi="Calibri" w:cs="Calibri"/>
          <w:snapToGrid/>
          <w:sz w:val="24"/>
          <w:szCs w:val="24"/>
          <w:vertAlign w:val="superscript"/>
        </w:rPr>
        <w:t>th</w:t>
      </w:r>
      <w:r>
        <w:rPr>
          <w:rFonts w:ascii="Calibri" w:eastAsia="Calibri" w:hAnsi="Calibri" w:cs="Calibri"/>
          <w:snapToGrid/>
          <w:sz w:val="24"/>
          <w:szCs w:val="24"/>
        </w:rPr>
        <w:t xml:space="preserve"> December. For more details on the White Rosettes, please visit </w:t>
      </w:r>
      <w:hyperlink r:id="rId59" w:history="1">
        <w:r w:rsidRPr="00536CF5">
          <w:rPr>
            <w:rStyle w:val="Hyperlink"/>
            <w:rFonts w:ascii="Calibri" w:eastAsia="Calibri" w:hAnsi="Calibri" w:cs="Calibri"/>
            <w:b/>
            <w:bCs/>
            <w:snapToGrid/>
            <w:sz w:val="24"/>
            <w:szCs w:val="24"/>
          </w:rPr>
          <w:t>https://www.whiterosettes.org.uk/</w:t>
        </w:r>
      </w:hyperlink>
      <w:r w:rsidRPr="00536CF5">
        <w:rPr>
          <w:rFonts w:ascii="Calibri" w:eastAsia="Calibri" w:hAnsi="Calibri" w:cs="Calibri"/>
          <w:b/>
          <w:bCs/>
          <w:snapToGrid/>
          <w:sz w:val="24"/>
          <w:szCs w:val="24"/>
        </w:rPr>
        <w:t xml:space="preserve"> </w:t>
      </w:r>
    </w:p>
    <w:p w14:paraId="0747662B" w14:textId="77777777" w:rsidR="00536CF5" w:rsidRDefault="00536CF5" w:rsidP="00536CF5">
      <w:pPr>
        <w:pStyle w:val="NoSpacing"/>
        <w:rPr>
          <w:rFonts w:ascii="Calibri" w:eastAsia="Calibri" w:hAnsi="Calibri" w:cs="Calibri"/>
          <w:snapToGrid/>
          <w:sz w:val="24"/>
          <w:szCs w:val="24"/>
        </w:rPr>
      </w:pPr>
    </w:p>
    <w:p w14:paraId="503933BE" w14:textId="785F18C2" w:rsidR="00536CF5" w:rsidRDefault="00536CF5" w:rsidP="00536CF5">
      <w:pPr>
        <w:pStyle w:val="NoSpacing"/>
        <w:rPr>
          <w:rFonts w:ascii="Calibri" w:eastAsia="Calibri" w:hAnsi="Calibri" w:cs="Calibri"/>
          <w:snapToGrid/>
          <w:sz w:val="24"/>
          <w:szCs w:val="24"/>
        </w:rPr>
      </w:pPr>
      <w:r>
        <w:rPr>
          <w:rFonts w:ascii="Calibri" w:eastAsia="Calibri" w:hAnsi="Calibri" w:cs="Calibri"/>
          <w:snapToGrid/>
          <w:sz w:val="24"/>
          <w:szCs w:val="24"/>
        </w:rPr>
        <w:t xml:space="preserve">As for the Christmas Tree Festival, full details of the trees and their creators can be found at </w:t>
      </w:r>
      <w:hyperlink r:id="rId60" w:history="1">
        <w:r w:rsidRPr="00536CF5">
          <w:rPr>
            <w:rStyle w:val="Hyperlink"/>
            <w:rFonts w:ascii="Calibri" w:eastAsia="Calibri" w:hAnsi="Calibri" w:cs="Calibri"/>
            <w:b/>
            <w:bCs/>
            <w:snapToGrid/>
            <w:sz w:val="24"/>
            <w:szCs w:val="24"/>
          </w:rPr>
          <w:t>https://standrews.cc/christmas-tree-festival/</w:t>
        </w:r>
      </w:hyperlink>
      <w:r>
        <w:rPr>
          <w:rFonts w:ascii="Calibri" w:eastAsia="Calibri" w:hAnsi="Calibri" w:cs="Calibri"/>
          <w:snapToGrid/>
          <w:sz w:val="24"/>
          <w:szCs w:val="24"/>
        </w:rPr>
        <w:t xml:space="preserve"> as this has an interactive programme for you to use. Although the Christmas Tree festival formally finished on Saturday 14</w:t>
      </w:r>
      <w:r w:rsidRPr="00536CF5">
        <w:rPr>
          <w:rFonts w:ascii="Calibri" w:eastAsia="Calibri" w:hAnsi="Calibri" w:cs="Calibri"/>
          <w:snapToGrid/>
          <w:sz w:val="24"/>
          <w:szCs w:val="24"/>
          <w:vertAlign w:val="superscript"/>
        </w:rPr>
        <w:t>th</w:t>
      </w:r>
      <w:r>
        <w:rPr>
          <w:rFonts w:ascii="Calibri" w:eastAsia="Calibri" w:hAnsi="Calibri" w:cs="Calibri"/>
          <w:snapToGrid/>
          <w:sz w:val="24"/>
          <w:szCs w:val="24"/>
        </w:rPr>
        <w:t xml:space="preserve">, you are most welcome to join St Andrew’s Roundhay at any of their services over the festive period, details of which are here </w:t>
      </w:r>
      <w:hyperlink r:id="rId61" w:history="1">
        <w:r w:rsidRPr="00536CF5">
          <w:rPr>
            <w:rStyle w:val="Hyperlink"/>
            <w:rFonts w:ascii="Calibri" w:eastAsia="Calibri" w:hAnsi="Calibri" w:cs="Calibri"/>
            <w:b/>
            <w:bCs/>
            <w:snapToGrid/>
            <w:sz w:val="24"/>
            <w:szCs w:val="24"/>
          </w:rPr>
          <w:t>https://standrews.cc/worship/weekly-services/</w:t>
        </w:r>
      </w:hyperlink>
    </w:p>
    <w:p w14:paraId="4271731C" w14:textId="77777777" w:rsidR="00536CF5" w:rsidRPr="00536CF5" w:rsidRDefault="00536CF5" w:rsidP="00536CF5">
      <w:pPr>
        <w:pStyle w:val="NoSpacing"/>
        <w:rPr>
          <w:rFonts w:ascii="Calibri" w:eastAsia="Calibri" w:hAnsi="Calibri" w:cs="Calibri"/>
          <w:snapToGrid/>
          <w:sz w:val="24"/>
          <w:szCs w:val="24"/>
        </w:rPr>
      </w:pPr>
    </w:p>
    <w:p w14:paraId="313DB031" w14:textId="0543F990" w:rsidR="00825109" w:rsidRPr="001A3E1E" w:rsidRDefault="00825109" w:rsidP="001A3E1E">
      <w:pPr>
        <w:pStyle w:val="NoSpacing"/>
        <w:rPr>
          <w:rStyle w:val="Hyperlink"/>
          <w:rFonts w:ascii="Calibri" w:eastAsia="Calibri" w:hAnsi="Calibri" w:cs="Calibri"/>
          <w:b/>
          <w:bCs/>
          <w:snapToGrid/>
          <w:sz w:val="24"/>
          <w:szCs w:val="24"/>
          <w14:ligatures w14:val="standardContextual"/>
        </w:rPr>
      </w:pPr>
    </w:p>
    <w:p w14:paraId="090D4146" w14:textId="0EC2D621" w:rsidR="000D6C89" w:rsidRPr="001A3E1E" w:rsidRDefault="002F3373" w:rsidP="001A3E1E">
      <w:pPr>
        <w:pStyle w:val="NoSpacing"/>
        <w:rPr>
          <w:rFonts w:ascii="Calibri" w:eastAsia="Calibri" w:hAnsi="Calibri" w:cs="Calibri"/>
          <w:snapToGrid/>
          <w:sz w:val="24"/>
          <w:szCs w:val="24"/>
        </w:rPr>
      </w:pPr>
      <w:r>
        <w:rPr>
          <w:rFonts w:asciiTheme="minorHAnsi" w:hAnsiTheme="minorHAnsi" w:cstheme="minorHAnsi"/>
          <w:sz w:val="20"/>
        </w:rPr>
        <w:pict w14:anchorId="6E92BF53">
          <v:rect id="_x0000_i1030" style="width:0;height:1.5pt" o:hralign="center" o:bullet="t" o:hrstd="t" o:hr="t" fillcolor="#a0a0a0" stroked="f"/>
        </w:pict>
      </w:r>
    </w:p>
    <w:p w14:paraId="278827DB" w14:textId="77777777" w:rsidR="00EF6461" w:rsidRPr="001A3E1E" w:rsidRDefault="00EF6461" w:rsidP="001A3E1E">
      <w:pPr>
        <w:pStyle w:val="NoSpacing"/>
        <w:rPr>
          <w:rFonts w:ascii="Calibri" w:eastAsia="Calibri" w:hAnsi="Calibri" w:cs="Calibri"/>
          <w:snapToGrid/>
          <w:sz w:val="24"/>
          <w:szCs w:val="24"/>
        </w:rPr>
      </w:pPr>
    </w:p>
    <w:p w14:paraId="500D4F34" w14:textId="41DFE4E9" w:rsidR="00EF6461" w:rsidRDefault="00EF110A" w:rsidP="00EF6461">
      <w:pPr>
        <w:rPr>
          <w:rFonts w:asciiTheme="minorHAnsi" w:eastAsia="Calibri" w:hAnsiTheme="minorHAnsi" w:cstheme="minorHAnsi"/>
          <w:snapToGrid/>
          <w:sz w:val="24"/>
          <w:szCs w:val="24"/>
          <w14:ligatures w14:val="standardContextual"/>
        </w:rPr>
      </w:pPr>
      <w:r w:rsidRPr="006B080B">
        <w:rPr>
          <w:rFonts w:asciiTheme="minorHAnsi" w:eastAsia="Calibri" w:hAnsiTheme="minorHAnsi" w:cstheme="minorHAnsi"/>
          <w:noProof/>
          <w:snapToGrid/>
          <w:sz w:val="24"/>
          <w:szCs w:val="24"/>
          <w14:ligatures w14:val="standardContextual"/>
        </w:rPr>
        <w:drawing>
          <wp:anchor distT="0" distB="0" distL="114300" distR="114300" simplePos="0" relativeHeight="251658249" behindDoc="1" locked="0" layoutInCell="1" allowOverlap="1" wp14:anchorId="7F37E41B" wp14:editId="4F4A4FEC">
            <wp:simplePos x="0" y="0"/>
            <wp:positionH relativeFrom="column">
              <wp:posOffset>-1905</wp:posOffset>
            </wp:positionH>
            <wp:positionV relativeFrom="paragraph">
              <wp:posOffset>194945</wp:posOffset>
            </wp:positionV>
            <wp:extent cx="6282055" cy="4354195"/>
            <wp:effectExtent l="0" t="0" r="4445" b="8255"/>
            <wp:wrapTight wrapText="bothSides">
              <wp:wrapPolygon edited="0">
                <wp:start x="0" y="0"/>
                <wp:lineTo x="0" y="21546"/>
                <wp:lineTo x="21550" y="21546"/>
                <wp:lineTo x="21550" y="0"/>
                <wp:lineTo x="0" y="0"/>
              </wp:wrapPolygon>
            </wp:wrapTight>
            <wp:docPr id="476664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2055" cy="4354195"/>
                    </a:xfrm>
                    <a:prstGeom prst="rect">
                      <a:avLst/>
                    </a:prstGeom>
                    <a:noFill/>
                    <a:ln>
                      <a:noFill/>
                    </a:ln>
                  </pic:spPr>
                </pic:pic>
              </a:graphicData>
            </a:graphic>
          </wp:anchor>
        </w:drawing>
      </w:r>
    </w:p>
    <w:p w14:paraId="61F4BAEF" w14:textId="5F04E916" w:rsidR="0051726B" w:rsidRDefault="0051726B" w:rsidP="009132DB">
      <w:pPr>
        <w:jc w:val="center"/>
        <w:rPr>
          <w:rFonts w:asciiTheme="minorHAnsi" w:eastAsia="Calibri" w:hAnsiTheme="minorHAnsi" w:cstheme="minorHAnsi"/>
          <w:snapToGrid/>
          <w:sz w:val="24"/>
          <w:szCs w:val="24"/>
          <w14:ligatures w14:val="standardContextual"/>
        </w:rPr>
      </w:pPr>
      <w:bookmarkStart w:id="6" w:name="_Hlk169011324"/>
    </w:p>
    <w:p w14:paraId="00DCAF65" w14:textId="3B06EEAC" w:rsidR="00C94E7B" w:rsidRDefault="00C94E7B" w:rsidP="009132DB">
      <w:pPr>
        <w:jc w:val="center"/>
        <w:rPr>
          <w:rFonts w:asciiTheme="minorHAnsi" w:eastAsia="Calibri" w:hAnsiTheme="minorHAnsi" w:cstheme="minorHAnsi"/>
          <w:snapToGrid/>
          <w:sz w:val="24"/>
          <w:szCs w:val="24"/>
          <w14:ligatures w14:val="standardContextual"/>
        </w:rPr>
      </w:pPr>
    </w:p>
    <w:p w14:paraId="4124E00C" w14:textId="2E684123" w:rsidR="00467EE5" w:rsidRDefault="00467EE5" w:rsidP="0051726B">
      <w:pPr>
        <w:rPr>
          <w:rFonts w:ascii="Arial" w:eastAsia="Aptos" w:hAnsi="Arial" w:cs="Arial"/>
          <w:snapToGrid/>
          <w:color w:val="4E95D9"/>
          <w:sz w:val="28"/>
          <w:szCs w:val="28"/>
          <w:lang w:eastAsia="en-GB"/>
        </w:rPr>
      </w:pPr>
    </w:p>
    <w:bookmarkEnd w:id="6"/>
    <w:p w14:paraId="660DC5B4" w14:textId="295FEAD5" w:rsidR="00A342B8" w:rsidRDefault="00536CF5" w:rsidP="00A342B8">
      <w:pPr>
        <w:jc w:val="center"/>
        <w:rPr>
          <w:rFonts w:asciiTheme="minorHAnsi" w:hAnsiTheme="minorHAnsi" w:cstheme="minorHAnsi"/>
          <w:b/>
          <w:bCs/>
          <w:color w:val="002060"/>
          <w:sz w:val="48"/>
          <w:szCs w:val="48"/>
        </w:rPr>
      </w:pPr>
      <w:r>
        <w:rPr>
          <w:rFonts w:asciiTheme="minorHAnsi" w:hAnsiTheme="minorHAnsi" w:cstheme="minorHAnsi"/>
          <w:b/>
          <w:bCs/>
          <w:noProof/>
          <w:snapToGrid/>
          <w:color w:val="002060"/>
          <w:sz w:val="48"/>
          <w:szCs w:val="48"/>
        </w:rPr>
        <w:drawing>
          <wp:anchor distT="0" distB="0" distL="114300" distR="114300" simplePos="0" relativeHeight="251670551" behindDoc="1" locked="0" layoutInCell="1" allowOverlap="1" wp14:anchorId="43CFB0EB" wp14:editId="684C6E9B">
            <wp:simplePos x="0" y="0"/>
            <wp:positionH relativeFrom="column">
              <wp:posOffset>131445</wp:posOffset>
            </wp:positionH>
            <wp:positionV relativeFrom="paragraph">
              <wp:posOffset>17145</wp:posOffset>
            </wp:positionV>
            <wp:extent cx="1276350" cy="343535"/>
            <wp:effectExtent l="0" t="0" r="0" b="0"/>
            <wp:wrapTight wrapText="bothSides">
              <wp:wrapPolygon edited="0">
                <wp:start x="0" y="0"/>
                <wp:lineTo x="0" y="20362"/>
                <wp:lineTo x="21278" y="20362"/>
                <wp:lineTo x="21278" y="0"/>
                <wp:lineTo x="0" y="0"/>
              </wp:wrapPolygon>
            </wp:wrapTight>
            <wp:docPr id="929663148" name="Picture 3" descr="A black mustach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63148" name="Picture 3" descr="A black mustache on a white background&#10;&#10;Description automatically generated"/>
                    <pic:cNvPicPr/>
                  </pic:nvPicPr>
                  <pic:blipFill rotWithShape="1">
                    <a:blip r:embed="rId63" cstate="print">
                      <a:extLst>
                        <a:ext uri="{28A0092B-C50C-407E-A947-70E740481C1C}">
                          <a14:useLocalDpi xmlns:a14="http://schemas.microsoft.com/office/drawing/2010/main" val="0"/>
                        </a:ext>
                      </a:extLst>
                    </a:blip>
                    <a:srcRect l="25169" t="39891" r="24795" b="41021"/>
                    <a:stretch/>
                  </pic:blipFill>
                  <pic:spPr bwMode="auto">
                    <a:xfrm>
                      <a:off x="0" y="0"/>
                      <a:ext cx="1276350" cy="34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napToGrid/>
          <w:color w:val="002060"/>
          <w:sz w:val="48"/>
          <w:szCs w:val="48"/>
        </w:rPr>
        <w:drawing>
          <wp:anchor distT="0" distB="0" distL="114300" distR="114300" simplePos="0" relativeHeight="251672599" behindDoc="1" locked="0" layoutInCell="1" allowOverlap="1" wp14:anchorId="30A2E6E1" wp14:editId="471E165B">
            <wp:simplePos x="0" y="0"/>
            <wp:positionH relativeFrom="column">
              <wp:posOffset>4932045</wp:posOffset>
            </wp:positionH>
            <wp:positionV relativeFrom="paragraph">
              <wp:posOffset>32385</wp:posOffset>
            </wp:positionV>
            <wp:extent cx="1219200" cy="328295"/>
            <wp:effectExtent l="0" t="0" r="0" b="0"/>
            <wp:wrapTight wrapText="bothSides">
              <wp:wrapPolygon edited="0">
                <wp:start x="0" y="0"/>
                <wp:lineTo x="0" y="20054"/>
                <wp:lineTo x="21263" y="20054"/>
                <wp:lineTo x="21263" y="0"/>
                <wp:lineTo x="0" y="0"/>
              </wp:wrapPolygon>
            </wp:wrapTight>
            <wp:docPr id="1910448901" name="Picture 3" descr="A black mustach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63148" name="Picture 3" descr="A black mustache on a white background&#10;&#10;Description automatically generated"/>
                    <pic:cNvPicPr/>
                  </pic:nvPicPr>
                  <pic:blipFill rotWithShape="1">
                    <a:blip r:embed="rId64" cstate="print">
                      <a:extLst>
                        <a:ext uri="{28A0092B-C50C-407E-A947-70E740481C1C}">
                          <a14:useLocalDpi xmlns:a14="http://schemas.microsoft.com/office/drawing/2010/main" val="0"/>
                        </a:ext>
                      </a:extLst>
                    </a:blip>
                    <a:srcRect l="25169" t="39891" r="24795" b="41021"/>
                    <a:stretch/>
                  </pic:blipFill>
                  <pic:spPr bwMode="auto">
                    <a:xfrm>
                      <a:off x="0" y="0"/>
                      <a:ext cx="12192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2B8" w:rsidRPr="00705E28">
        <w:rPr>
          <w:rFonts w:asciiTheme="minorHAnsi" w:hAnsiTheme="minorHAnsi" w:cstheme="minorHAnsi"/>
          <w:b/>
          <w:bCs/>
          <w:color w:val="002060"/>
          <w:sz w:val="48"/>
          <w:szCs w:val="48"/>
        </w:rPr>
        <w:t>And Finally</w:t>
      </w:r>
    </w:p>
    <w:p w14:paraId="372F5E6C" w14:textId="0EDCDE69" w:rsidR="00060A92" w:rsidRPr="00A342B8" w:rsidRDefault="001A3E1E" w:rsidP="00060A92">
      <w:pPr>
        <w:pStyle w:val="NoSpacing"/>
        <w:jc w:val="center"/>
        <w:rPr>
          <w:rFonts w:asciiTheme="minorHAnsi" w:hAnsiTheme="minorHAnsi" w:cstheme="minorHAnsi"/>
          <w:b/>
          <w:bCs/>
          <w:noProof/>
          <w:color w:val="002060"/>
          <w:sz w:val="48"/>
          <w:szCs w:val="48"/>
        </w:rPr>
      </w:pPr>
      <w:r w:rsidRPr="00A342B8">
        <w:rPr>
          <w:rFonts w:asciiTheme="minorHAnsi" w:hAnsiTheme="minorHAnsi" w:cstheme="minorHAnsi"/>
          <w:b/>
          <w:bCs/>
          <w:noProof/>
          <w:color w:val="002060"/>
          <w:sz w:val="48"/>
          <w:szCs w:val="48"/>
        </w:rPr>
        <w:t xml:space="preserve">Now You See it, Now </w:t>
      </w:r>
      <w:r w:rsidR="00A342B8">
        <w:rPr>
          <w:rFonts w:asciiTheme="minorHAnsi" w:hAnsiTheme="minorHAnsi" w:cstheme="minorHAnsi"/>
          <w:b/>
          <w:bCs/>
          <w:noProof/>
          <w:color w:val="002060"/>
          <w:sz w:val="48"/>
          <w:szCs w:val="48"/>
        </w:rPr>
        <w:t>Y</w:t>
      </w:r>
      <w:r w:rsidRPr="00A342B8">
        <w:rPr>
          <w:rFonts w:asciiTheme="minorHAnsi" w:hAnsiTheme="minorHAnsi" w:cstheme="minorHAnsi"/>
          <w:b/>
          <w:bCs/>
          <w:noProof/>
          <w:color w:val="002060"/>
          <w:sz w:val="48"/>
          <w:szCs w:val="48"/>
        </w:rPr>
        <w:t>ou Don’t</w:t>
      </w:r>
    </w:p>
    <w:p w14:paraId="172BDEF9" w14:textId="52D5E7C2" w:rsidR="00FA7AB5" w:rsidRDefault="001A3E1E" w:rsidP="00060A92">
      <w:pPr>
        <w:pStyle w:val="NoSpacing"/>
        <w:rPr>
          <w:rFonts w:asciiTheme="minorHAnsi" w:hAnsiTheme="minorHAnsi" w:cstheme="minorHAnsi"/>
          <w:noProof/>
          <w:sz w:val="24"/>
          <w:szCs w:val="24"/>
        </w:rPr>
      </w:pPr>
      <w:r>
        <w:rPr>
          <w:rFonts w:asciiTheme="minorHAnsi" w:hAnsiTheme="minorHAnsi" w:cstheme="minorHAnsi"/>
          <w:noProof/>
          <w:snapToGrid/>
          <w:sz w:val="24"/>
          <w:szCs w:val="24"/>
        </w:rPr>
        <w:drawing>
          <wp:anchor distT="0" distB="0" distL="114300" distR="114300" simplePos="0" relativeHeight="251662359" behindDoc="1" locked="0" layoutInCell="1" allowOverlap="1" wp14:anchorId="2221C15C" wp14:editId="47F05F54">
            <wp:simplePos x="0" y="0"/>
            <wp:positionH relativeFrom="column">
              <wp:posOffset>7620</wp:posOffset>
            </wp:positionH>
            <wp:positionV relativeFrom="paragraph">
              <wp:posOffset>45720</wp:posOffset>
            </wp:positionV>
            <wp:extent cx="2076450" cy="2769870"/>
            <wp:effectExtent l="0" t="0" r="0" b="0"/>
            <wp:wrapTight wrapText="bothSides">
              <wp:wrapPolygon edited="0">
                <wp:start x="0" y="0"/>
                <wp:lineTo x="0" y="21392"/>
                <wp:lineTo x="21402" y="21392"/>
                <wp:lineTo x="21402" y="0"/>
                <wp:lineTo x="0" y="0"/>
              </wp:wrapPolygon>
            </wp:wrapTight>
            <wp:docPr id="1702282501" name="Picture 3"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82501" name="Picture 3" descr="A person with glasses smiling&#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6450" cy="2769870"/>
                    </a:xfrm>
                    <a:prstGeom prst="rect">
                      <a:avLst/>
                    </a:prstGeom>
                  </pic:spPr>
                </pic:pic>
              </a:graphicData>
            </a:graphic>
            <wp14:sizeRelH relativeFrom="margin">
              <wp14:pctWidth>0</wp14:pctWidth>
            </wp14:sizeRelH>
            <wp14:sizeRelV relativeFrom="margin">
              <wp14:pctHeight>0</wp14:pctHeight>
            </wp14:sizeRelV>
          </wp:anchor>
        </w:drawing>
      </w:r>
      <w:r w:rsidR="00FA7AB5">
        <w:rPr>
          <w:rFonts w:asciiTheme="minorHAnsi" w:hAnsiTheme="minorHAnsi" w:cstheme="minorHAnsi"/>
          <w:noProof/>
          <w:sz w:val="24"/>
          <w:szCs w:val="24"/>
        </w:rPr>
        <w:t>Four weeks ago you may recall that your erstwhile Synod Clerk had been volunteered by his daughter to grow a moustache on her behalf in aid o</w:t>
      </w:r>
      <w:r w:rsidR="00A342B8">
        <w:rPr>
          <w:rFonts w:asciiTheme="minorHAnsi" w:hAnsiTheme="minorHAnsi" w:cstheme="minorHAnsi"/>
          <w:noProof/>
          <w:sz w:val="24"/>
          <w:szCs w:val="24"/>
        </w:rPr>
        <w:t>f</w:t>
      </w:r>
      <w:r w:rsidR="00FA7AB5">
        <w:rPr>
          <w:rFonts w:asciiTheme="minorHAnsi" w:hAnsiTheme="minorHAnsi" w:cstheme="minorHAnsi"/>
          <w:noProof/>
          <w:sz w:val="24"/>
          <w:szCs w:val="24"/>
        </w:rPr>
        <w:t xml:space="preserve"> the Movember movement. It can now be revealed that as of the end of November, Lizzie’s university cricket club had raised over </w:t>
      </w:r>
      <w:r w:rsidR="00FA7AB5" w:rsidRPr="001A3E1E">
        <w:rPr>
          <w:rFonts w:asciiTheme="minorHAnsi" w:hAnsiTheme="minorHAnsi" w:cstheme="minorHAnsi"/>
          <w:noProof/>
          <w:sz w:val="24"/>
          <w:szCs w:val="24"/>
        </w:rPr>
        <w:t>£</w:t>
      </w:r>
      <w:r w:rsidR="003A7009">
        <w:rPr>
          <w:rFonts w:asciiTheme="minorHAnsi" w:hAnsiTheme="minorHAnsi" w:cstheme="minorHAnsi"/>
          <w:noProof/>
          <w:sz w:val="24"/>
          <w:szCs w:val="24"/>
        </w:rPr>
        <w:t>7100</w:t>
      </w:r>
      <w:r w:rsidR="00FA7AB5">
        <w:rPr>
          <w:rFonts w:asciiTheme="minorHAnsi" w:hAnsiTheme="minorHAnsi" w:cstheme="minorHAnsi"/>
          <w:noProof/>
          <w:sz w:val="24"/>
          <w:szCs w:val="24"/>
        </w:rPr>
        <w:t xml:space="preserve">, an incredible amount and I hope that the Synod Clerk’s efforts helped to bolster that figure. </w:t>
      </w:r>
    </w:p>
    <w:p w14:paraId="5EAFE51B" w14:textId="4E47F486" w:rsidR="00A342B8" w:rsidRDefault="00A342B8" w:rsidP="00060A92">
      <w:pPr>
        <w:pStyle w:val="NoSpacing"/>
        <w:rPr>
          <w:rFonts w:asciiTheme="minorHAnsi" w:hAnsiTheme="minorHAnsi" w:cstheme="minorHAnsi"/>
          <w:noProof/>
          <w:snapToGrid/>
          <w:sz w:val="24"/>
          <w:szCs w:val="24"/>
        </w:rPr>
      </w:pPr>
    </w:p>
    <w:p w14:paraId="190CD57C" w14:textId="596FB908" w:rsidR="00FA7AB5" w:rsidRDefault="00CA741B" w:rsidP="00060A92">
      <w:pPr>
        <w:pStyle w:val="NoSpacing"/>
        <w:rPr>
          <w:rFonts w:asciiTheme="minorHAnsi" w:hAnsiTheme="minorHAnsi" w:cstheme="minorHAnsi"/>
          <w:noProof/>
          <w:sz w:val="24"/>
          <w:szCs w:val="24"/>
        </w:rPr>
      </w:pPr>
      <w:r>
        <w:rPr>
          <w:rFonts w:asciiTheme="minorHAnsi" w:hAnsiTheme="minorHAnsi" w:cstheme="minorHAnsi"/>
          <w:noProof/>
          <w:snapToGrid/>
          <w:sz w:val="24"/>
          <w:szCs w:val="24"/>
        </w:rPr>
        <w:drawing>
          <wp:anchor distT="0" distB="0" distL="114300" distR="114300" simplePos="0" relativeHeight="251661335" behindDoc="1" locked="0" layoutInCell="1" allowOverlap="1" wp14:anchorId="67F5627A" wp14:editId="2C810C44">
            <wp:simplePos x="0" y="0"/>
            <wp:positionH relativeFrom="column">
              <wp:posOffset>3947795</wp:posOffset>
            </wp:positionH>
            <wp:positionV relativeFrom="paragraph">
              <wp:posOffset>1298575</wp:posOffset>
            </wp:positionV>
            <wp:extent cx="2608580" cy="1886585"/>
            <wp:effectExtent l="0" t="953" r="318" b="317"/>
            <wp:wrapTight wrapText="bothSides">
              <wp:wrapPolygon edited="0">
                <wp:start x="21608" y="11"/>
                <wp:lineTo x="155" y="11"/>
                <wp:lineTo x="155" y="21386"/>
                <wp:lineTo x="21608" y="21386"/>
                <wp:lineTo x="21608" y="11"/>
              </wp:wrapPolygon>
            </wp:wrapTight>
            <wp:docPr id="117306026" name="Picture 4" descr="A person wearing glasse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6026" name="Picture 4" descr="A person wearing glasses and smiling"/>
                    <pic:cNvPicPr/>
                  </pic:nvPicPr>
                  <pic:blipFill rotWithShape="1">
                    <a:blip r:embed="rId66" cstate="print">
                      <a:extLst>
                        <a:ext uri="{28A0092B-C50C-407E-A947-70E740481C1C}">
                          <a14:useLocalDpi xmlns:a14="http://schemas.microsoft.com/office/drawing/2010/main" val="0"/>
                        </a:ext>
                      </a:extLst>
                    </a:blip>
                    <a:srcRect l="13283" r="8961"/>
                    <a:stretch/>
                  </pic:blipFill>
                  <pic:spPr bwMode="auto">
                    <a:xfrm rot="16200000">
                      <a:off x="0" y="0"/>
                      <a:ext cx="2608580" cy="188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noProof/>
          <w:snapToGrid/>
          <w:color w:val="C00000"/>
          <w:sz w:val="24"/>
          <w:szCs w:val="24"/>
          <w:u w:val="single"/>
        </w:rPr>
        <w:drawing>
          <wp:anchor distT="0" distB="0" distL="114300" distR="114300" simplePos="0" relativeHeight="251666455" behindDoc="1" locked="0" layoutInCell="1" allowOverlap="1" wp14:anchorId="54F22EB1" wp14:editId="4EA26B04">
            <wp:simplePos x="0" y="0"/>
            <wp:positionH relativeFrom="column">
              <wp:posOffset>2217420</wp:posOffset>
            </wp:positionH>
            <wp:positionV relativeFrom="paragraph">
              <wp:posOffset>1270</wp:posOffset>
            </wp:positionV>
            <wp:extent cx="1990725" cy="1990725"/>
            <wp:effectExtent l="0" t="0" r="9525" b="9525"/>
            <wp:wrapTight wrapText="bothSides">
              <wp:wrapPolygon edited="0">
                <wp:start x="0" y="0"/>
                <wp:lineTo x="0" y="21497"/>
                <wp:lineTo x="21497" y="21497"/>
                <wp:lineTo x="21497" y="0"/>
                <wp:lineTo x="0" y="0"/>
              </wp:wrapPolygon>
            </wp:wrapTight>
            <wp:docPr id="647730521" name="Picture 7" descr="A blue square with white text and a mus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30521" name="Picture 7" descr="A blue square with white text and a mustach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margin">
              <wp14:pctWidth>0</wp14:pctWidth>
            </wp14:sizeRelH>
            <wp14:sizeRelV relativeFrom="margin">
              <wp14:pctHeight>0</wp14:pctHeight>
            </wp14:sizeRelV>
          </wp:anchor>
        </w:drawing>
      </w:r>
      <w:r w:rsidR="00FA7AB5">
        <w:rPr>
          <w:rFonts w:asciiTheme="minorHAnsi" w:hAnsiTheme="minorHAnsi" w:cstheme="minorHAnsi"/>
          <w:noProof/>
          <w:sz w:val="24"/>
          <w:szCs w:val="24"/>
        </w:rPr>
        <w:t xml:space="preserve">So as promised, here is the result of his efforts – attempting a “Merv Hughes” style moustache and which is now immortalised in the hallowed pages of the Briefing. </w:t>
      </w:r>
    </w:p>
    <w:p w14:paraId="35D67B92" w14:textId="3B54B9AB" w:rsidR="00FA7AB5" w:rsidRDefault="00FA7AB5" w:rsidP="00060A92">
      <w:pPr>
        <w:pStyle w:val="NoSpacing"/>
        <w:rPr>
          <w:rFonts w:asciiTheme="minorHAnsi" w:hAnsiTheme="minorHAnsi" w:cstheme="minorHAnsi"/>
          <w:noProof/>
          <w:sz w:val="24"/>
          <w:szCs w:val="24"/>
        </w:rPr>
      </w:pPr>
      <w:r>
        <w:rPr>
          <w:rFonts w:asciiTheme="minorHAnsi" w:hAnsiTheme="minorHAnsi" w:cstheme="minorHAnsi"/>
          <w:noProof/>
          <w:sz w:val="24"/>
          <w:szCs w:val="24"/>
        </w:rPr>
        <w:t>Thank you all for your support, and I hope that the upper lip warms up after being insulated during this recent cold snap</w:t>
      </w:r>
      <w:r w:rsidR="00A342B8">
        <w:rPr>
          <w:rFonts w:asciiTheme="minorHAnsi" w:hAnsiTheme="minorHAnsi" w:cstheme="minorHAnsi"/>
          <w:noProof/>
          <w:sz w:val="24"/>
          <w:szCs w:val="24"/>
        </w:rPr>
        <w:t>, as when the moustache was released on 1</w:t>
      </w:r>
      <w:r w:rsidR="00A342B8" w:rsidRPr="00A342B8">
        <w:rPr>
          <w:rFonts w:asciiTheme="minorHAnsi" w:hAnsiTheme="minorHAnsi" w:cstheme="minorHAnsi"/>
          <w:noProof/>
          <w:sz w:val="24"/>
          <w:szCs w:val="24"/>
          <w:vertAlign w:val="superscript"/>
        </w:rPr>
        <w:t>st</w:t>
      </w:r>
      <w:r w:rsidR="00A342B8">
        <w:rPr>
          <w:rFonts w:asciiTheme="minorHAnsi" w:hAnsiTheme="minorHAnsi" w:cstheme="minorHAnsi"/>
          <w:noProof/>
          <w:sz w:val="24"/>
          <w:szCs w:val="24"/>
        </w:rPr>
        <w:t xml:space="preserve"> December I can assure you that the top lip was decidedly chilly for a while.</w:t>
      </w:r>
    </w:p>
    <w:p w14:paraId="47FBFEF9" w14:textId="793DE038" w:rsidR="00060A92" w:rsidRPr="00060A92" w:rsidRDefault="00FA7AB5" w:rsidP="00060A92">
      <w:pPr>
        <w:pStyle w:val="NoSpacing"/>
        <w:rPr>
          <w:rFonts w:asciiTheme="minorHAnsi" w:hAnsiTheme="minorHAnsi" w:cstheme="minorHAnsi"/>
          <w:noProof/>
          <w:sz w:val="24"/>
          <w:szCs w:val="24"/>
        </w:rPr>
      </w:pPr>
      <w:r>
        <w:rPr>
          <w:rFonts w:asciiTheme="minorHAnsi" w:hAnsiTheme="minorHAnsi" w:cstheme="minorHAnsi"/>
          <w:noProof/>
          <w:sz w:val="24"/>
          <w:szCs w:val="24"/>
        </w:rPr>
        <w:t xml:space="preserve">I’m led to believe that the page is still open, so </w:t>
      </w:r>
      <w:r w:rsidR="00060A92" w:rsidRPr="00060A92">
        <w:rPr>
          <w:rFonts w:asciiTheme="minorHAnsi" w:hAnsiTheme="minorHAnsi" w:cstheme="minorHAnsi"/>
          <w:noProof/>
          <w:sz w:val="24"/>
          <w:szCs w:val="24"/>
        </w:rPr>
        <w:t xml:space="preserve">if you would like to </w:t>
      </w:r>
      <w:r>
        <w:rPr>
          <w:rFonts w:asciiTheme="minorHAnsi" w:hAnsiTheme="minorHAnsi" w:cstheme="minorHAnsi"/>
          <w:noProof/>
          <w:sz w:val="24"/>
          <w:szCs w:val="24"/>
        </w:rPr>
        <w:t xml:space="preserve">retrospectively </w:t>
      </w:r>
      <w:r w:rsidR="00060A92" w:rsidRPr="00060A92">
        <w:rPr>
          <w:rFonts w:asciiTheme="minorHAnsi" w:hAnsiTheme="minorHAnsi" w:cstheme="minorHAnsi"/>
          <w:noProof/>
          <w:sz w:val="24"/>
          <w:szCs w:val="24"/>
        </w:rPr>
        <w:t xml:space="preserve">support the Movember movement as it celebrates Men’s Health Awareness Month and takes on men's health globally through Lizzie’s initiative, then scan the QR code above or click the link to the Newcastle University Cricket Club Movember page here </w:t>
      </w:r>
      <w:hyperlink r:id="rId68" w:history="1">
        <w:r w:rsidR="00060A92" w:rsidRPr="00060A92">
          <w:rPr>
            <w:rStyle w:val="Hyperlink"/>
            <w:rFonts w:asciiTheme="minorHAnsi" w:hAnsiTheme="minorHAnsi" w:cstheme="minorHAnsi"/>
            <w:b/>
            <w:bCs/>
            <w:noProof/>
            <w:sz w:val="24"/>
            <w:szCs w:val="24"/>
          </w:rPr>
          <w:t>https://uk.movember.com/team/2475966?mc=1&amp;utm_medium=share&amp;utm_source=dynamic&amp;utm_campaign=copy-clipboard</w:t>
        </w:r>
      </w:hyperlink>
    </w:p>
    <w:p w14:paraId="5F7F2AA4" w14:textId="6B8D2FF7" w:rsidR="00282961" w:rsidRDefault="002F3373" w:rsidP="00060A92">
      <w:pPr>
        <w:pStyle w:val="NoSpacing"/>
        <w:jc w:val="center"/>
        <w:rPr>
          <w:noProof/>
        </w:rPr>
      </w:pPr>
      <w:r>
        <w:rPr>
          <w:noProof/>
        </w:rPr>
        <w:pict w14:anchorId="084E195B">
          <v:rect id="_x0000_i1031" style="width:0;height:1.5pt" o:hralign="center" o:bullet="t" o:hrstd="t" o:hr="t" fillcolor="#a0a0a0" stroked="f"/>
        </w:pict>
      </w:r>
    </w:p>
    <w:p w14:paraId="41F47FAB" w14:textId="2E899DE7"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69"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1E3F6EDE" w:rsidR="00262B99" w:rsidRPr="0035032B" w:rsidRDefault="00262B99" w:rsidP="00400A69">
      <w:pPr>
        <w:pStyle w:val="NoSpacing"/>
        <w:rPr>
          <w:rFonts w:asciiTheme="minorHAnsi" w:hAnsiTheme="minorHAnsi" w:cstheme="minorHAnsi"/>
          <w:sz w:val="16"/>
          <w:szCs w:val="16"/>
        </w:rPr>
      </w:pPr>
    </w:p>
    <w:p w14:paraId="7068DB5F" w14:textId="014B846F" w:rsidR="00037568" w:rsidRDefault="00A342B8" w:rsidP="00A342B8">
      <w:pPr>
        <w:pStyle w:val="NoSpacing"/>
        <w:jc w:val="center"/>
        <w:rPr>
          <w:rFonts w:asciiTheme="minorHAnsi" w:hAnsiTheme="minorHAnsi" w:cstheme="minorHAnsi"/>
          <w:sz w:val="24"/>
          <w:szCs w:val="24"/>
        </w:rPr>
      </w:pPr>
      <w:r>
        <w:rPr>
          <w:rFonts w:asciiTheme="minorHAnsi" w:hAnsiTheme="minorHAnsi" w:cstheme="minorHAnsi"/>
          <w:noProof/>
          <w:snapToGrid/>
          <w:sz w:val="24"/>
          <w:szCs w:val="24"/>
        </w:rPr>
        <w:drawing>
          <wp:anchor distT="0" distB="0" distL="114300" distR="114300" simplePos="0" relativeHeight="251665431" behindDoc="1" locked="0" layoutInCell="1" allowOverlap="1" wp14:anchorId="7589DFF7" wp14:editId="4ABCB268">
            <wp:simplePos x="0" y="0"/>
            <wp:positionH relativeFrom="column">
              <wp:posOffset>7620</wp:posOffset>
            </wp:positionH>
            <wp:positionV relativeFrom="paragraph">
              <wp:posOffset>946785</wp:posOffset>
            </wp:positionV>
            <wp:extent cx="6282055" cy="1562100"/>
            <wp:effectExtent l="0" t="0" r="4445" b="0"/>
            <wp:wrapTight wrapText="bothSides">
              <wp:wrapPolygon edited="0">
                <wp:start x="0" y="0"/>
                <wp:lineTo x="0" y="21337"/>
                <wp:lineTo x="21550" y="21337"/>
                <wp:lineTo x="21550" y="0"/>
                <wp:lineTo x="0" y="0"/>
              </wp:wrapPolygon>
            </wp:wrapTight>
            <wp:docPr id="1749273994" name="Picture 2" descr="A gold bells with a red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20648" name="Picture 2" descr="A gold bells with a red bow"/>
                    <pic:cNvPicPr/>
                  </pic:nvPicPr>
                  <pic:blipFill rotWithShape="1">
                    <a:blip r:embed="rId10">
                      <a:extLst>
                        <a:ext uri="{28A0092B-C50C-407E-A947-70E740481C1C}">
                          <a14:useLocalDpi xmlns:a14="http://schemas.microsoft.com/office/drawing/2010/main" val="0"/>
                        </a:ext>
                      </a:extLst>
                    </a:blip>
                    <a:srcRect t="10044" b="11511"/>
                    <a:stretch/>
                  </pic:blipFill>
                  <pic:spPr bwMode="auto">
                    <a:xfrm>
                      <a:off x="0" y="0"/>
                      <a:ext cx="6282055" cy="1562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216A7"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008216A7" w:rsidRPr="0035032B">
        <w:rPr>
          <w:rFonts w:asciiTheme="minorHAnsi" w:hAnsiTheme="minorHAnsi" w:cstheme="minorHAnsi"/>
          <w:sz w:val="24"/>
          <w:szCs w:val="24"/>
        </w:rPr>
        <w:t xml:space="preserve">keep an eye on all our social media platforms for news; on the website at </w:t>
      </w:r>
      <w:hyperlink r:id="rId70" w:history="1">
        <w:r w:rsidR="008216A7" w:rsidRPr="0035032B">
          <w:rPr>
            <w:rStyle w:val="Hyperlink"/>
            <w:rFonts w:asciiTheme="minorHAnsi" w:hAnsiTheme="minorHAnsi" w:cstheme="minorHAnsi"/>
            <w:b/>
            <w:sz w:val="24"/>
            <w:szCs w:val="24"/>
          </w:rPr>
          <w:t>Home - URC Yorkshire Synod</w:t>
        </w:r>
      </w:hyperlink>
      <w:r w:rsidR="008216A7"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008216A7" w:rsidRPr="0035032B">
        <w:rPr>
          <w:rFonts w:asciiTheme="minorHAnsi" w:hAnsiTheme="minorHAnsi" w:cstheme="minorHAnsi"/>
          <w:sz w:val="24"/>
          <w:szCs w:val="24"/>
        </w:rPr>
        <w:t xml:space="preserve"> pages at </w:t>
      </w:r>
      <w:hyperlink r:id="rId71" w:history="1">
        <w:r w:rsidR="008216A7" w:rsidRPr="0035032B">
          <w:rPr>
            <w:rStyle w:val="Hyperlink"/>
            <w:rFonts w:asciiTheme="minorHAnsi" w:hAnsiTheme="minorHAnsi" w:cstheme="minorHAnsi"/>
            <w:b/>
            <w:sz w:val="24"/>
            <w:szCs w:val="24"/>
          </w:rPr>
          <w:t>United Reformed Church in Yorkshire - Home | Facebook</w:t>
        </w:r>
      </w:hyperlink>
      <w:r w:rsidR="008216A7" w:rsidRPr="0035032B">
        <w:rPr>
          <w:rFonts w:asciiTheme="minorHAnsi" w:hAnsiTheme="minorHAnsi" w:cstheme="minorHAnsi"/>
          <w:sz w:val="24"/>
          <w:szCs w:val="24"/>
        </w:rPr>
        <w:t xml:space="preserve"> and </w:t>
      </w:r>
      <w:hyperlink r:id="rId72" w:history="1">
        <w:r w:rsidR="008216A7" w:rsidRPr="0035032B">
          <w:rPr>
            <w:rStyle w:val="Hyperlink"/>
            <w:rFonts w:asciiTheme="minorHAnsi" w:hAnsiTheme="minorHAnsi" w:cstheme="minorHAnsi"/>
            <w:b/>
            <w:sz w:val="24"/>
            <w:szCs w:val="24"/>
          </w:rPr>
          <w:t>Wilderness URC Yorkshire - Home | Facebook</w:t>
        </w:r>
      </w:hyperlink>
      <w:r w:rsidR="008216A7" w:rsidRPr="0035032B">
        <w:rPr>
          <w:rFonts w:asciiTheme="minorHAnsi" w:hAnsiTheme="minorHAnsi" w:cstheme="minorHAnsi"/>
          <w:sz w:val="24"/>
          <w:szCs w:val="24"/>
        </w:rPr>
        <w:t xml:space="preserve">, the YouTube page at </w:t>
      </w:r>
      <w:hyperlink r:id="rId73" w:history="1">
        <w:r w:rsidR="008216A7" w:rsidRPr="0035032B">
          <w:rPr>
            <w:rStyle w:val="Hyperlink"/>
            <w:rFonts w:asciiTheme="minorHAnsi" w:hAnsiTheme="minorHAnsi" w:cstheme="minorHAnsi"/>
            <w:b/>
            <w:sz w:val="24"/>
            <w:szCs w:val="24"/>
          </w:rPr>
          <w:t>URC Yorkshire - YouTube</w:t>
        </w:r>
      </w:hyperlink>
      <w:r w:rsidR="008216A7" w:rsidRPr="0035032B">
        <w:rPr>
          <w:rFonts w:asciiTheme="minorHAnsi" w:hAnsiTheme="minorHAnsi" w:cstheme="minorHAnsi"/>
          <w:sz w:val="24"/>
          <w:szCs w:val="24"/>
        </w:rPr>
        <w:t xml:space="preserve"> and the Twitter page at </w:t>
      </w:r>
      <w:hyperlink r:id="rId74" w:history="1">
        <w:r w:rsidR="008216A7" w:rsidRPr="0035032B">
          <w:rPr>
            <w:rStyle w:val="Hyperlink"/>
            <w:rFonts w:asciiTheme="minorHAnsi" w:hAnsiTheme="minorHAnsi" w:cstheme="minorHAnsi"/>
            <w:b/>
            <w:sz w:val="24"/>
            <w:szCs w:val="24"/>
          </w:rPr>
          <w:t>URC in Yorkshire (@URCYorkshire) / Twitter</w:t>
        </w:r>
      </w:hyperlink>
      <w:r w:rsidR="008216A7" w:rsidRPr="0035032B">
        <w:rPr>
          <w:rFonts w:asciiTheme="minorHAnsi" w:hAnsiTheme="minorHAnsi" w:cstheme="minorHAnsi"/>
          <w:sz w:val="24"/>
          <w:szCs w:val="24"/>
        </w:rPr>
        <w:t>.</w:t>
      </w:r>
    </w:p>
    <w:p w14:paraId="73EB0AF2" w14:textId="0F7D43E2" w:rsidR="00CA741B" w:rsidRDefault="00CA741B" w:rsidP="00CA741B">
      <w:pPr>
        <w:pStyle w:val="NoSpacing"/>
        <w:rPr>
          <w:rFonts w:asciiTheme="minorHAnsi" w:eastAsia="Calibri" w:hAnsiTheme="minorHAnsi" w:cstheme="minorHAnsi"/>
          <w:b/>
          <w:bCs/>
          <w:color w:val="C00000"/>
          <w:sz w:val="24"/>
          <w:szCs w:val="24"/>
          <w:u w:val="single"/>
        </w:rPr>
      </w:pPr>
    </w:p>
    <w:sectPr w:rsidR="00CA741B" w:rsidSect="00334BF4">
      <w:headerReference w:type="default" r:id="rId75"/>
      <w:footerReference w:type="first" r:id="rId76"/>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CA6F0" w14:textId="77777777" w:rsidR="0022123B" w:rsidRDefault="0022123B" w:rsidP="00552380">
      <w:r>
        <w:separator/>
      </w:r>
    </w:p>
  </w:endnote>
  <w:endnote w:type="continuationSeparator" w:id="0">
    <w:p w14:paraId="480C6188" w14:textId="77777777" w:rsidR="0022123B" w:rsidRDefault="0022123B" w:rsidP="00552380">
      <w:r>
        <w:continuationSeparator/>
      </w:r>
    </w:p>
  </w:endnote>
  <w:endnote w:type="continuationNotice" w:id="1">
    <w:p w14:paraId="775A1069"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6C73F" w14:textId="77777777" w:rsidR="001A3E1E" w:rsidRPr="00226B4F" w:rsidRDefault="001A3E1E">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D53EA" w14:textId="77777777" w:rsidR="0022123B" w:rsidRDefault="0022123B" w:rsidP="00552380">
      <w:r>
        <w:separator/>
      </w:r>
    </w:p>
  </w:footnote>
  <w:footnote w:type="continuationSeparator" w:id="0">
    <w:p w14:paraId="7BC4F9DC" w14:textId="77777777" w:rsidR="0022123B" w:rsidRDefault="0022123B" w:rsidP="00552380">
      <w:r>
        <w:continuationSeparator/>
      </w:r>
    </w:p>
  </w:footnote>
  <w:footnote w:type="continuationNotice" w:id="1">
    <w:p w14:paraId="2DB81A4F"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66D17" w14:textId="77777777" w:rsidR="001A3E1E" w:rsidRPr="00286431" w:rsidRDefault="001A3E1E"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129653">
    <w:abstractNumId w:val="17"/>
  </w:num>
  <w:num w:numId="2" w16cid:durableId="1853101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3"/>
  </w:num>
  <w:num w:numId="4" w16cid:durableId="2113472804">
    <w:abstractNumId w:val="14"/>
  </w:num>
  <w:num w:numId="5" w16cid:durableId="809060073">
    <w:abstractNumId w:val="2"/>
  </w:num>
  <w:num w:numId="6" w16cid:durableId="851186805">
    <w:abstractNumId w:val="5"/>
  </w:num>
  <w:num w:numId="7" w16cid:durableId="973213905">
    <w:abstractNumId w:val="13"/>
  </w:num>
  <w:num w:numId="8" w16cid:durableId="887717518">
    <w:abstractNumId w:val="19"/>
  </w:num>
  <w:num w:numId="9" w16cid:durableId="49548431">
    <w:abstractNumId w:val="12"/>
  </w:num>
  <w:num w:numId="10" w16cid:durableId="1859389231">
    <w:abstractNumId w:val="10"/>
  </w:num>
  <w:num w:numId="11" w16cid:durableId="469248557">
    <w:abstractNumId w:val="18"/>
  </w:num>
  <w:num w:numId="12" w16cid:durableId="1983387267">
    <w:abstractNumId w:val="4"/>
  </w:num>
  <w:num w:numId="13" w16cid:durableId="2133209987">
    <w:abstractNumId w:val="0"/>
  </w:num>
  <w:num w:numId="14" w16cid:durableId="219292220">
    <w:abstractNumId w:val="6"/>
  </w:num>
  <w:num w:numId="15" w16cid:durableId="1727728141">
    <w:abstractNumId w:val="7"/>
  </w:num>
  <w:num w:numId="16" w16cid:durableId="1326009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20"/>
  </w:num>
  <w:num w:numId="18" w16cid:durableId="1597244957">
    <w:abstractNumId w:val="16"/>
  </w:num>
  <w:num w:numId="19" w16cid:durableId="542324986">
    <w:abstractNumId w:val="1"/>
  </w:num>
  <w:num w:numId="20" w16cid:durableId="1558126547">
    <w:abstractNumId w:val="11"/>
  </w:num>
  <w:num w:numId="21" w16cid:durableId="612904361">
    <w:abstractNumId w:val="21"/>
  </w:num>
  <w:num w:numId="22" w16cid:durableId="620916349">
    <w:abstractNumId w:val="22"/>
  </w:num>
  <w:num w:numId="23" w16cid:durableId="201637428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3568"/>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C7F"/>
    <w:rsid w:val="00034E5E"/>
    <w:rsid w:val="00035379"/>
    <w:rsid w:val="00036FE9"/>
    <w:rsid w:val="00037568"/>
    <w:rsid w:val="00040233"/>
    <w:rsid w:val="000406B7"/>
    <w:rsid w:val="00041CE4"/>
    <w:rsid w:val="0004365F"/>
    <w:rsid w:val="00044738"/>
    <w:rsid w:val="00045B97"/>
    <w:rsid w:val="000507D9"/>
    <w:rsid w:val="000516AB"/>
    <w:rsid w:val="00053DBE"/>
    <w:rsid w:val="00055C4E"/>
    <w:rsid w:val="00057A21"/>
    <w:rsid w:val="000607FA"/>
    <w:rsid w:val="00060979"/>
    <w:rsid w:val="00060A92"/>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3A1F"/>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222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0F6B93"/>
    <w:rsid w:val="00101A6D"/>
    <w:rsid w:val="00102177"/>
    <w:rsid w:val="0010232B"/>
    <w:rsid w:val="00102359"/>
    <w:rsid w:val="00102575"/>
    <w:rsid w:val="001028CE"/>
    <w:rsid w:val="00104581"/>
    <w:rsid w:val="0010499F"/>
    <w:rsid w:val="0010666E"/>
    <w:rsid w:val="00107B97"/>
    <w:rsid w:val="00110143"/>
    <w:rsid w:val="0011181B"/>
    <w:rsid w:val="00112B1C"/>
    <w:rsid w:val="001146D1"/>
    <w:rsid w:val="001164EB"/>
    <w:rsid w:val="00116A13"/>
    <w:rsid w:val="00116B66"/>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5FFB"/>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560"/>
    <w:rsid w:val="00174E7D"/>
    <w:rsid w:val="00175327"/>
    <w:rsid w:val="00177E0A"/>
    <w:rsid w:val="0018093D"/>
    <w:rsid w:val="00180972"/>
    <w:rsid w:val="001827EA"/>
    <w:rsid w:val="00183290"/>
    <w:rsid w:val="00183328"/>
    <w:rsid w:val="00183F83"/>
    <w:rsid w:val="00184F88"/>
    <w:rsid w:val="00185B78"/>
    <w:rsid w:val="001861A8"/>
    <w:rsid w:val="0018687C"/>
    <w:rsid w:val="00187402"/>
    <w:rsid w:val="0018770C"/>
    <w:rsid w:val="00187DB2"/>
    <w:rsid w:val="00190230"/>
    <w:rsid w:val="0019085C"/>
    <w:rsid w:val="0019136D"/>
    <w:rsid w:val="001924D9"/>
    <w:rsid w:val="0019371B"/>
    <w:rsid w:val="00193F23"/>
    <w:rsid w:val="001947FB"/>
    <w:rsid w:val="00196D03"/>
    <w:rsid w:val="00197A41"/>
    <w:rsid w:val="001A0751"/>
    <w:rsid w:val="001A0752"/>
    <w:rsid w:val="001A134C"/>
    <w:rsid w:val="001A1548"/>
    <w:rsid w:val="001A1A78"/>
    <w:rsid w:val="001A2546"/>
    <w:rsid w:val="001A397C"/>
    <w:rsid w:val="001A3E1E"/>
    <w:rsid w:val="001A548A"/>
    <w:rsid w:val="001A6ED9"/>
    <w:rsid w:val="001A76E6"/>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2FF5"/>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2C67"/>
    <w:rsid w:val="002041F1"/>
    <w:rsid w:val="002048F2"/>
    <w:rsid w:val="00204A08"/>
    <w:rsid w:val="00204E97"/>
    <w:rsid w:val="0020544A"/>
    <w:rsid w:val="00206B7C"/>
    <w:rsid w:val="00206E8E"/>
    <w:rsid w:val="0021105C"/>
    <w:rsid w:val="0021144C"/>
    <w:rsid w:val="00211E51"/>
    <w:rsid w:val="0021362B"/>
    <w:rsid w:val="002139D4"/>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6A06"/>
    <w:rsid w:val="0023701C"/>
    <w:rsid w:val="00243772"/>
    <w:rsid w:val="002451FE"/>
    <w:rsid w:val="00245B1A"/>
    <w:rsid w:val="00246E91"/>
    <w:rsid w:val="002475E2"/>
    <w:rsid w:val="00247AC0"/>
    <w:rsid w:val="0025145C"/>
    <w:rsid w:val="002523FA"/>
    <w:rsid w:val="00252566"/>
    <w:rsid w:val="0025285F"/>
    <w:rsid w:val="00252DD6"/>
    <w:rsid w:val="002537E4"/>
    <w:rsid w:val="00254142"/>
    <w:rsid w:val="002550B2"/>
    <w:rsid w:val="00256339"/>
    <w:rsid w:val="00256AE9"/>
    <w:rsid w:val="002604EC"/>
    <w:rsid w:val="00260DEB"/>
    <w:rsid w:val="002613FA"/>
    <w:rsid w:val="00262B99"/>
    <w:rsid w:val="00263296"/>
    <w:rsid w:val="00263C63"/>
    <w:rsid w:val="002647A1"/>
    <w:rsid w:val="0026573E"/>
    <w:rsid w:val="00265F4D"/>
    <w:rsid w:val="00266108"/>
    <w:rsid w:val="00266E4D"/>
    <w:rsid w:val="00267FA4"/>
    <w:rsid w:val="0027005B"/>
    <w:rsid w:val="002700AC"/>
    <w:rsid w:val="002707EA"/>
    <w:rsid w:val="00270AC7"/>
    <w:rsid w:val="002718EB"/>
    <w:rsid w:val="0027211E"/>
    <w:rsid w:val="00274D2C"/>
    <w:rsid w:val="0027528A"/>
    <w:rsid w:val="00275812"/>
    <w:rsid w:val="00275905"/>
    <w:rsid w:val="00276851"/>
    <w:rsid w:val="00277446"/>
    <w:rsid w:val="00280DC5"/>
    <w:rsid w:val="002817F6"/>
    <w:rsid w:val="00281A30"/>
    <w:rsid w:val="00281CAA"/>
    <w:rsid w:val="0028224A"/>
    <w:rsid w:val="00282570"/>
    <w:rsid w:val="00282961"/>
    <w:rsid w:val="00283A11"/>
    <w:rsid w:val="00286431"/>
    <w:rsid w:val="002867EB"/>
    <w:rsid w:val="00286EE8"/>
    <w:rsid w:val="0029005A"/>
    <w:rsid w:val="00290DD3"/>
    <w:rsid w:val="00292AE9"/>
    <w:rsid w:val="00292FFC"/>
    <w:rsid w:val="002930DD"/>
    <w:rsid w:val="002939C2"/>
    <w:rsid w:val="00294F95"/>
    <w:rsid w:val="00295D6B"/>
    <w:rsid w:val="002965F8"/>
    <w:rsid w:val="00297DC5"/>
    <w:rsid w:val="00297FE0"/>
    <w:rsid w:val="002A0222"/>
    <w:rsid w:val="002A1A64"/>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4D40"/>
    <w:rsid w:val="002D656B"/>
    <w:rsid w:val="002D7C84"/>
    <w:rsid w:val="002E09E6"/>
    <w:rsid w:val="002E14CC"/>
    <w:rsid w:val="002E1854"/>
    <w:rsid w:val="002E1FAC"/>
    <w:rsid w:val="002E20F7"/>
    <w:rsid w:val="002E23A7"/>
    <w:rsid w:val="002E2834"/>
    <w:rsid w:val="002E3661"/>
    <w:rsid w:val="002F285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07F3C"/>
    <w:rsid w:val="003105B8"/>
    <w:rsid w:val="0031118F"/>
    <w:rsid w:val="003116B4"/>
    <w:rsid w:val="003131F8"/>
    <w:rsid w:val="003135FE"/>
    <w:rsid w:val="003203D6"/>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0832"/>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190"/>
    <w:rsid w:val="00363211"/>
    <w:rsid w:val="00364D33"/>
    <w:rsid w:val="003652A6"/>
    <w:rsid w:val="00365B9A"/>
    <w:rsid w:val="0036766E"/>
    <w:rsid w:val="00370147"/>
    <w:rsid w:val="00373BDC"/>
    <w:rsid w:val="00375543"/>
    <w:rsid w:val="00375CD3"/>
    <w:rsid w:val="00376E9F"/>
    <w:rsid w:val="0038016D"/>
    <w:rsid w:val="0038017D"/>
    <w:rsid w:val="00380881"/>
    <w:rsid w:val="00380998"/>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40E"/>
    <w:rsid w:val="003948C6"/>
    <w:rsid w:val="00395DCE"/>
    <w:rsid w:val="0039619B"/>
    <w:rsid w:val="003962AC"/>
    <w:rsid w:val="00397507"/>
    <w:rsid w:val="003978B1"/>
    <w:rsid w:val="003A2053"/>
    <w:rsid w:val="003A29C7"/>
    <w:rsid w:val="003A3209"/>
    <w:rsid w:val="003A3351"/>
    <w:rsid w:val="003A399B"/>
    <w:rsid w:val="003A4E8E"/>
    <w:rsid w:val="003A4F17"/>
    <w:rsid w:val="003A6626"/>
    <w:rsid w:val="003A6A98"/>
    <w:rsid w:val="003A7009"/>
    <w:rsid w:val="003B47E0"/>
    <w:rsid w:val="003B6B30"/>
    <w:rsid w:val="003B6D73"/>
    <w:rsid w:val="003B7796"/>
    <w:rsid w:val="003B78D1"/>
    <w:rsid w:val="003B7FB8"/>
    <w:rsid w:val="003C0AE4"/>
    <w:rsid w:val="003C2091"/>
    <w:rsid w:val="003C24FD"/>
    <w:rsid w:val="003C303F"/>
    <w:rsid w:val="003C6155"/>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566"/>
    <w:rsid w:val="003F27AC"/>
    <w:rsid w:val="003F2EA0"/>
    <w:rsid w:val="003F434B"/>
    <w:rsid w:val="003F4A08"/>
    <w:rsid w:val="003F57F9"/>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9FB"/>
    <w:rsid w:val="00425ECF"/>
    <w:rsid w:val="00426C8D"/>
    <w:rsid w:val="00430DD8"/>
    <w:rsid w:val="0043174E"/>
    <w:rsid w:val="0043195E"/>
    <w:rsid w:val="004325DD"/>
    <w:rsid w:val="00432B54"/>
    <w:rsid w:val="00432E15"/>
    <w:rsid w:val="004333AF"/>
    <w:rsid w:val="0043434C"/>
    <w:rsid w:val="004346BB"/>
    <w:rsid w:val="0043581C"/>
    <w:rsid w:val="00436261"/>
    <w:rsid w:val="004363CD"/>
    <w:rsid w:val="00436518"/>
    <w:rsid w:val="004374CC"/>
    <w:rsid w:val="0044030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67EE5"/>
    <w:rsid w:val="00471ECD"/>
    <w:rsid w:val="0047247B"/>
    <w:rsid w:val="004730B9"/>
    <w:rsid w:val="00474948"/>
    <w:rsid w:val="004753A2"/>
    <w:rsid w:val="0047559A"/>
    <w:rsid w:val="00476055"/>
    <w:rsid w:val="004765B6"/>
    <w:rsid w:val="00481776"/>
    <w:rsid w:val="00481853"/>
    <w:rsid w:val="00481C4F"/>
    <w:rsid w:val="00482CAE"/>
    <w:rsid w:val="00482E87"/>
    <w:rsid w:val="004848B6"/>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362"/>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6BA9"/>
    <w:rsid w:val="004D725B"/>
    <w:rsid w:val="004D7996"/>
    <w:rsid w:val="004D7EBF"/>
    <w:rsid w:val="004E151F"/>
    <w:rsid w:val="004E1A5F"/>
    <w:rsid w:val="004E29BF"/>
    <w:rsid w:val="004E388F"/>
    <w:rsid w:val="004E40AE"/>
    <w:rsid w:val="004E48CD"/>
    <w:rsid w:val="004E50D0"/>
    <w:rsid w:val="004E5D39"/>
    <w:rsid w:val="004E6449"/>
    <w:rsid w:val="004E68C4"/>
    <w:rsid w:val="004E6BED"/>
    <w:rsid w:val="004E7359"/>
    <w:rsid w:val="004E7482"/>
    <w:rsid w:val="004E7F8A"/>
    <w:rsid w:val="004F0C84"/>
    <w:rsid w:val="004F5FE8"/>
    <w:rsid w:val="004F73A6"/>
    <w:rsid w:val="004F7EA7"/>
    <w:rsid w:val="005005E6"/>
    <w:rsid w:val="00500AB1"/>
    <w:rsid w:val="005020EC"/>
    <w:rsid w:val="0050215A"/>
    <w:rsid w:val="00502853"/>
    <w:rsid w:val="0050289A"/>
    <w:rsid w:val="00502A23"/>
    <w:rsid w:val="00503554"/>
    <w:rsid w:val="00503A2F"/>
    <w:rsid w:val="00503F5C"/>
    <w:rsid w:val="005050DC"/>
    <w:rsid w:val="00506066"/>
    <w:rsid w:val="005069FC"/>
    <w:rsid w:val="00507DB5"/>
    <w:rsid w:val="00507FD0"/>
    <w:rsid w:val="005108FD"/>
    <w:rsid w:val="00510A22"/>
    <w:rsid w:val="00510B54"/>
    <w:rsid w:val="0051101F"/>
    <w:rsid w:val="005110A4"/>
    <w:rsid w:val="00511712"/>
    <w:rsid w:val="00512A42"/>
    <w:rsid w:val="00512A78"/>
    <w:rsid w:val="00514578"/>
    <w:rsid w:val="00514E59"/>
    <w:rsid w:val="0051726B"/>
    <w:rsid w:val="00520836"/>
    <w:rsid w:val="00520FD9"/>
    <w:rsid w:val="00522262"/>
    <w:rsid w:val="005237CE"/>
    <w:rsid w:val="00523E1B"/>
    <w:rsid w:val="00525329"/>
    <w:rsid w:val="00525D61"/>
    <w:rsid w:val="00526700"/>
    <w:rsid w:val="005272DF"/>
    <w:rsid w:val="00527998"/>
    <w:rsid w:val="00527A77"/>
    <w:rsid w:val="00527F72"/>
    <w:rsid w:val="00530A02"/>
    <w:rsid w:val="005320BC"/>
    <w:rsid w:val="0053226E"/>
    <w:rsid w:val="00532C91"/>
    <w:rsid w:val="00533677"/>
    <w:rsid w:val="00534990"/>
    <w:rsid w:val="00534D9F"/>
    <w:rsid w:val="00535945"/>
    <w:rsid w:val="00535C76"/>
    <w:rsid w:val="00536653"/>
    <w:rsid w:val="00536CF5"/>
    <w:rsid w:val="00537416"/>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4B1"/>
    <w:rsid w:val="005525F8"/>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0C27"/>
    <w:rsid w:val="00561107"/>
    <w:rsid w:val="00563572"/>
    <w:rsid w:val="00563F25"/>
    <w:rsid w:val="00564A8C"/>
    <w:rsid w:val="00567640"/>
    <w:rsid w:val="0057283F"/>
    <w:rsid w:val="005741CB"/>
    <w:rsid w:val="00574DB9"/>
    <w:rsid w:val="005755D9"/>
    <w:rsid w:val="00575AA6"/>
    <w:rsid w:val="00580BC8"/>
    <w:rsid w:val="00580C89"/>
    <w:rsid w:val="005811C8"/>
    <w:rsid w:val="005814C5"/>
    <w:rsid w:val="00583B56"/>
    <w:rsid w:val="005859D1"/>
    <w:rsid w:val="00585FF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5C37"/>
    <w:rsid w:val="005E63EC"/>
    <w:rsid w:val="005E6684"/>
    <w:rsid w:val="005E73BA"/>
    <w:rsid w:val="005E7925"/>
    <w:rsid w:val="005E7B36"/>
    <w:rsid w:val="005E7EC4"/>
    <w:rsid w:val="005F11C4"/>
    <w:rsid w:val="005F1D84"/>
    <w:rsid w:val="005F4B08"/>
    <w:rsid w:val="005F4CEE"/>
    <w:rsid w:val="005F5090"/>
    <w:rsid w:val="005F76D1"/>
    <w:rsid w:val="005F7DDA"/>
    <w:rsid w:val="006000B7"/>
    <w:rsid w:val="00600166"/>
    <w:rsid w:val="006005F8"/>
    <w:rsid w:val="0060061C"/>
    <w:rsid w:val="006012A8"/>
    <w:rsid w:val="00602DC5"/>
    <w:rsid w:val="00606E1B"/>
    <w:rsid w:val="0060771E"/>
    <w:rsid w:val="00610BC9"/>
    <w:rsid w:val="00611B9F"/>
    <w:rsid w:val="006127FE"/>
    <w:rsid w:val="0061480A"/>
    <w:rsid w:val="0061506B"/>
    <w:rsid w:val="006159A5"/>
    <w:rsid w:val="00615DF5"/>
    <w:rsid w:val="00616A50"/>
    <w:rsid w:val="00616C2A"/>
    <w:rsid w:val="00616E25"/>
    <w:rsid w:val="00617CA4"/>
    <w:rsid w:val="0062027A"/>
    <w:rsid w:val="00620E55"/>
    <w:rsid w:val="00620FF1"/>
    <w:rsid w:val="006219F8"/>
    <w:rsid w:val="006233A3"/>
    <w:rsid w:val="0062340E"/>
    <w:rsid w:val="006250AB"/>
    <w:rsid w:val="00627946"/>
    <w:rsid w:val="00630DC7"/>
    <w:rsid w:val="00631562"/>
    <w:rsid w:val="00633C0D"/>
    <w:rsid w:val="00633F9C"/>
    <w:rsid w:val="0063407D"/>
    <w:rsid w:val="00634C29"/>
    <w:rsid w:val="00634C40"/>
    <w:rsid w:val="00634DED"/>
    <w:rsid w:val="00635695"/>
    <w:rsid w:val="0064108E"/>
    <w:rsid w:val="00644D3E"/>
    <w:rsid w:val="00644F23"/>
    <w:rsid w:val="0064577F"/>
    <w:rsid w:val="00647521"/>
    <w:rsid w:val="006502EB"/>
    <w:rsid w:val="006508DF"/>
    <w:rsid w:val="00650FC2"/>
    <w:rsid w:val="00651CDE"/>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1C60"/>
    <w:rsid w:val="00672756"/>
    <w:rsid w:val="00672B0D"/>
    <w:rsid w:val="00672DC4"/>
    <w:rsid w:val="00673CB1"/>
    <w:rsid w:val="00680239"/>
    <w:rsid w:val="0068035A"/>
    <w:rsid w:val="00680441"/>
    <w:rsid w:val="006813A0"/>
    <w:rsid w:val="00687F56"/>
    <w:rsid w:val="006903D9"/>
    <w:rsid w:val="00690F19"/>
    <w:rsid w:val="00692505"/>
    <w:rsid w:val="006926C6"/>
    <w:rsid w:val="00692C29"/>
    <w:rsid w:val="0069464E"/>
    <w:rsid w:val="00695C3F"/>
    <w:rsid w:val="006A0935"/>
    <w:rsid w:val="006A3FF2"/>
    <w:rsid w:val="006A4668"/>
    <w:rsid w:val="006A4B4A"/>
    <w:rsid w:val="006A76B4"/>
    <w:rsid w:val="006B009E"/>
    <w:rsid w:val="006B080B"/>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5BC3"/>
    <w:rsid w:val="006E61CA"/>
    <w:rsid w:val="006E623D"/>
    <w:rsid w:val="006E737A"/>
    <w:rsid w:val="006F064A"/>
    <w:rsid w:val="006F2261"/>
    <w:rsid w:val="006F4085"/>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DFF"/>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265"/>
    <w:rsid w:val="00744BCA"/>
    <w:rsid w:val="00747DBD"/>
    <w:rsid w:val="00750A16"/>
    <w:rsid w:val="00750D3C"/>
    <w:rsid w:val="00751D26"/>
    <w:rsid w:val="00751FF4"/>
    <w:rsid w:val="0075221F"/>
    <w:rsid w:val="00753584"/>
    <w:rsid w:val="00753D47"/>
    <w:rsid w:val="00754479"/>
    <w:rsid w:val="00755F5C"/>
    <w:rsid w:val="007562B9"/>
    <w:rsid w:val="007565A9"/>
    <w:rsid w:val="007566F4"/>
    <w:rsid w:val="00756E3B"/>
    <w:rsid w:val="0076041E"/>
    <w:rsid w:val="007606C5"/>
    <w:rsid w:val="0076501A"/>
    <w:rsid w:val="0076566A"/>
    <w:rsid w:val="00765A42"/>
    <w:rsid w:val="00765AFB"/>
    <w:rsid w:val="00771D29"/>
    <w:rsid w:val="00771D37"/>
    <w:rsid w:val="007724A0"/>
    <w:rsid w:val="007746DB"/>
    <w:rsid w:val="00774B1F"/>
    <w:rsid w:val="00775EA7"/>
    <w:rsid w:val="00776804"/>
    <w:rsid w:val="00777073"/>
    <w:rsid w:val="007774CE"/>
    <w:rsid w:val="00777FCF"/>
    <w:rsid w:val="00780763"/>
    <w:rsid w:val="007807C2"/>
    <w:rsid w:val="0078145C"/>
    <w:rsid w:val="00781BF6"/>
    <w:rsid w:val="00781FF9"/>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633"/>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1012"/>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82B"/>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7A71"/>
    <w:rsid w:val="00827A9C"/>
    <w:rsid w:val="00830233"/>
    <w:rsid w:val="00831195"/>
    <w:rsid w:val="00833D54"/>
    <w:rsid w:val="008373B7"/>
    <w:rsid w:val="00837D10"/>
    <w:rsid w:val="00840241"/>
    <w:rsid w:val="0084084C"/>
    <w:rsid w:val="008412A8"/>
    <w:rsid w:val="008412F0"/>
    <w:rsid w:val="0084147E"/>
    <w:rsid w:val="00841928"/>
    <w:rsid w:val="00841DB0"/>
    <w:rsid w:val="00843C7F"/>
    <w:rsid w:val="00844606"/>
    <w:rsid w:val="008458AC"/>
    <w:rsid w:val="00847C43"/>
    <w:rsid w:val="0085092E"/>
    <w:rsid w:val="00851170"/>
    <w:rsid w:val="00852F79"/>
    <w:rsid w:val="00853121"/>
    <w:rsid w:val="00855CD5"/>
    <w:rsid w:val="008572CB"/>
    <w:rsid w:val="00860B46"/>
    <w:rsid w:val="0086109F"/>
    <w:rsid w:val="00862C7E"/>
    <w:rsid w:val="00863AB2"/>
    <w:rsid w:val="00863CD8"/>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385A"/>
    <w:rsid w:val="00884E37"/>
    <w:rsid w:val="008854DF"/>
    <w:rsid w:val="00885B44"/>
    <w:rsid w:val="00886A1C"/>
    <w:rsid w:val="0088747A"/>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0904"/>
    <w:rsid w:val="008D225D"/>
    <w:rsid w:val="008D4321"/>
    <w:rsid w:val="008D4A7B"/>
    <w:rsid w:val="008D5531"/>
    <w:rsid w:val="008D5D74"/>
    <w:rsid w:val="008D652D"/>
    <w:rsid w:val="008D6E9A"/>
    <w:rsid w:val="008E03D7"/>
    <w:rsid w:val="008E11AB"/>
    <w:rsid w:val="008E2E20"/>
    <w:rsid w:val="008E3027"/>
    <w:rsid w:val="008E5E3E"/>
    <w:rsid w:val="008E651C"/>
    <w:rsid w:val="008E7458"/>
    <w:rsid w:val="008F043C"/>
    <w:rsid w:val="008F163A"/>
    <w:rsid w:val="008F1D8C"/>
    <w:rsid w:val="008F363A"/>
    <w:rsid w:val="008F400C"/>
    <w:rsid w:val="008F4B1D"/>
    <w:rsid w:val="008F5391"/>
    <w:rsid w:val="008F5CA3"/>
    <w:rsid w:val="008F5F36"/>
    <w:rsid w:val="008F6D0A"/>
    <w:rsid w:val="009003B4"/>
    <w:rsid w:val="00904EF2"/>
    <w:rsid w:val="00904F84"/>
    <w:rsid w:val="009051B0"/>
    <w:rsid w:val="00905DF5"/>
    <w:rsid w:val="009075DE"/>
    <w:rsid w:val="00907CFA"/>
    <w:rsid w:val="00907E3F"/>
    <w:rsid w:val="00907E6C"/>
    <w:rsid w:val="00910033"/>
    <w:rsid w:val="00910A8E"/>
    <w:rsid w:val="00911250"/>
    <w:rsid w:val="009112EB"/>
    <w:rsid w:val="00911429"/>
    <w:rsid w:val="00911B79"/>
    <w:rsid w:val="00911E0C"/>
    <w:rsid w:val="00911E7C"/>
    <w:rsid w:val="00912144"/>
    <w:rsid w:val="009132DB"/>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0FAB"/>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4DD7"/>
    <w:rsid w:val="009650CC"/>
    <w:rsid w:val="009661EC"/>
    <w:rsid w:val="00966720"/>
    <w:rsid w:val="0096784C"/>
    <w:rsid w:val="00967A20"/>
    <w:rsid w:val="0097008B"/>
    <w:rsid w:val="00971EC8"/>
    <w:rsid w:val="009732EE"/>
    <w:rsid w:val="00973C1D"/>
    <w:rsid w:val="00973D36"/>
    <w:rsid w:val="00973D6C"/>
    <w:rsid w:val="009758EB"/>
    <w:rsid w:val="009775BB"/>
    <w:rsid w:val="00981315"/>
    <w:rsid w:val="009816E9"/>
    <w:rsid w:val="0098187C"/>
    <w:rsid w:val="00981B44"/>
    <w:rsid w:val="00981E56"/>
    <w:rsid w:val="00981E80"/>
    <w:rsid w:val="0098206D"/>
    <w:rsid w:val="00983B79"/>
    <w:rsid w:val="0098472B"/>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425E"/>
    <w:rsid w:val="009C5D5E"/>
    <w:rsid w:val="009C7AE0"/>
    <w:rsid w:val="009D06B4"/>
    <w:rsid w:val="009D0934"/>
    <w:rsid w:val="009D110E"/>
    <w:rsid w:val="009D2D2D"/>
    <w:rsid w:val="009D3DAD"/>
    <w:rsid w:val="009D64F6"/>
    <w:rsid w:val="009D6DE4"/>
    <w:rsid w:val="009D73D7"/>
    <w:rsid w:val="009E0198"/>
    <w:rsid w:val="009E3947"/>
    <w:rsid w:val="009E4552"/>
    <w:rsid w:val="009E4988"/>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3038"/>
    <w:rsid w:val="00A037F4"/>
    <w:rsid w:val="00A03A63"/>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2B8"/>
    <w:rsid w:val="00A345C2"/>
    <w:rsid w:val="00A3540D"/>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2E7F"/>
    <w:rsid w:val="00A53410"/>
    <w:rsid w:val="00A53BE5"/>
    <w:rsid w:val="00A54113"/>
    <w:rsid w:val="00A551C0"/>
    <w:rsid w:val="00A558A8"/>
    <w:rsid w:val="00A57D19"/>
    <w:rsid w:val="00A61104"/>
    <w:rsid w:val="00A61CA1"/>
    <w:rsid w:val="00A62DBF"/>
    <w:rsid w:val="00A62ECE"/>
    <w:rsid w:val="00A667D6"/>
    <w:rsid w:val="00A668A7"/>
    <w:rsid w:val="00A67E6D"/>
    <w:rsid w:val="00A7002D"/>
    <w:rsid w:val="00A70611"/>
    <w:rsid w:val="00A711D7"/>
    <w:rsid w:val="00A71751"/>
    <w:rsid w:val="00A722CF"/>
    <w:rsid w:val="00A74AEE"/>
    <w:rsid w:val="00A7506B"/>
    <w:rsid w:val="00A750F3"/>
    <w:rsid w:val="00A7591B"/>
    <w:rsid w:val="00A75A18"/>
    <w:rsid w:val="00A7673A"/>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2857"/>
    <w:rsid w:val="00A93030"/>
    <w:rsid w:val="00A93925"/>
    <w:rsid w:val="00A94574"/>
    <w:rsid w:val="00A95AE0"/>
    <w:rsid w:val="00A96EA1"/>
    <w:rsid w:val="00A97291"/>
    <w:rsid w:val="00A97900"/>
    <w:rsid w:val="00A97C08"/>
    <w:rsid w:val="00AA0713"/>
    <w:rsid w:val="00AA4714"/>
    <w:rsid w:val="00AA58B5"/>
    <w:rsid w:val="00AA6FE4"/>
    <w:rsid w:val="00AA7222"/>
    <w:rsid w:val="00AA7624"/>
    <w:rsid w:val="00AB0D1D"/>
    <w:rsid w:val="00AB2477"/>
    <w:rsid w:val="00AB3680"/>
    <w:rsid w:val="00AB403D"/>
    <w:rsid w:val="00AB4C84"/>
    <w:rsid w:val="00AB5098"/>
    <w:rsid w:val="00AB58B0"/>
    <w:rsid w:val="00AB68BF"/>
    <w:rsid w:val="00AB7F34"/>
    <w:rsid w:val="00AC0D70"/>
    <w:rsid w:val="00AC0E22"/>
    <w:rsid w:val="00AC2458"/>
    <w:rsid w:val="00AC28A6"/>
    <w:rsid w:val="00AC3966"/>
    <w:rsid w:val="00AC47DA"/>
    <w:rsid w:val="00AC4873"/>
    <w:rsid w:val="00AC4CEF"/>
    <w:rsid w:val="00AC548A"/>
    <w:rsid w:val="00AC63CD"/>
    <w:rsid w:val="00AC773F"/>
    <w:rsid w:val="00AD00B6"/>
    <w:rsid w:val="00AD0A8E"/>
    <w:rsid w:val="00AD0DFF"/>
    <w:rsid w:val="00AD3EEA"/>
    <w:rsid w:val="00AD578B"/>
    <w:rsid w:val="00AD5E6E"/>
    <w:rsid w:val="00AD6A3B"/>
    <w:rsid w:val="00AD796C"/>
    <w:rsid w:val="00AE00FD"/>
    <w:rsid w:val="00AE05B3"/>
    <w:rsid w:val="00AE5643"/>
    <w:rsid w:val="00AE6957"/>
    <w:rsid w:val="00AE6C21"/>
    <w:rsid w:val="00AE7247"/>
    <w:rsid w:val="00AF08A3"/>
    <w:rsid w:val="00AF1967"/>
    <w:rsid w:val="00AF51F3"/>
    <w:rsid w:val="00AF529B"/>
    <w:rsid w:val="00AF5D9A"/>
    <w:rsid w:val="00AF6232"/>
    <w:rsid w:val="00AF6700"/>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3F6"/>
    <w:rsid w:val="00B20634"/>
    <w:rsid w:val="00B20839"/>
    <w:rsid w:val="00B20CB6"/>
    <w:rsid w:val="00B21679"/>
    <w:rsid w:val="00B221A0"/>
    <w:rsid w:val="00B232C9"/>
    <w:rsid w:val="00B24435"/>
    <w:rsid w:val="00B245C3"/>
    <w:rsid w:val="00B26A16"/>
    <w:rsid w:val="00B26E23"/>
    <w:rsid w:val="00B27068"/>
    <w:rsid w:val="00B30BCE"/>
    <w:rsid w:val="00B3173C"/>
    <w:rsid w:val="00B317C1"/>
    <w:rsid w:val="00B31E83"/>
    <w:rsid w:val="00B32DD4"/>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5C"/>
    <w:rsid w:val="00B56E7D"/>
    <w:rsid w:val="00B5778A"/>
    <w:rsid w:val="00B57A6B"/>
    <w:rsid w:val="00B57AEB"/>
    <w:rsid w:val="00B60416"/>
    <w:rsid w:val="00B60511"/>
    <w:rsid w:val="00B6208C"/>
    <w:rsid w:val="00B62EEE"/>
    <w:rsid w:val="00B6302A"/>
    <w:rsid w:val="00B63079"/>
    <w:rsid w:val="00B631A6"/>
    <w:rsid w:val="00B637CD"/>
    <w:rsid w:val="00B64396"/>
    <w:rsid w:val="00B65AE9"/>
    <w:rsid w:val="00B65BEA"/>
    <w:rsid w:val="00B664D9"/>
    <w:rsid w:val="00B67313"/>
    <w:rsid w:val="00B67E89"/>
    <w:rsid w:val="00B70AFE"/>
    <w:rsid w:val="00B70F6A"/>
    <w:rsid w:val="00B7389F"/>
    <w:rsid w:val="00B74786"/>
    <w:rsid w:val="00B75E79"/>
    <w:rsid w:val="00B75EE3"/>
    <w:rsid w:val="00B76323"/>
    <w:rsid w:val="00B767C0"/>
    <w:rsid w:val="00B76ABB"/>
    <w:rsid w:val="00B7711C"/>
    <w:rsid w:val="00B806AE"/>
    <w:rsid w:val="00B80C70"/>
    <w:rsid w:val="00B82B7B"/>
    <w:rsid w:val="00B83121"/>
    <w:rsid w:val="00B83687"/>
    <w:rsid w:val="00B86A84"/>
    <w:rsid w:val="00B87A91"/>
    <w:rsid w:val="00B87CE0"/>
    <w:rsid w:val="00B90276"/>
    <w:rsid w:val="00B90E4C"/>
    <w:rsid w:val="00B917C7"/>
    <w:rsid w:val="00B91E04"/>
    <w:rsid w:val="00B93AA5"/>
    <w:rsid w:val="00B94F99"/>
    <w:rsid w:val="00B9566D"/>
    <w:rsid w:val="00B96536"/>
    <w:rsid w:val="00B97506"/>
    <w:rsid w:val="00B97650"/>
    <w:rsid w:val="00BA11AD"/>
    <w:rsid w:val="00BA1768"/>
    <w:rsid w:val="00BA3A6A"/>
    <w:rsid w:val="00BA41F1"/>
    <w:rsid w:val="00BA542B"/>
    <w:rsid w:val="00BA6FEB"/>
    <w:rsid w:val="00BB1000"/>
    <w:rsid w:val="00BB21B8"/>
    <w:rsid w:val="00BB4704"/>
    <w:rsid w:val="00BB59E2"/>
    <w:rsid w:val="00BC1058"/>
    <w:rsid w:val="00BC26EB"/>
    <w:rsid w:val="00BC2C55"/>
    <w:rsid w:val="00BC37B7"/>
    <w:rsid w:val="00BC4D02"/>
    <w:rsid w:val="00BC50AC"/>
    <w:rsid w:val="00BC52BA"/>
    <w:rsid w:val="00BD0E07"/>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E99"/>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3EB"/>
    <w:rsid w:val="00C56B42"/>
    <w:rsid w:val="00C5727C"/>
    <w:rsid w:val="00C5764D"/>
    <w:rsid w:val="00C60BD1"/>
    <w:rsid w:val="00C60FA8"/>
    <w:rsid w:val="00C6149C"/>
    <w:rsid w:val="00C6244E"/>
    <w:rsid w:val="00C633F4"/>
    <w:rsid w:val="00C64F41"/>
    <w:rsid w:val="00C65433"/>
    <w:rsid w:val="00C65665"/>
    <w:rsid w:val="00C65F2D"/>
    <w:rsid w:val="00C666FF"/>
    <w:rsid w:val="00C679E6"/>
    <w:rsid w:val="00C67ED8"/>
    <w:rsid w:val="00C67F92"/>
    <w:rsid w:val="00C71EC9"/>
    <w:rsid w:val="00C72312"/>
    <w:rsid w:val="00C72848"/>
    <w:rsid w:val="00C73C53"/>
    <w:rsid w:val="00C7553F"/>
    <w:rsid w:val="00C75C35"/>
    <w:rsid w:val="00C75E57"/>
    <w:rsid w:val="00C75F71"/>
    <w:rsid w:val="00C76010"/>
    <w:rsid w:val="00C7637B"/>
    <w:rsid w:val="00C765B0"/>
    <w:rsid w:val="00C76B53"/>
    <w:rsid w:val="00C76CF7"/>
    <w:rsid w:val="00C77B79"/>
    <w:rsid w:val="00C77C49"/>
    <w:rsid w:val="00C80322"/>
    <w:rsid w:val="00C80C96"/>
    <w:rsid w:val="00C82D7B"/>
    <w:rsid w:val="00C843DC"/>
    <w:rsid w:val="00C84DE4"/>
    <w:rsid w:val="00C867AB"/>
    <w:rsid w:val="00C8779F"/>
    <w:rsid w:val="00C87DBF"/>
    <w:rsid w:val="00C907F0"/>
    <w:rsid w:val="00C9096C"/>
    <w:rsid w:val="00C923AB"/>
    <w:rsid w:val="00C9404F"/>
    <w:rsid w:val="00C94E7B"/>
    <w:rsid w:val="00C95742"/>
    <w:rsid w:val="00C967F9"/>
    <w:rsid w:val="00C96951"/>
    <w:rsid w:val="00C96EAA"/>
    <w:rsid w:val="00C970A6"/>
    <w:rsid w:val="00C97EC8"/>
    <w:rsid w:val="00CA0535"/>
    <w:rsid w:val="00CA0859"/>
    <w:rsid w:val="00CA1EB6"/>
    <w:rsid w:val="00CA4D83"/>
    <w:rsid w:val="00CA529A"/>
    <w:rsid w:val="00CA5E7C"/>
    <w:rsid w:val="00CA741B"/>
    <w:rsid w:val="00CA7750"/>
    <w:rsid w:val="00CA77C5"/>
    <w:rsid w:val="00CB06A7"/>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7D9"/>
    <w:rsid w:val="00CD5F90"/>
    <w:rsid w:val="00CE0735"/>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07E72"/>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4FAF"/>
    <w:rsid w:val="00D2526F"/>
    <w:rsid w:val="00D254AE"/>
    <w:rsid w:val="00D2635C"/>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1C8"/>
    <w:rsid w:val="00D4635A"/>
    <w:rsid w:val="00D46588"/>
    <w:rsid w:val="00D47271"/>
    <w:rsid w:val="00D52671"/>
    <w:rsid w:val="00D53445"/>
    <w:rsid w:val="00D539FF"/>
    <w:rsid w:val="00D53AF6"/>
    <w:rsid w:val="00D57ACA"/>
    <w:rsid w:val="00D57BAD"/>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1D6"/>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0412F"/>
    <w:rsid w:val="00E10A56"/>
    <w:rsid w:val="00E119C7"/>
    <w:rsid w:val="00E120C0"/>
    <w:rsid w:val="00E125AF"/>
    <w:rsid w:val="00E13233"/>
    <w:rsid w:val="00E14ABE"/>
    <w:rsid w:val="00E15647"/>
    <w:rsid w:val="00E16CF3"/>
    <w:rsid w:val="00E2092F"/>
    <w:rsid w:val="00E209B2"/>
    <w:rsid w:val="00E22C22"/>
    <w:rsid w:val="00E22C30"/>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AC1"/>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193"/>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58F9"/>
    <w:rsid w:val="00EE6C11"/>
    <w:rsid w:val="00EF110A"/>
    <w:rsid w:val="00EF144D"/>
    <w:rsid w:val="00EF24AA"/>
    <w:rsid w:val="00EF34C0"/>
    <w:rsid w:val="00EF3CEB"/>
    <w:rsid w:val="00EF529A"/>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10B98"/>
    <w:rsid w:val="00F11281"/>
    <w:rsid w:val="00F132C8"/>
    <w:rsid w:val="00F13D57"/>
    <w:rsid w:val="00F14D46"/>
    <w:rsid w:val="00F14DEA"/>
    <w:rsid w:val="00F15ABA"/>
    <w:rsid w:val="00F15B5D"/>
    <w:rsid w:val="00F167FC"/>
    <w:rsid w:val="00F171B2"/>
    <w:rsid w:val="00F17324"/>
    <w:rsid w:val="00F17A2D"/>
    <w:rsid w:val="00F20490"/>
    <w:rsid w:val="00F21CB6"/>
    <w:rsid w:val="00F2246E"/>
    <w:rsid w:val="00F22C6B"/>
    <w:rsid w:val="00F2367F"/>
    <w:rsid w:val="00F265B7"/>
    <w:rsid w:val="00F26758"/>
    <w:rsid w:val="00F267A9"/>
    <w:rsid w:val="00F268E8"/>
    <w:rsid w:val="00F2748C"/>
    <w:rsid w:val="00F275A7"/>
    <w:rsid w:val="00F27E9E"/>
    <w:rsid w:val="00F300CA"/>
    <w:rsid w:val="00F31465"/>
    <w:rsid w:val="00F31C27"/>
    <w:rsid w:val="00F32673"/>
    <w:rsid w:val="00F34A54"/>
    <w:rsid w:val="00F35260"/>
    <w:rsid w:val="00F361BA"/>
    <w:rsid w:val="00F36AE0"/>
    <w:rsid w:val="00F37936"/>
    <w:rsid w:val="00F37AD8"/>
    <w:rsid w:val="00F37D4A"/>
    <w:rsid w:val="00F37E1D"/>
    <w:rsid w:val="00F430EC"/>
    <w:rsid w:val="00F4341F"/>
    <w:rsid w:val="00F45CDC"/>
    <w:rsid w:val="00F507C9"/>
    <w:rsid w:val="00F50F59"/>
    <w:rsid w:val="00F51A29"/>
    <w:rsid w:val="00F526BD"/>
    <w:rsid w:val="00F52E51"/>
    <w:rsid w:val="00F540A1"/>
    <w:rsid w:val="00F543FE"/>
    <w:rsid w:val="00F54F0B"/>
    <w:rsid w:val="00F563D7"/>
    <w:rsid w:val="00F56C8D"/>
    <w:rsid w:val="00F574EF"/>
    <w:rsid w:val="00F57F10"/>
    <w:rsid w:val="00F61D03"/>
    <w:rsid w:val="00F61E80"/>
    <w:rsid w:val="00F622FC"/>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39FD"/>
    <w:rsid w:val="00FA4112"/>
    <w:rsid w:val="00FA6A94"/>
    <w:rsid w:val="00FA7537"/>
    <w:rsid w:val="00FA7AB5"/>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3C2E"/>
    <w:rsid w:val="00FD55F7"/>
    <w:rsid w:val="00FD5853"/>
    <w:rsid w:val="00FD5F85"/>
    <w:rsid w:val="00FD6E28"/>
    <w:rsid w:val="00FD7BAC"/>
    <w:rsid w:val="00FE0061"/>
    <w:rsid w:val="00FE45A9"/>
    <w:rsid w:val="00FE4D7A"/>
    <w:rsid w:val="00FE50C6"/>
    <w:rsid w:val="00FE5330"/>
    <w:rsid w:val="00FE6083"/>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174E"/>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hyperlink" Target="https://www.protectuk.police.uk/marauding-terrorist-attack-mta-run-hide-tell" TargetMode="External"/><Relationship Id="rId47" Type="http://schemas.openxmlformats.org/officeDocument/2006/relationships/image" Target="media/image18.jpeg"/><Relationship Id="rId63" Type="http://schemas.openxmlformats.org/officeDocument/2006/relationships/image" Target="media/image29.jpeg"/><Relationship Id="rId68" Type="http://schemas.openxmlformats.org/officeDocument/2006/relationships/hyperlink" Target="https://uk.movember.com/team/2475966?mc=1&amp;utm_medium=share&amp;utm_source=dynamic&amp;utm_campaign=copy-clipboard" TargetMode="External"/><Relationship Id="rId16" Type="http://schemas.openxmlformats.org/officeDocument/2006/relationships/hyperlink" Target="mailto:deepti.upadhyaya@urc.org.uk"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urc-news.org.uk/c/AQi9nAcQzcTQARjcs9GXASC21Y0oBFBYuJAmzvj2uIPt2EN2tmYfymLM99Z70gOr9fQgWx8" TargetMode="External"/><Relationship Id="rId37" Type="http://schemas.openxmlformats.org/officeDocument/2006/relationships/hyperlink" Target="https://urc-news.org.uk/c/AQi9nAcQzcTQARjcs9GXASC21Y0oBFBYuJAmzvj2uIPt2EN2tmYfymLM99Z70gOr9fQgWx8" TargetMode="External"/><Relationship Id="rId40" Type="http://schemas.openxmlformats.org/officeDocument/2006/relationships/hyperlink" Target="https://urcyorkshire.org.uk/safeguarding/" TargetMode="External"/><Relationship Id="rId45" Type="http://schemas.openxmlformats.org/officeDocument/2006/relationships/footer" Target="footer1.xml"/><Relationship Id="rId53" Type="http://schemas.openxmlformats.org/officeDocument/2006/relationships/image" Target="media/image24.png"/><Relationship Id="rId58" Type="http://schemas.openxmlformats.org/officeDocument/2006/relationships/image" Target="media/image27.jpeg"/><Relationship Id="rId66" Type="http://schemas.openxmlformats.org/officeDocument/2006/relationships/image" Target="media/image32.jpeg"/><Relationship Id="rId74" Type="http://schemas.openxmlformats.org/officeDocument/2006/relationships/hyperlink" Target="https://twitter.com/URCYorkshire" TargetMode="External"/><Relationship Id="rId5" Type="http://schemas.openxmlformats.org/officeDocument/2006/relationships/webSettings" Target="webSettings.xml"/><Relationship Id="rId61" Type="http://schemas.openxmlformats.org/officeDocument/2006/relationships/hyperlink" Target="https://standrews.cc/worship/weekly-services/" TargetMode="External"/><Relationship Id="rId19" Type="http://schemas.openxmlformats.org/officeDocument/2006/relationships/image" Target="media/image7.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yperlink" Target="https://www.ionabooks.com/product/in-gods-time-downloadable-book/" TargetMode="External"/><Relationship Id="rId30" Type="http://schemas.openxmlformats.org/officeDocument/2006/relationships/image" Target="media/image15.png"/><Relationship Id="rId35" Type="http://schemas.openxmlformats.org/officeDocument/2006/relationships/hyperlink" Target="https://urc-news.org.uk/c/AQi9nAcQzcTQARjcs9GXASC21Y0oBFBYuJAmzvj2uIPt2EN2tmYfymLM99Z70gOr9fQgWx8" TargetMode="External"/><Relationship Id="rId43" Type="http://schemas.openxmlformats.org/officeDocument/2006/relationships/hyperlink" Target="https://urc.org.uk/your-church/guidance-support-for-churches-synods/staying-safe-in-church-buildings/" TargetMode="External"/><Relationship Id="rId48" Type="http://schemas.openxmlformats.org/officeDocument/2006/relationships/image" Target="media/image19.jpeg"/><Relationship Id="rId56" Type="http://schemas.openxmlformats.org/officeDocument/2006/relationships/hyperlink" Target="https://hornseaurc.org.uk/" TargetMode="External"/><Relationship Id="rId64" Type="http://schemas.openxmlformats.org/officeDocument/2006/relationships/image" Target="media/image30.jpeg"/><Relationship Id="rId69" Type="http://schemas.openxmlformats.org/officeDocument/2006/relationships/hyperlink" Target="mailto:clerk@urcyorkshire.org.uk"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s://www.facebook.com/wildernessyorkshireurc/" TargetMode="Externa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hyperlink" Target="https://urc.org.uk/your-church/guidance-support-for-churches-synods/employment-guidance/training-events-and-courses/" TargetMode="External"/><Relationship Id="rId25" Type="http://schemas.openxmlformats.org/officeDocument/2006/relationships/image" Target="media/image11.png"/><Relationship Id="rId33" Type="http://schemas.openxmlformats.org/officeDocument/2006/relationships/hyperlink" Target="https://urc-news.org.uk/c/AQi9nAcQzcTQARjcs9GXASC31Y0ofVURtaiqyca-St76bXQL5BSZ66wUeqG7uiDjjZKeehs" TargetMode="External"/><Relationship Id="rId38" Type="http://schemas.openxmlformats.org/officeDocument/2006/relationships/hyperlink" Target="https://urc-news.org.uk/c/AQi9nAcQzcTQARjcs9GXASDbjZEon4XuglOb_7HnMFkgWHqcUqCR-SVN_4HdXkwjE5L8xvI" TargetMode="External"/><Relationship Id="rId46" Type="http://schemas.openxmlformats.org/officeDocument/2006/relationships/image" Target="media/image17.jpeg"/><Relationship Id="rId59" Type="http://schemas.openxmlformats.org/officeDocument/2006/relationships/hyperlink" Target="https://www.whiterosettes.org.uk/" TargetMode="External"/><Relationship Id="rId67" Type="http://schemas.openxmlformats.org/officeDocument/2006/relationships/image" Target="media/image33.jpeg"/><Relationship Id="rId20" Type="http://schemas.openxmlformats.org/officeDocument/2006/relationships/hyperlink" Target="https://northerncollege.co.uk/ewc-march-2025/" TargetMode="External"/><Relationship Id="rId41" Type="http://schemas.openxmlformats.org/officeDocument/2006/relationships/hyperlink" Target="mailto:safeguarding.1and4@urc.org.uk" TargetMode="External"/><Relationship Id="rId54" Type="http://schemas.openxmlformats.org/officeDocument/2006/relationships/image" Target="media/image25.jpeg"/><Relationship Id="rId62" Type="http://schemas.openxmlformats.org/officeDocument/2006/relationships/image" Target="media/image28.emf"/><Relationship Id="rId70" Type="http://schemas.openxmlformats.org/officeDocument/2006/relationships/hyperlink" Target="https://urcyorkshire.org.uk/"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c.org.uk/your-church/guidance-support-for-churches-synods/employment-guidance/essential-line-management/"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s://urc-news.org.uk/c/AQi9nAcQzcTQARjcs9GXASCu9JAo_szVIafvXPbq74_2avQgw8jnrIQDV9xVuxxub90gJek" TargetMode="External"/><Relationship Id="rId49" Type="http://schemas.openxmlformats.org/officeDocument/2006/relationships/image" Target="media/image20.jpeg"/><Relationship Id="rId57" Type="http://schemas.openxmlformats.org/officeDocument/2006/relationships/image" Target="media/image26.jpeg"/><Relationship Id="rId10" Type="http://schemas.openxmlformats.org/officeDocument/2006/relationships/image" Target="media/image3.jpg"/><Relationship Id="rId31" Type="http://schemas.openxmlformats.org/officeDocument/2006/relationships/image" Target="media/image16.png"/><Relationship Id="rId44" Type="http://schemas.openxmlformats.org/officeDocument/2006/relationships/header" Target="header2.xml"/><Relationship Id="rId52" Type="http://schemas.openxmlformats.org/officeDocument/2006/relationships/image" Target="media/image23.png"/><Relationship Id="rId60" Type="http://schemas.openxmlformats.org/officeDocument/2006/relationships/hyperlink" Target="https://standrews.cc/christmas-tree-festival/" TargetMode="External"/><Relationship Id="rId65" Type="http://schemas.openxmlformats.org/officeDocument/2006/relationships/image" Target="media/image31.jpeg"/><Relationship Id="rId73" Type="http://schemas.openxmlformats.org/officeDocument/2006/relationships/hyperlink" Target="https://www.youtube.com/channel/UCSAly5eC6tBlmY52dLxryl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clerk@urcyorkshire.org.uk" TargetMode="External"/><Relationship Id="rId18" Type="http://schemas.openxmlformats.org/officeDocument/2006/relationships/image" Target="media/image6.jpeg"/><Relationship Id="rId39" Type="http://schemas.openxmlformats.org/officeDocument/2006/relationships/hyperlink" Target="https://urcshop.co.uk/Bookshop_catalogue_2024.pdf" TargetMode="External"/><Relationship Id="rId34" Type="http://schemas.openxmlformats.org/officeDocument/2006/relationships/hyperlink" Target="https://urc-news.org.uk/c/AQi9nAcQzcTQARjcs9GXASDyjpEoPo6XclyWPgCQ9c0IeEUhVbWaeLg0eJ8JoN37d8IlhYY" TargetMode="External"/><Relationship Id="rId50" Type="http://schemas.openxmlformats.org/officeDocument/2006/relationships/image" Target="media/image21.jpeg"/><Relationship Id="rId55" Type="http://schemas.openxmlformats.org/officeDocument/2006/relationships/hyperlink" Target="https://www.youtube.com/@hornseaurc353/playlists"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facebook.com/urcyorkshire" TargetMode="External"/><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11</Pages>
  <Words>1993</Words>
  <Characters>13218</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20</cp:revision>
  <cp:lastPrinted>2024-12-05T12:25:00Z</cp:lastPrinted>
  <dcterms:created xsi:type="dcterms:W3CDTF">2024-11-22T15:30:00Z</dcterms:created>
  <dcterms:modified xsi:type="dcterms:W3CDTF">2024-12-05T14:00:00Z</dcterms:modified>
</cp:coreProperties>
</file>