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16BE" w14:textId="77777777" w:rsidR="003166A2" w:rsidRDefault="003166A2" w:rsidP="00D7426B">
      <w:pPr>
        <w:pStyle w:val="Heading1"/>
        <w:rPr>
          <w:rFonts w:ascii="Calibri" w:hAnsi="Calibri" w:cs="Calibri"/>
        </w:rPr>
      </w:pPr>
      <w:r>
        <w:rPr>
          <w:rFonts w:asciiTheme="minorHAnsi" w:hAnsiTheme="minorHAnsi"/>
          <w:noProof/>
          <w:szCs w:val="18"/>
          <w:lang w:eastAsia="en-GB"/>
        </w:rPr>
        <mc:AlternateContent>
          <mc:Choice Requires="wps">
            <w:drawing>
              <wp:anchor distT="0" distB="0" distL="114300" distR="114300" simplePos="0" relativeHeight="251661312" behindDoc="0" locked="0" layoutInCell="1" allowOverlap="1" wp14:anchorId="1E8794A2" wp14:editId="525DC140">
                <wp:simplePos x="0" y="0"/>
                <wp:positionH relativeFrom="column">
                  <wp:posOffset>1076325</wp:posOffset>
                </wp:positionH>
                <wp:positionV relativeFrom="paragraph">
                  <wp:posOffset>-234314</wp:posOffset>
                </wp:positionV>
                <wp:extent cx="5334000" cy="1219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34000" cy="1219200"/>
                        </a:xfrm>
                        <a:prstGeom prst="rect">
                          <a:avLst/>
                        </a:prstGeom>
                        <a:solidFill>
                          <a:schemeClr val="lt1"/>
                        </a:solidFill>
                        <a:ln w="6350">
                          <a:solidFill>
                            <a:prstClr val="black"/>
                          </a:solidFill>
                        </a:ln>
                      </wps:spPr>
                      <wps:txbx>
                        <w:txbxContent>
                          <w:p w14:paraId="4F320AF4"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DDB146C" w14:textId="77777777" w:rsidR="00EB7182" w:rsidRPr="00EB7182" w:rsidRDefault="00EB7182" w:rsidP="00EB718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GUIDANCE NOTES FOR ELDERS</w:t>
                            </w:r>
                          </w:p>
                          <w:p w14:paraId="68AB4EA5"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Your Church Property</w:t>
                            </w:r>
                            <w:r w:rsidR="00D1505E" w:rsidRPr="00EB7182">
                              <w:rPr>
                                <w:rFonts w:asciiTheme="minorHAnsi" w:hAnsiTheme="minorHAnsi" w:cstheme="minorHAnsi"/>
                                <w:b/>
                                <w:color w:val="3399FF"/>
                                <w:sz w:val="32"/>
                                <w:szCs w:val="32"/>
                                <w:lang w:val="en-GB"/>
                              </w:rPr>
                              <w:t xml:space="preserve"> </w:t>
                            </w:r>
                          </w:p>
                          <w:p w14:paraId="0EF500DD" w14:textId="77777777" w:rsidR="003166A2" w:rsidRPr="00EB7182" w:rsidRDefault="00EE67EC"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Building works – repairs</w:t>
                            </w:r>
                            <w:r w:rsidR="00AF16CC" w:rsidRPr="00EB7182">
                              <w:rPr>
                                <w:rFonts w:asciiTheme="minorHAnsi" w:hAnsiTheme="minorHAnsi" w:cstheme="minorHAnsi"/>
                                <w:b/>
                                <w:color w:val="3399FF"/>
                                <w:sz w:val="32"/>
                                <w:szCs w:val="32"/>
                                <w:lang w:val="en-GB"/>
                              </w:rPr>
                              <w:t xml:space="preserve"> and</w:t>
                            </w:r>
                            <w:r w:rsidRPr="00EB7182">
                              <w:rPr>
                                <w:rFonts w:asciiTheme="minorHAnsi" w:hAnsiTheme="minorHAnsi" w:cstheme="minorHAnsi"/>
                                <w:b/>
                                <w:color w:val="3399FF"/>
                                <w:sz w:val="32"/>
                                <w:szCs w:val="32"/>
                                <w:lang w:val="en-GB"/>
                              </w:rPr>
                              <w:t xml:space="preserve"> alterations</w:t>
                            </w:r>
                          </w:p>
                          <w:p w14:paraId="682EC77E"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794A2" id="_x0000_t202" coordsize="21600,21600" o:spt="202" path="m,l,21600r21600,l21600,xe">
                <v:stroke joinstyle="miter"/>
                <v:path gradientshapeok="t" o:connecttype="rect"/>
              </v:shapetype>
              <v:shape id="Text Box 4" o:spid="_x0000_s1026" type="#_x0000_t202" style="position:absolute;left:0;text-align:left;margin-left:84.75pt;margin-top:-18.45pt;width:420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zWNwIAAH0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" fillcolor="white [3201]" strokeweight=".5pt">
                <v:textbox>
                  <w:txbxContent>
                    <w:p w14:paraId="4F320AF4"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DDB146C" w14:textId="77777777" w:rsidR="00EB7182" w:rsidRPr="00EB7182" w:rsidRDefault="00EB7182" w:rsidP="00EB718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GUIDANCE NOTES FOR ELDERS</w:t>
                      </w:r>
                    </w:p>
                    <w:p w14:paraId="68AB4EA5"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Your Church Property</w:t>
                      </w:r>
                      <w:r w:rsidR="00D1505E" w:rsidRPr="00EB7182">
                        <w:rPr>
                          <w:rFonts w:asciiTheme="minorHAnsi" w:hAnsiTheme="minorHAnsi" w:cstheme="minorHAnsi"/>
                          <w:b/>
                          <w:color w:val="3399FF"/>
                          <w:sz w:val="32"/>
                          <w:szCs w:val="32"/>
                          <w:lang w:val="en-GB"/>
                        </w:rPr>
                        <w:t xml:space="preserve"> </w:t>
                      </w:r>
                    </w:p>
                    <w:p w14:paraId="0EF500DD" w14:textId="77777777" w:rsidR="003166A2" w:rsidRPr="00EB7182" w:rsidRDefault="00EE67EC"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Building works – repairs</w:t>
                      </w:r>
                      <w:r w:rsidR="00AF16CC" w:rsidRPr="00EB7182">
                        <w:rPr>
                          <w:rFonts w:asciiTheme="minorHAnsi" w:hAnsiTheme="minorHAnsi" w:cstheme="minorHAnsi"/>
                          <w:b/>
                          <w:color w:val="3399FF"/>
                          <w:sz w:val="32"/>
                          <w:szCs w:val="32"/>
                          <w:lang w:val="en-GB"/>
                        </w:rPr>
                        <w:t xml:space="preserve"> and</w:t>
                      </w:r>
                      <w:r w:rsidRPr="00EB7182">
                        <w:rPr>
                          <w:rFonts w:asciiTheme="minorHAnsi" w:hAnsiTheme="minorHAnsi" w:cstheme="minorHAnsi"/>
                          <w:b/>
                          <w:color w:val="3399FF"/>
                          <w:sz w:val="32"/>
                          <w:szCs w:val="32"/>
                          <w:lang w:val="en-GB"/>
                        </w:rPr>
                        <w:t xml:space="preserve"> alterations</w:t>
                      </w:r>
                    </w:p>
                    <w:p w14:paraId="682EC77E"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r>
        <w:rPr>
          <w:rFonts w:asciiTheme="minorHAnsi" w:hAnsiTheme="minorHAnsi"/>
          <w:noProof/>
          <w:szCs w:val="18"/>
          <w:lang w:eastAsia="en-GB"/>
        </w:rPr>
        <w:drawing>
          <wp:anchor distT="0" distB="0" distL="114300" distR="114300" simplePos="0" relativeHeight="251659264" behindDoc="1" locked="0" layoutInCell="1" allowOverlap="1" wp14:anchorId="71CB8924" wp14:editId="28592291">
            <wp:simplePos x="0" y="0"/>
            <wp:positionH relativeFrom="column">
              <wp:posOffset>-590718</wp:posOffset>
            </wp:positionH>
            <wp:positionV relativeFrom="paragraph">
              <wp:posOffset>-194844</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p>
    <w:p w14:paraId="367A62FF" w14:textId="77777777" w:rsidR="003166A2" w:rsidRDefault="003166A2" w:rsidP="00D7426B">
      <w:pPr>
        <w:pStyle w:val="Heading1"/>
        <w:rPr>
          <w:rFonts w:ascii="Calibri" w:hAnsi="Calibri" w:cs="Calibri"/>
        </w:rPr>
      </w:pPr>
    </w:p>
    <w:p w14:paraId="1034A0AA" w14:textId="77777777" w:rsidR="003166A2" w:rsidRDefault="003166A2" w:rsidP="00D7426B">
      <w:pPr>
        <w:pStyle w:val="Heading1"/>
        <w:rPr>
          <w:rFonts w:ascii="Calibri" w:hAnsi="Calibri" w:cs="Calibri"/>
        </w:rPr>
      </w:pPr>
    </w:p>
    <w:p w14:paraId="4E044CEF" w14:textId="77777777" w:rsidR="003166A2" w:rsidRDefault="003166A2" w:rsidP="00D7426B">
      <w:pPr>
        <w:pStyle w:val="Heading1"/>
        <w:rPr>
          <w:rFonts w:ascii="Calibri" w:hAnsi="Calibri" w:cs="Calibri"/>
        </w:rPr>
      </w:pPr>
    </w:p>
    <w:p w14:paraId="160848FD" w14:textId="77777777" w:rsidR="003166A2" w:rsidRDefault="003166A2" w:rsidP="00D7426B">
      <w:pPr>
        <w:pStyle w:val="Heading1"/>
        <w:rPr>
          <w:rFonts w:ascii="Calibri" w:hAnsi="Calibri" w:cs="Calibri"/>
        </w:rPr>
      </w:pPr>
    </w:p>
    <w:p w14:paraId="56E4D56B" w14:textId="77777777" w:rsidR="003166A2" w:rsidRDefault="003166A2" w:rsidP="00D7426B">
      <w:pPr>
        <w:pStyle w:val="Heading1"/>
        <w:rPr>
          <w:rFonts w:ascii="Calibri" w:hAnsi="Calibri" w:cs="Calibri"/>
        </w:rPr>
      </w:pPr>
    </w:p>
    <w:p w14:paraId="23DC5CF7" w14:textId="77777777" w:rsidR="003166A2" w:rsidRDefault="003166A2" w:rsidP="00D7426B">
      <w:pPr>
        <w:pStyle w:val="Heading1"/>
        <w:rPr>
          <w:rFonts w:ascii="Calibri" w:hAnsi="Calibri" w:cs="Calibri"/>
        </w:rPr>
      </w:pPr>
    </w:p>
    <w:p w14:paraId="57E72334" w14:textId="77777777" w:rsidR="00064D4E" w:rsidRPr="00EB7182" w:rsidRDefault="00064D4E" w:rsidP="00D7426B">
      <w:pPr>
        <w:pStyle w:val="BodyText"/>
        <w:rPr>
          <w:rFonts w:ascii="Calibri" w:hAnsi="Calibri" w:cs="Calibri"/>
          <w:b/>
          <w:sz w:val="28"/>
          <w:szCs w:val="28"/>
        </w:rPr>
      </w:pPr>
      <w:r w:rsidRPr="00EB7182">
        <w:rPr>
          <w:rFonts w:ascii="Calibri" w:hAnsi="Calibri" w:cs="Calibri"/>
          <w:b/>
          <w:sz w:val="28"/>
          <w:szCs w:val="28"/>
        </w:rPr>
        <w:t>This version of the Guidance Notes replaces all earlier versions.</w:t>
      </w:r>
    </w:p>
    <w:p w14:paraId="4CD8527D" w14:textId="77777777" w:rsidR="00AF16CC" w:rsidRPr="00EB7182" w:rsidRDefault="00AF16CC" w:rsidP="00D7426B">
      <w:pPr>
        <w:pStyle w:val="BodyText"/>
        <w:rPr>
          <w:rFonts w:ascii="Calibri" w:hAnsi="Calibri" w:cs="Calibri"/>
          <w:sz w:val="24"/>
          <w:szCs w:val="24"/>
        </w:rPr>
      </w:pPr>
    </w:p>
    <w:p w14:paraId="21E153A3" w14:textId="77777777" w:rsidR="00AF16CC" w:rsidRPr="00EB7182" w:rsidRDefault="00AF16CC" w:rsidP="00D7426B">
      <w:pPr>
        <w:pStyle w:val="BodyText"/>
        <w:rPr>
          <w:rFonts w:ascii="Calibri" w:hAnsi="Calibri" w:cs="Calibri"/>
          <w:b/>
          <w:sz w:val="26"/>
          <w:szCs w:val="26"/>
        </w:rPr>
      </w:pPr>
      <w:r w:rsidRPr="00EB7182">
        <w:rPr>
          <w:rFonts w:ascii="Calibri" w:hAnsi="Calibri" w:cs="Calibri"/>
          <w:b/>
          <w:sz w:val="26"/>
          <w:szCs w:val="26"/>
        </w:rPr>
        <w:t>Introduction</w:t>
      </w:r>
    </w:p>
    <w:p w14:paraId="5C525FF7" w14:textId="77777777" w:rsidR="00500F27" w:rsidRPr="00EB7182" w:rsidRDefault="00500F27" w:rsidP="00D7426B">
      <w:pPr>
        <w:pStyle w:val="BodyText"/>
        <w:rPr>
          <w:rFonts w:ascii="Calibri" w:hAnsi="Calibri" w:cs="Calibri"/>
          <w:sz w:val="24"/>
          <w:szCs w:val="24"/>
        </w:rPr>
      </w:pPr>
      <w:r w:rsidRPr="00EB7182">
        <w:rPr>
          <w:rFonts w:ascii="Calibri" w:hAnsi="Calibri" w:cs="Calibri"/>
          <w:sz w:val="24"/>
          <w:szCs w:val="24"/>
        </w:rPr>
        <w:t>This Guidance is based on Yorkshire Synod’s agreed practices and procedures as developed by the relevant Committees to whom Synod has delegated this task.  It</w:t>
      </w:r>
      <w:r w:rsidR="0011619F" w:rsidRPr="00EB7182">
        <w:rPr>
          <w:rFonts w:ascii="Calibri" w:hAnsi="Calibri" w:cs="Calibri"/>
          <w:sz w:val="24"/>
          <w:szCs w:val="24"/>
        </w:rPr>
        <w:t xml:space="preserve"> is based on the requirements of</w:t>
      </w:r>
      <w:r w:rsidRPr="00EB7182">
        <w:rPr>
          <w:rFonts w:ascii="Calibri" w:hAnsi="Calibri" w:cs="Calibri"/>
          <w:sz w:val="24"/>
          <w:szCs w:val="24"/>
        </w:rPr>
        <w:t xml:space="preserve"> the Model Trusts on which all our property is held for churches that form part of the United Reformed Church.</w:t>
      </w:r>
      <w:r w:rsidR="00D1505E" w:rsidRPr="00EB7182">
        <w:rPr>
          <w:rFonts w:ascii="Calibri" w:hAnsi="Calibri" w:cs="Calibri"/>
          <w:sz w:val="24"/>
          <w:szCs w:val="24"/>
        </w:rPr>
        <w:t xml:space="preserve">  (A copy of these Model Trusts can be found in The Manual which, in turn, is available on the URC national website.)  </w:t>
      </w:r>
    </w:p>
    <w:p w14:paraId="5F387912" w14:textId="77777777" w:rsidR="00500F27" w:rsidRPr="00EB7182" w:rsidRDefault="00500F27" w:rsidP="00D7426B">
      <w:pPr>
        <w:pStyle w:val="BodyText"/>
        <w:rPr>
          <w:rFonts w:ascii="Calibri" w:hAnsi="Calibri" w:cs="Calibri"/>
          <w:sz w:val="24"/>
          <w:szCs w:val="24"/>
        </w:rPr>
      </w:pPr>
    </w:p>
    <w:p w14:paraId="1489886D" w14:textId="77777777" w:rsidR="00B86868" w:rsidRPr="00EB7182" w:rsidRDefault="001C1472" w:rsidP="00D7426B">
      <w:pPr>
        <w:jc w:val="both"/>
        <w:rPr>
          <w:rFonts w:ascii="Calibri" w:hAnsi="Calibri" w:cs="Calibri"/>
          <w:szCs w:val="24"/>
          <w:lang w:val="en-GB"/>
        </w:rPr>
      </w:pPr>
      <w:r w:rsidRPr="00EB7182">
        <w:rPr>
          <w:rFonts w:ascii="Calibri" w:hAnsi="Calibri" w:cs="Calibri"/>
          <w:szCs w:val="24"/>
          <w:lang w:val="en-GB"/>
        </w:rPr>
        <w:t xml:space="preserve">For </w:t>
      </w:r>
      <w:r w:rsidR="00B86868" w:rsidRPr="00EB7182">
        <w:rPr>
          <w:rFonts w:ascii="Calibri" w:hAnsi="Calibri" w:cs="Calibri"/>
          <w:szCs w:val="24"/>
          <w:lang w:val="en-GB"/>
        </w:rPr>
        <w:t xml:space="preserve">any property project, whether that is a scheme of repairs or some alterations or improvements to the building, the Synod’s Property </w:t>
      </w:r>
      <w:r w:rsidR="00D1505E" w:rsidRPr="00EB7182">
        <w:rPr>
          <w:rFonts w:ascii="Calibri" w:hAnsi="Calibri" w:cs="Calibri"/>
          <w:szCs w:val="24"/>
          <w:lang w:val="en-GB"/>
        </w:rPr>
        <w:t xml:space="preserve">Committee and Property </w:t>
      </w:r>
      <w:r w:rsidR="00B86868" w:rsidRPr="00EB7182">
        <w:rPr>
          <w:rFonts w:ascii="Calibri" w:hAnsi="Calibri" w:cs="Calibri"/>
          <w:szCs w:val="24"/>
          <w:lang w:val="en-GB"/>
        </w:rPr>
        <w:t>Officer</w:t>
      </w:r>
      <w:r w:rsidR="00D1505E" w:rsidRPr="00EB7182">
        <w:rPr>
          <w:rFonts w:ascii="Calibri" w:hAnsi="Calibri" w:cs="Calibri"/>
          <w:szCs w:val="24"/>
          <w:lang w:val="en-GB"/>
        </w:rPr>
        <w:t xml:space="preserve"> are</w:t>
      </w:r>
      <w:r w:rsidR="00B86868" w:rsidRPr="00EB7182">
        <w:rPr>
          <w:rFonts w:ascii="Calibri" w:hAnsi="Calibri" w:cs="Calibri"/>
          <w:szCs w:val="24"/>
          <w:lang w:val="en-GB"/>
        </w:rPr>
        <w:t xml:space="preserve"> happy to try to support the church and can advise on whether or not the church is likely to need Synod and Trustee approval for the work.  They can also offer suggestions of other possible sources of help and support whether that be from a member of the Committee with expertise in the relevant area of work; a known contractor or professional advisor; or from another church that has done similar work recently.</w:t>
      </w:r>
    </w:p>
    <w:p w14:paraId="7B436BC0" w14:textId="77777777" w:rsidR="0011619F" w:rsidRPr="00EB7182" w:rsidRDefault="0011619F" w:rsidP="00D7426B">
      <w:pPr>
        <w:jc w:val="both"/>
        <w:rPr>
          <w:rFonts w:ascii="Calibri" w:hAnsi="Calibri" w:cs="Calibri"/>
          <w:szCs w:val="24"/>
          <w:lang w:val="en-GB"/>
        </w:rPr>
      </w:pPr>
    </w:p>
    <w:p w14:paraId="6489A0C1" w14:textId="77777777" w:rsidR="0011619F" w:rsidRPr="00EB7182" w:rsidRDefault="0011619F" w:rsidP="00D7426B">
      <w:pPr>
        <w:jc w:val="both"/>
        <w:rPr>
          <w:rFonts w:ascii="Calibri" w:hAnsi="Calibri" w:cs="Calibri"/>
          <w:szCs w:val="24"/>
          <w:lang w:val="en-GB"/>
        </w:rPr>
      </w:pPr>
      <w:r w:rsidRPr="00EB7182">
        <w:rPr>
          <w:rFonts w:ascii="Calibri" w:hAnsi="Calibri" w:cs="Calibri"/>
          <w:szCs w:val="24"/>
          <w:lang w:val="en-GB"/>
        </w:rPr>
        <w:t xml:space="preserve">Contacting the Synod, via the Property Secretary, at an early stage also helps ensure that issues such as timing can be managed. </w:t>
      </w:r>
    </w:p>
    <w:p w14:paraId="41425B79" w14:textId="77777777" w:rsidR="00014765" w:rsidRPr="00EB7182" w:rsidRDefault="00014765" w:rsidP="00D7426B">
      <w:pPr>
        <w:jc w:val="both"/>
        <w:rPr>
          <w:rFonts w:ascii="Calibri" w:hAnsi="Calibri" w:cs="Calibri"/>
          <w:szCs w:val="24"/>
          <w:lang w:val="en-GB"/>
        </w:rPr>
      </w:pPr>
    </w:p>
    <w:p w14:paraId="706CF2E6" w14:textId="77777777" w:rsidR="00B86868" w:rsidRPr="00EB7182" w:rsidRDefault="00B86868" w:rsidP="00D7426B">
      <w:pPr>
        <w:pStyle w:val="BodyText"/>
        <w:rPr>
          <w:rFonts w:ascii="Calibri" w:hAnsi="Calibri" w:cs="Calibri"/>
          <w:b/>
          <w:bCs/>
          <w:sz w:val="26"/>
          <w:szCs w:val="26"/>
        </w:rPr>
      </w:pPr>
      <w:r w:rsidRPr="00EB7182">
        <w:rPr>
          <w:rFonts w:ascii="Calibri" w:hAnsi="Calibri" w:cs="Calibri"/>
          <w:b/>
          <w:bCs/>
          <w:sz w:val="26"/>
          <w:szCs w:val="26"/>
        </w:rPr>
        <w:t>How does a church know what work needs approval?</w:t>
      </w:r>
    </w:p>
    <w:p w14:paraId="1EAF5971" w14:textId="225EFDF3" w:rsidR="00B86868" w:rsidRPr="00EB7182" w:rsidRDefault="00B86868" w:rsidP="00D7426B">
      <w:pPr>
        <w:jc w:val="both"/>
        <w:rPr>
          <w:rFonts w:ascii="Calibri" w:hAnsi="Calibri" w:cs="Calibri"/>
          <w:szCs w:val="24"/>
          <w:lang w:val="en-GB"/>
        </w:rPr>
      </w:pPr>
      <w:r w:rsidRPr="00EB7182">
        <w:rPr>
          <w:rFonts w:ascii="Calibri" w:hAnsi="Calibri" w:cs="Calibri"/>
          <w:szCs w:val="24"/>
          <w:lang w:val="en-GB"/>
        </w:rPr>
        <w:t>In this Synod the policy is that</w:t>
      </w:r>
      <w:r w:rsidRPr="00EB7182">
        <w:rPr>
          <w:rFonts w:ascii="Calibri" w:hAnsi="Calibri" w:cs="Calibri"/>
          <w:szCs w:val="24"/>
        </w:rPr>
        <w:t>, provided the property is not Listed</w:t>
      </w:r>
      <w:r w:rsidR="0064504C" w:rsidRPr="00EB7182">
        <w:rPr>
          <w:rFonts w:ascii="Calibri" w:hAnsi="Calibri" w:cs="Calibri"/>
          <w:szCs w:val="24"/>
        </w:rPr>
        <w:t>,</w:t>
      </w:r>
      <w:r w:rsidRPr="00EB7182">
        <w:rPr>
          <w:rFonts w:ascii="Calibri" w:hAnsi="Calibri" w:cs="Calibri"/>
          <w:szCs w:val="24"/>
        </w:rPr>
        <w:t xml:space="preserve"> then work such as external cleaning, internal decorations, painting, replacement of fixtures or a boiler, normal maintenance of buildings and grounds, would not generally need the approval of Synod as long as the costs </w:t>
      </w:r>
      <w:r w:rsidRPr="00EB7182">
        <w:rPr>
          <w:rFonts w:ascii="Calibri" w:hAnsi="Calibri" w:cs="Calibri"/>
          <w:i/>
          <w:szCs w:val="24"/>
        </w:rPr>
        <w:t xml:space="preserve">including </w:t>
      </w:r>
      <w:r w:rsidRPr="00EB7182">
        <w:rPr>
          <w:rFonts w:ascii="Calibri" w:hAnsi="Calibri" w:cs="Calibri"/>
          <w:szCs w:val="24"/>
        </w:rPr>
        <w:t>VAT are below £</w:t>
      </w:r>
      <w:r w:rsidR="003123E9">
        <w:rPr>
          <w:rFonts w:ascii="Calibri" w:hAnsi="Calibri" w:cs="Calibri"/>
          <w:szCs w:val="24"/>
        </w:rPr>
        <w:t>20,000</w:t>
      </w:r>
      <w:r w:rsidRPr="00EB7182">
        <w:rPr>
          <w:rFonts w:ascii="Calibri" w:hAnsi="Calibri" w:cs="Calibri"/>
          <w:szCs w:val="24"/>
          <w:lang w:val="en-GB"/>
        </w:rPr>
        <w:t xml:space="preserve">  </w:t>
      </w:r>
      <w:r w:rsidR="0064504C" w:rsidRPr="00EB7182">
        <w:rPr>
          <w:rFonts w:ascii="Calibri" w:hAnsi="Calibri" w:cs="Calibri"/>
          <w:szCs w:val="24"/>
          <w:lang w:val="en-GB"/>
        </w:rPr>
        <w:t>However, a</w:t>
      </w:r>
      <w:r w:rsidRPr="00EB7182">
        <w:rPr>
          <w:rFonts w:ascii="Calibri" w:hAnsi="Calibri" w:cs="Calibri"/>
          <w:szCs w:val="24"/>
          <w:lang w:val="en-GB"/>
        </w:rPr>
        <w:t xml:space="preserve"> scheme comprising several items of repair or replacement phased over a period of a few months, and which in aggregate will cost more than £</w:t>
      </w:r>
      <w:r w:rsidR="003123E9">
        <w:rPr>
          <w:rFonts w:ascii="Calibri" w:hAnsi="Calibri" w:cs="Calibri"/>
          <w:szCs w:val="24"/>
          <w:lang w:val="en-GB"/>
        </w:rPr>
        <w:t>20,000</w:t>
      </w:r>
      <w:r w:rsidRPr="00EB7182">
        <w:rPr>
          <w:rFonts w:ascii="Calibri" w:hAnsi="Calibri" w:cs="Calibri"/>
          <w:szCs w:val="24"/>
          <w:lang w:val="en-GB"/>
        </w:rPr>
        <w:t xml:space="preserve"> </w:t>
      </w:r>
      <w:r w:rsidRPr="00EB7182">
        <w:rPr>
          <w:rFonts w:ascii="Calibri" w:hAnsi="Calibri" w:cs="Calibri"/>
          <w:i/>
          <w:szCs w:val="24"/>
          <w:lang w:val="en-GB"/>
        </w:rPr>
        <w:t>including</w:t>
      </w:r>
      <w:r w:rsidRPr="00EB7182">
        <w:rPr>
          <w:rFonts w:ascii="Calibri" w:hAnsi="Calibri" w:cs="Calibri"/>
          <w:szCs w:val="24"/>
          <w:lang w:val="en-GB"/>
        </w:rPr>
        <w:t xml:space="preserve"> VAT</w:t>
      </w:r>
      <w:r w:rsidR="0064504C" w:rsidRPr="00EB7182">
        <w:rPr>
          <w:rFonts w:ascii="Calibri" w:hAnsi="Calibri" w:cs="Calibri"/>
          <w:szCs w:val="24"/>
          <w:lang w:val="en-GB"/>
        </w:rPr>
        <w:t>,</w:t>
      </w:r>
      <w:r w:rsidRPr="00EB7182">
        <w:rPr>
          <w:rFonts w:ascii="Calibri" w:hAnsi="Calibri" w:cs="Calibri"/>
          <w:szCs w:val="24"/>
          <w:lang w:val="en-GB"/>
        </w:rPr>
        <w:t xml:space="preserve"> may need approval.</w:t>
      </w:r>
    </w:p>
    <w:p w14:paraId="48070F81" w14:textId="77777777" w:rsidR="00B86868" w:rsidRPr="00EB7182" w:rsidRDefault="00B86868" w:rsidP="00D7426B">
      <w:pPr>
        <w:pStyle w:val="BodyText"/>
        <w:rPr>
          <w:rFonts w:ascii="Calibri" w:hAnsi="Calibri" w:cs="Calibri"/>
          <w:sz w:val="24"/>
          <w:szCs w:val="24"/>
        </w:rPr>
      </w:pPr>
    </w:p>
    <w:p w14:paraId="51EA9E54" w14:textId="692CDC12" w:rsidR="00B86868" w:rsidRPr="00EB7182" w:rsidRDefault="00B86868" w:rsidP="00D7426B">
      <w:pPr>
        <w:jc w:val="both"/>
        <w:rPr>
          <w:rFonts w:ascii="Calibri" w:hAnsi="Calibri" w:cs="Calibri"/>
          <w:szCs w:val="24"/>
          <w:lang w:val="en-GB"/>
        </w:rPr>
      </w:pPr>
      <w:r w:rsidRPr="00EB7182">
        <w:rPr>
          <w:rFonts w:ascii="Calibri" w:hAnsi="Calibri" w:cs="Calibri"/>
          <w:szCs w:val="24"/>
          <w:lang w:val="en-GB"/>
        </w:rPr>
        <w:t xml:space="preserve">Projects that are </w:t>
      </w:r>
      <w:r w:rsidRPr="00EB7182">
        <w:rPr>
          <w:rFonts w:ascii="Calibri" w:hAnsi="Calibri" w:cs="Calibri"/>
          <w:b/>
          <w:bCs/>
          <w:szCs w:val="24"/>
          <w:lang w:val="en-GB"/>
        </w:rPr>
        <w:t>likely to</w:t>
      </w:r>
      <w:r w:rsidRPr="00EB7182">
        <w:rPr>
          <w:rFonts w:ascii="Calibri" w:hAnsi="Calibri" w:cs="Calibri"/>
          <w:szCs w:val="24"/>
          <w:lang w:val="en-GB"/>
        </w:rPr>
        <w:t xml:space="preserve"> require approval, </w:t>
      </w:r>
      <w:r w:rsidRPr="00EB7182">
        <w:rPr>
          <w:rFonts w:ascii="Calibri" w:hAnsi="Calibri" w:cs="Calibri"/>
          <w:b/>
          <w:szCs w:val="24"/>
          <w:lang w:val="en-GB"/>
        </w:rPr>
        <w:t>regardless of cost</w:t>
      </w:r>
      <w:r w:rsidRPr="00EB7182">
        <w:rPr>
          <w:rFonts w:ascii="Calibri" w:hAnsi="Calibri" w:cs="Calibri"/>
          <w:szCs w:val="24"/>
          <w:lang w:val="en-GB"/>
        </w:rPr>
        <w:t xml:space="preserve">, would be extensions, new access </w:t>
      </w:r>
      <w:r w:rsidR="00172792">
        <w:rPr>
          <w:rFonts w:ascii="Calibri" w:hAnsi="Calibri" w:cs="Calibri"/>
          <w:szCs w:val="24"/>
          <w:lang w:val="en-GB"/>
        </w:rPr>
        <w:t xml:space="preserve">or toilet facilities </w:t>
      </w:r>
      <w:r w:rsidRPr="00EB7182">
        <w:rPr>
          <w:rFonts w:ascii="Calibri" w:hAnsi="Calibri" w:cs="Calibri"/>
          <w:szCs w:val="24"/>
          <w:lang w:val="en-GB"/>
        </w:rPr>
        <w:t xml:space="preserve">for disabled users, removal of pews, replacing windows, forming structural openings, or any reorganisation of internal spaces.  In other words, anything that alters the </w:t>
      </w:r>
      <w:r w:rsidR="00D1505E" w:rsidRPr="00EB7182">
        <w:rPr>
          <w:rFonts w:ascii="Calibri" w:hAnsi="Calibri" w:cs="Calibri"/>
          <w:szCs w:val="24"/>
        </w:rPr>
        <w:t>character, appearance, structure or value</w:t>
      </w:r>
      <w:r w:rsidR="00D1505E" w:rsidRPr="00EB7182">
        <w:rPr>
          <w:rFonts w:ascii="Calibri" w:hAnsi="Calibri" w:cs="Calibri"/>
          <w:szCs w:val="24"/>
          <w:lang w:val="en-GB"/>
        </w:rPr>
        <w:t xml:space="preserve"> </w:t>
      </w:r>
      <w:r w:rsidRPr="00EB7182">
        <w:rPr>
          <w:rFonts w:ascii="Calibri" w:hAnsi="Calibri" w:cs="Calibri"/>
          <w:szCs w:val="24"/>
          <w:lang w:val="en-GB"/>
        </w:rPr>
        <w:t xml:space="preserve">of the building concerned.  </w:t>
      </w:r>
    </w:p>
    <w:p w14:paraId="30C8EDE2" w14:textId="77777777" w:rsidR="00B86868" w:rsidRPr="00EB7182" w:rsidRDefault="00B86868" w:rsidP="00D7426B">
      <w:pPr>
        <w:jc w:val="both"/>
        <w:rPr>
          <w:rFonts w:ascii="Calibri" w:hAnsi="Calibri" w:cs="Calibri"/>
          <w:szCs w:val="24"/>
          <w:lang w:val="en-GB"/>
        </w:rPr>
      </w:pPr>
    </w:p>
    <w:p w14:paraId="275ACA20" w14:textId="329D61C9" w:rsidR="00B86868" w:rsidRPr="00EB7182" w:rsidRDefault="00B86868" w:rsidP="00D7426B">
      <w:pPr>
        <w:pStyle w:val="BodyText"/>
        <w:rPr>
          <w:rFonts w:ascii="Calibri" w:hAnsi="Calibri" w:cs="Calibri"/>
          <w:sz w:val="24"/>
          <w:szCs w:val="24"/>
        </w:rPr>
      </w:pPr>
      <w:r w:rsidRPr="00EB7182">
        <w:rPr>
          <w:rFonts w:ascii="Calibri" w:hAnsi="Calibri" w:cs="Calibri"/>
          <w:sz w:val="24"/>
          <w:szCs w:val="24"/>
        </w:rPr>
        <w:t xml:space="preserve">As a general guideline </w:t>
      </w:r>
      <w:r w:rsidRPr="00EB7182">
        <w:rPr>
          <w:rFonts w:ascii="Calibri" w:hAnsi="Calibri" w:cs="Calibri"/>
          <w:b/>
          <w:sz w:val="24"/>
          <w:szCs w:val="24"/>
        </w:rPr>
        <w:t>any</w:t>
      </w:r>
      <w:r w:rsidRPr="00EB7182">
        <w:rPr>
          <w:rFonts w:ascii="Calibri" w:hAnsi="Calibri" w:cs="Calibri"/>
          <w:sz w:val="24"/>
          <w:szCs w:val="24"/>
        </w:rPr>
        <w:t xml:space="preserve"> work to buildings that is expected to cost more than £</w:t>
      </w:r>
      <w:r w:rsidR="003123E9">
        <w:rPr>
          <w:rFonts w:ascii="Calibri" w:hAnsi="Calibri" w:cs="Calibri"/>
          <w:sz w:val="24"/>
          <w:szCs w:val="24"/>
        </w:rPr>
        <w:t>20</w:t>
      </w:r>
      <w:r w:rsidRPr="00EB7182">
        <w:rPr>
          <w:rFonts w:ascii="Calibri" w:hAnsi="Calibri" w:cs="Calibri"/>
          <w:sz w:val="24"/>
          <w:szCs w:val="24"/>
        </w:rPr>
        <w:t xml:space="preserve">,000 </w:t>
      </w:r>
      <w:r w:rsidRPr="00EB7182">
        <w:rPr>
          <w:rFonts w:ascii="Calibri" w:hAnsi="Calibri" w:cs="Calibri"/>
          <w:i/>
          <w:sz w:val="24"/>
          <w:szCs w:val="24"/>
        </w:rPr>
        <w:t xml:space="preserve">including </w:t>
      </w:r>
      <w:r w:rsidRPr="00EB7182">
        <w:rPr>
          <w:rFonts w:ascii="Calibri" w:hAnsi="Calibri" w:cs="Calibri"/>
          <w:sz w:val="24"/>
          <w:szCs w:val="24"/>
        </w:rPr>
        <w:t xml:space="preserve">VAT will normally need approval.  </w:t>
      </w:r>
    </w:p>
    <w:p w14:paraId="6108EAFD" w14:textId="77777777" w:rsidR="00AF16CC" w:rsidRPr="00EB7182" w:rsidRDefault="00AF16CC" w:rsidP="00D7426B">
      <w:pPr>
        <w:pStyle w:val="BodyText"/>
        <w:rPr>
          <w:rFonts w:ascii="Calibri" w:hAnsi="Calibri" w:cs="Calibri"/>
          <w:sz w:val="24"/>
          <w:szCs w:val="24"/>
        </w:rPr>
      </w:pPr>
    </w:p>
    <w:p w14:paraId="2E2BE30C" w14:textId="4191A747" w:rsidR="00EB1A36" w:rsidRDefault="00BB666C" w:rsidP="00D7426B">
      <w:pPr>
        <w:pStyle w:val="BodyText"/>
        <w:rPr>
          <w:rFonts w:ascii="Calibri" w:hAnsi="Calibri" w:cs="Calibri"/>
          <w:sz w:val="24"/>
          <w:szCs w:val="24"/>
        </w:rPr>
      </w:pPr>
      <w:r w:rsidRPr="00EB7182">
        <w:rPr>
          <w:rFonts w:ascii="Calibri" w:hAnsi="Calibri" w:cs="Calibri"/>
          <w:sz w:val="24"/>
          <w:szCs w:val="24"/>
        </w:rPr>
        <w:t>Where the</w:t>
      </w:r>
      <w:r w:rsidRPr="00EB7182">
        <w:rPr>
          <w:rFonts w:ascii="Calibri" w:hAnsi="Calibri" w:cs="Calibri"/>
          <w:b/>
          <w:sz w:val="24"/>
          <w:szCs w:val="24"/>
        </w:rPr>
        <w:t xml:space="preserve"> b</w:t>
      </w:r>
      <w:r w:rsidR="0064504C" w:rsidRPr="00EB7182">
        <w:rPr>
          <w:rFonts w:ascii="Calibri" w:hAnsi="Calibri" w:cs="Calibri"/>
          <w:b/>
          <w:sz w:val="24"/>
          <w:szCs w:val="24"/>
        </w:rPr>
        <w:t>uilding is l</w:t>
      </w:r>
      <w:r w:rsidRPr="00EB7182">
        <w:rPr>
          <w:rFonts w:ascii="Calibri" w:hAnsi="Calibri" w:cs="Calibri"/>
          <w:b/>
          <w:sz w:val="24"/>
          <w:szCs w:val="24"/>
        </w:rPr>
        <w:t>isted</w:t>
      </w:r>
      <w:r w:rsidRPr="00EB7182">
        <w:rPr>
          <w:rFonts w:ascii="Calibri" w:hAnsi="Calibri" w:cs="Calibri"/>
          <w:sz w:val="24"/>
          <w:szCs w:val="24"/>
        </w:rPr>
        <w:t xml:space="preserve">, </w:t>
      </w:r>
      <w:r w:rsidRPr="00EB7182">
        <w:rPr>
          <w:rFonts w:ascii="Calibri" w:hAnsi="Calibri" w:cs="Calibri"/>
          <w:b/>
          <w:bCs/>
          <w:sz w:val="24"/>
          <w:szCs w:val="24"/>
        </w:rPr>
        <w:t>any</w:t>
      </w:r>
      <w:r w:rsidRPr="00EB7182">
        <w:rPr>
          <w:rFonts w:ascii="Calibri" w:hAnsi="Calibri" w:cs="Calibri"/>
          <w:sz w:val="24"/>
          <w:szCs w:val="24"/>
        </w:rPr>
        <w:t xml:space="preserve"> alterations to the building, inside or out (as well as demolition), </w:t>
      </w:r>
      <w:r w:rsidR="00EB1A36">
        <w:rPr>
          <w:rFonts w:ascii="Calibri" w:hAnsi="Calibri" w:cs="Calibri"/>
          <w:sz w:val="24"/>
          <w:szCs w:val="24"/>
        </w:rPr>
        <w:t>will probably require Listed Building Consent.  However, we benefit from a scheme known, somewhat oddly, as E</w:t>
      </w:r>
      <w:r w:rsidRPr="00EB7182">
        <w:rPr>
          <w:rFonts w:ascii="Calibri" w:hAnsi="Calibri" w:cs="Calibri"/>
          <w:sz w:val="24"/>
          <w:szCs w:val="24"/>
        </w:rPr>
        <w:t>cclesiastical Exemption</w:t>
      </w:r>
      <w:r w:rsidR="00EB1A36">
        <w:rPr>
          <w:rFonts w:ascii="Calibri" w:hAnsi="Calibri" w:cs="Calibri"/>
          <w:sz w:val="24"/>
          <w:szCs w:val="24"/>
        </w:rPr>
        <w:t xml:space="preserve">.  </w:t>
      </w:r>
      <w:r w:rsidR="00A05097">
        <w:rPr>
          <w:rFonts w:ascii="Calibri" w:hAnsi="Calibri" w:cs="Calibri"/>
          <w:sz w:val="24"/>
          <w:szCs w:val="24"/>
        </w:rPr>
        <w:t>[</w:t>
      </w:r>
      <w:r w:rsidR="00EB1A36">
        <w:rPr>
          <w:rFonts w:ascii="Calibri" w:hAnsi="Calibri" w:cs="Calibri"/>
          <w:sz w:val="24"/>
          <w:szCs w:val="24"/>
        </w:rPr>
        <w:t>This means that the relevant consent is given by the denomination following a strict process set out and agreed with the relevant government department.</w:t>
      </w:r>
      <w:r w:rsidR="00A05097">
        <w:rPr>
          <w:rFonts w:ascii="Calibri" w:hAnsi="Calibri" w:cs="Calibri"/>
          <w:sz w:val="24"/>
          <w:szCs w:val="24"/>
        </w:rPr>
        <w:t>]</w:t>
      </w:r>
      <w:r w:rsidR="00EB1A36">
        <w:rPr>
          <w:rFonts w:ascii="Calibri" w:hAnsi="Calibri" w:cs="Calibri"/>
          <w:sz w:val="24"/>
          <w:szCs w:val="24"/>
        </w:rPr>
        <w:t xml:space="preserve">  Exemption does </w:t>
      </w:r>
      <w:r w:rsidR="00EB1A36">
        <w:rPr>
          <w:rFonts w:ascii="Calibri" w:hAnsi="Calibri" w:cs="Calibri"/>
          <w:b/>
          <w:sz w:val="24"/>
          <w:szCs w:val="24"/>
        </w:rPr>
        <w:t>not</w:t>
      </w:r>
      <w:r w:rsidR="00EB1A36">
        <w:rPr>
          <w:rFonts w:ascii="Calibri" w:hAnsi="Calibri" w:cs="Calibri"/>
          <w:sz w:val="24"/>
          <w:szCs w:val="24"/>
        </w:rPr>
        <w:t xml:space="preserve"> mean that you don’t need approval, simply that this process is used instead of applying </w:t>
      </w:r>
      <w:r w:rsidR="00A05097">
        <w:rPr>
          <w:rFonts w:ascii="Calibri" w:hAnsi="Calibri" w:cs="Calibri"/>
          <w:sz w:val="24"/>
          <w:szCs w:val="24"/>
        </w:rPr>
        <w:t xml:space="preserve">directly </w:t>
      </w:r>
      <w:r w:rsidR="00EB1A36">
        <w:rPr>
          <w:rFonts w:ascii="Calibri" w:hAnsi="Calibri" w:cs="Calibri"/>
          <w:sz w:val="24"/>
          <w:szCs w:val="24"/>
        </w:rPr>
        <w:t xml:space="preserve">to the Local Planning Authority.  </w:t>
      </w:r>
      <w:r w:rsidR="002D08A6">
        <w:rPr>
          <w:rFonts w:ascii="Calibri" w:hAnsi="Calibri" w:cs="Calibri"/>
          <w:sz w:val="24"/>
          <w:szCs w:val="24"/>
        </w:rPr>
        <w:t>This</w:t>
      </w:r>
      <w:r w:rsidR="002D08A6" w:rsidRPr="00EB7182">
        <w:rPr>
          <w:rFonts w:ascii="Calibri" w:hAnsi="Calibri" w:cs="Calibri"/>
          <w:sz w:val="24"/>
          <w:szCs w:val="24"/>
        </w:rPr>
        <w:t xml:space="preserve"> approval</w:t>
      </w:r>
      <w:r w:rsidRPr="00EB7182">
        <w:rPr>
          <w:rFonts w:ascii="Calibri" w:hAnsi="Calibri" w:cs="Calibri"/>
          <w:sz w:val="24"/>
          <w:szCs w:val="24"/>
        </w:rPr>
        <w:t xml:space="preserve"> </w:t>
      </w:r>
      <w:r w:rsidR="00EB1A36">
        <w:rPr>
          <w:rFonts w:ascii="Calibri" w:hAnsi="Calibri" w:cs="Calibri"/>
          <w:sz w:val="24"/>
          <w:szCs w:val="24"/>
        </w:rPr>
        <w:t xml:space="preserve">is </w:t>
      </w:r>
      <w:r w:rsidRPr="00EB7182">
        <w:rPr>
          <w:rFonts w:ascii="Calibri" w:hAnsi="Calibri" w:cs="Calibri"/>
          <w:b/>
          <w:bCs/>
          <w:sz w:val="24"/>
          <w:szCs w:val="24"/>
        </w:rPr>
        <w:t>in addition</w:t>
      </w:r>
      <w:r w:rsidR="00374DC0">
        <w:rPr>
          <w:rFonts w:ascii="Calibri" w:hAnsi="Calibri" w:cs="Calibri"/>
          <w:b/>
          <w:bCs/>
          <w:sz w:val="24"/>
          <w:szCs w:val="24"/>
        </w:rPr>
        <w:t xml:space="preserve"> and before</w:t>
      </w:r>
      <w:r w:rsidR="00EB1A36">
        <w:rPr>
          <w:rFonts w:ascii="Calibri" w:hAnsi="Calibri" w:cs="Calibri"/>
          <w:sz w:val="24"/>
          <w:szCs w:val="24"/>
        </w:rPr>
        <w:t xml:space="preserve"> the normal Synod approval</w:t>
      </w:r>
      <w:r w:rsidR="00374DC0">
        <w:rPr>
          <w:rFonts w:ascii="Calibri" w:hAnsi="Calibri" w:cs="Calibri"/>
          <w:sz w:val="24"/>
          <w:szCs w:val="24"/>
        </w:rPr>
        <w:t>. It</w:t>
      </w:r>
      <w:r w:rsidR="00EB1A36">
        <w:rPr>
          <w:rFonts w:ascii="Calibri" w:hAnsi="Calibri" w:cs="Calibri"/>
          <w:sz w:val="24"/>
          <w:szCs w:val="24"/>
        </w:rPr>
        <w:t xml:space="preserve"> requires the use of forms which are available on the Synod website.</w:t>
      </w:r>
    </w:p>
    <w:p w14:paraId="64B215DA" w14:textId="77777777" w:rsidR="00EB1A36" w:rsidRDefault="00EB1A36" w:rsidP="00D7426B">
      <w:pPr>
        <w:pStyle w:val="BodyText"/>
        <w:rPr>
          <w:rFonts w:ascii="Calibri" w:hAnsi="Calibri" w:cs="Calibri"/>
          <w:sz w:val="24"/>
          <w:szCs w:val="24"/>
        </w:rPr>
      </w:pPr>
    </w:p>
    <w:p w14:paraId="1EFD4BE0" w14:textId="77777777" w:rsidR="00EB1A36" w:rsidRDefault="00BB666C" w:rsidP="00D7426B">
      <w:pPr>
        <w:pStyle w:val="BodyText"/>
        <w:rPr>
          <w:rFonts w:ascii="Calibri" w:hAnsi="Calibri" w:cs="Calibri"/>
          <w:sz w:val="24"/>
          <w:szCs w:val="24"/>
        </w:rPr>
      </w:pPr>
      <w:r w:rsidRPr="00EB7182">
        <w:rPr>
          <w:rFonts w:ascii="Calibri" w:hAnsi="Calibri" w:cs="Calibri"/>
          <w:sz w:val="24"/>
          <w:szCs w:val="24"/>
        </w:rPr>
        <w:t xml:space="preserve">Where a church building is in a </w:t>
      </w:r>
      <w:r w:rsidRPr="00EB7182">
        <w:rPr>
          <w:rFonts w:ascii="Calibri" w:hAnsi="Calibri" w:cs="Calibri"/>
          <w:b/>
          <w:bCs/>
          <w:sz w:val="24"/>
          <w:szCs w:val="24"/>
        </w:rPr>
        <w:t>Conservation area</w:t>
      </w:r>
      <w:r w:rsidRPr="00EB7182">
        <w:rPr>
          <w:rFonts w:ascii="Calibri" w:hAnsi="Calibri" w:cs="Calibri"/>
          <w:sz w:val="24"/>
          <w:szCs w:val="24"/>
        </w:rPr>
        <w:t xml:space="preserve"> and any demolition is proposed, Ecclesiastical Exemption may also be required.  If this is the case it is important that you consult the Listed Buildings Advisory Committee at an early stage so that you are aware of the procedures and timescales that will apply for the approval.</w:t>
      </w:r>
    </w:p>
    <w:p w14:paraId="765497A1" w14:textId="77777777" w:rsidR="00BA606C" w:rsidRDefault="00BB666C" w:rsidP="00D7426B">
      <w:pPr>
        <w:pStyle w:val="BodyText"/>
        <w:rPr>
          <w:rFonts w:ascii="Calibri" w:hAnsi="Calibri" w:cs="Calibri"/>
          <w:sz w:val="24"/>
          <w:szCs w:val="24"/>
        </w:rPr>
      </w:pPr>
      <w:r w:rsidRPr="00EB7182">
        <w:rPr>
          <w:rFonts w:ascii="Calibri" w:hAnsi="Calibri" w:cs="Calibri"/>
          <w:sz w:val="24"/>
          <w:szCs w:val="24"/>
        </w:rPr>
        <w:t xml:space="preserve">  </w:t>
      </w:r>
    </w:p>
    <w:p w14:paraId="2649F1BA" w14:textId="77777777" w:rsidR="0011619F" w:rsidRPr="00EB7182" w:rsidRDefault="00BB666C" w:rsidP="00D7426B">
      <w:pPr>
        <w:pStyle w:val="BodyText"/>
        <w:rPr>
          <w:rFonts w:ascii="Calibri" w:hAnsi="Calibri" w:cs="Calibri"/>
          <w:sz w:val="24"/>
          <w:szCs w:val="24"/>
        </w:rPr>
      </w:pPr>
      <w:r w:rsidRPr="00EB7182">
        <w:rPr>
          <w:rFonts w:ascii="Calibri" w:hAnsi="Calibri" w:cs="Calibri"/>
          <w:sz w:val="24"/>
          <w:szCs w:val="24"/>
        </w:rPr>
        <w:t>If churches are in any doubt about the work they are contemplating, they should contact the Property Officer at the Synod Office, as soon as possible.</w:t>
      </w:r>
      <w:r w:rsidR="0011619F" w:rsidRPr="00EB7182">
        <w:rPr>
          <w:rFonts w:ascii="Calibri" w:hAnsi="Calibri" w:cs="Calibri"/>
          <w:sz w:val="24"/>
          <w:szCs w:val="24"/>
        </w:rPr>
        <w:t xml:space="preserve">  </w:t>
      </w:r>
      <w:r w:rsidR="0011619F" w:rsidRPr="00EB7182">
        <w:rPr>
          <w:rFonts w:ascii="Calibri" w:hAnsi="Calibri" w:cs="Calibri"/>
          <w:b/>
          <w:bCs/>
          <w:sz w:val="24"/>
          <w:szCs w:val="24"/>
        </w:rPr>
        <w:t>Synod approval is necessary even if the project is self-financing and the church is not asking for financial assistance.</w:t>
      </w:r>
      <w:r w:rsidR="0011619F" w:rsidRPr="00EB7182">
        <w:rPr>
          <w:rFonts w:ascii="Calibri" w:hAnsi="Calibri" w:cs="Calibri"/>
          <w:b/>
          <w:sz w:val="24"/>
          <w:szCs w:val="24"/>
        </w:rPr>
        <w:t xml:space="preserve"> </w:t>
      </w:r>
      <w:r w:rsidR="0011619F" w:rsidRPr="00EB7182">
        <w:rPr>
          <w:rFonts w:ascii="Calibri" w:hAnsi="Calibri" w:cs="Calibri"/>
          <w:sz w:val="24"/>
          <w:szCs w:val="24"/>
        </w:rPr>
        <w:t xml:space="preserve"> Synod does not wish to put obstacles in the way of any church development and approval will not be withheld unreasonably.  However, it is important that, as a charity, each church is seen to be using its resources wisely and for the appropriate purposes. </w:t>
      </w:r>
    </w:p>
    <w:p w14:paraId="7DCB3852" w14:textId="77777777" w:rsidR="0064504C" w:rsidRPr="00EB7182" w:rsidRDefault="0064504C" w:rsidP="00D7426B">
      <w:pPr>
        <w:jc w:val="both"/>
        <w:rPr>
          <w:rFonts w:ascii="Calibri" w:hAnsi="Calibri" w:cs="Calibri"/>
          <w:b/>
          <w:szCs w:val="24"/>
          <w:lang w:val="en-GB"/>
        </w:rPr>
      </w:pPr>
    </w:p>
    <w:p w14:paraId="470B9705" w14:textId="77777777" w:rsidR="00BB666C" w:rsidRPr="00EB7182" w:rsidRDefault="00BB666C" w:rsidP="00D7426B">
      <w:pPr>
        <w:jc w:val="both"/>
        <w:rPr>
          <w:rFonts w:ascii="Calibri" w:hAnsi="Calibri" w:cs="Calibri"/>
          <w:sz w:val="26"/>
          <w:szCs w:val="26"/>
          <w:lang w:val="en-GB"/>
        </w:rPr>
      </w:pPr>
      <w:r w:rsidRPr="00EB7182">
        <w:rPr>
          <w:rFonts w:ascii="Calibri" w:hAnsi="Calibri" w:cs="Calibri"/>
          <w:b/>
          <w:sz w:val="26"/>
          <w:szCs w:val="26"/>
          <w:lang w:val="en-GB"/>
        </w:rPr>
        <w:t>Large Projects</w:t>
      </w:r>
      <w:r w:rsidR="00B86868" w:rsidRPr="00EB7182">
        <w:rPr>
          <w:rFonts w:ascii="Calibri" w:hAnsi="Calibri" w:cs="Calibri"/>
          <w:sz w:val="26"/>
          <w:szCs w:val="26"/>
          <w:lang w:val="en-GB"/>
        </w:rPr>
        <w:t xml:space="preserve"> </w:t>
      </w:r>
    </w:p>
    <w:p w14:paraId="22AD7D59" w14:textId="77777777" w:rsidR="001C1472" w:rsidRPr="00EB7182" w:rsidRDefault="00BB666C" w:rsidP="00D7426B">
      <w:pPr>
        <w:jc w:val="both"/>
        <w:rPr>
          <w:rFonts w:ascii="Calibri" w:hAnsi="Calibri" w:cs="Calibri"/>
          <w:szCs w:val="24"/>
          <w:lang w:val="en-GB"/>
        </w:rPr>
      </w:pPr>
      <w:r w:rsidRPr="00EB7182">
        <w:rPr>
          <w:rFonts w:ascii="Calibri" w:hAnsi="Calibri" w:cs="Calibri"/>
          <w:szCs w:val="24"/>
          <w:lang w:val="en-GB"/>
        </w:rPr>
        <w:t xml:space="preserve">For </w:t>
      </w:r>
      <w:r w:rsidR="001C1472" w:rsidRPr="00EB7182">
        <w:rPr>
          <w:rFonts w:ascii="Calibri" w:hAnsi="Calibri" w:cs="Calibri"/>
          <w:szCs w:val="24"/>
          <w:lang w:val="en-GB"/>
        </w:rPr>
        <w:t xml:space="preserve">large projects it is </w:t>
      </w:r>
      <w:r w:rsidR="001C1472" w:rsidRPr="00EB7182">
        <w:rPr>
          <w:rFonts w:ascii="Calibri" w:hAnsi="Calibri" w:cs="Calibri"/>
          <w:b/>
          <w:szCs w:val="24"/>
          <w:lang w:val="en-GB"/>
        </w:rPr>
        <w:t>essential</w:t>
      </w:r>
      <w:r w:rsidR="001C1472" w:rsidRPr="00EB7182">
        <w:rPr>
          <w:rFonts w:ascii="Calibri" w:hAnsi="Calibri" w:cs="Calibri"/>
          <w:szCs w:val="24"/>
          <w:lang w:val="en-GB"/>
        </w:rPr>
        <w:t xml:space="preserve"> that the church consults with the Synod at an early stage. It is important to ensure that such a project fits within the overall vision for the wider work of the URC as well as the local church.  In addition, the support of the denomination will be essential if any funding is being sought from outside sources. It is common for the Synod to arrange for a “cross-committee” team to visit and meet with the church.  Such a group would include representatives of Pastoral or other committees as well as those relating to buildings and finance.  </w:t>
      </w:r>
    </w:p>
    <w:p w14:paraId="74AE93B3" w14:textId="77777777" w:rsidR="001C1472" w:rsidRPr="00EB7182" w:rsidRDefault="001C1472" w:rsidP="00D7426B">
      <w:pPr>
        <w:jc w:val="both"/>
        <w:rPr>
          <w:rFonts w:ascii="Calibri" w:hAnsi="Calibri" w:cs="Calibri"/>
          <w:szCs w:val="24"/>
          <w:lang w:val="en-GB"/>
        </w:rPr>
      </w:pPr>
    </w:p>
    <w:p w14:paraId="0BC01A7B" w14:textId="2FFCBAD7" w:rsidR="00EE67EC" w:rsidRPr="00EB7182" w:rsidRDefault="001C1472" w:rsidP="00D7426B">
      <w:pPr>
        <w:jc w:val="both"/>
        <w:rPr>
          <w:rFonts w:ascii="Calibri" w:hAnsi="Calibri" w:cs="Calibri"/>
          <w:szCs w:val="24"/>
          <w:lang w:val="en-GB"/>
        </w:rPr>
      </w:pPr>
      <w:r w:rsidRPr="00EB7182">
        <w:rPr>
          <w:rFonts w:ascii="Calibri" w:hAnsi="Calibri" w:cs="Calibri"/>
          <w:szCs w:val="24"/>
          <w:lang w:val="en-GB"/>
        </w:rPr>
        <w:t xml:space="preserve">In such cases it may be </w:t>
      </w:r>
      <w:r w:rsidR="00EE67EC" w:rsidRPr="00EB7182">
        <w:rPr>
          <w:rFonts w:ascii="Calibri" w:hAnsi="Calibri" w:cs="Calibri"/>
          <w:szCs w:val="24"/>
          <w:lang w:val="en-GB"/>
        </w:rPr>
        <w:t xml:space="preserve">helpful </w:t>
      </w:r>
      <w:r w:rsidRPr="00EB7182">
        <w:rPr>
          <w:rFonts w:ascii="Calibri" w:hAnsi="Calibri" w:cs="Calibri"/>
          <w:szCs w:val="24"/>
          <w:lang w:val="en-GB"/>
        </w:rPr>
        <w:t xml:space="preserve">to seek </w:t>
      </w:r>
      <w:r w:rsidR="00EE67EC" w:rsidRPr="00EB7182">
        <w:rPr>
          <w:rFonts w:ascii="Calibri" w:hAnsi="Calibri" w:cs="Calibri"/>
          <w:szCs w:val="24"/>
          <w:lang w:val="en-GB"/>
        </w:rPr>
        <w:t>“</w:t>
      </w:r>
      <w:r w:rsidRPr="00EB7182">
        <w:rPr>
          <w:rFonts w:ascii="Calibri" w:hAnsi="Calibri" w:cs="Calibri"/>
          <w:szCs w:val="24"/>
          <w:lang w:val="en-GB"/>
        </w:rPr>
        <w:t>approval in principle</w:t>
      </w:r>
      <w:r w:rsidR="00EE67EC" w:rsidRPr="00EB7182">
        <w:rPr>
          <w:rFonts w:ascii="Calibri" w:hAnsi="Calibri" w:cs="Calibri"/>
          <w:szCs w:val="24"/>
          <w:lang w:val="en-GB"/>
        </w:rPr>
        <w:t>”</w:t>
      </w:r>
      <w:r w:rsidRPr="00EB7182">
        <w:rPr>
          <w:rFonts w:ascii="Calibri" w:hAnsi="Calibri" w:cs="Calibri"/>
          <w:szCs w:val="24"/>
          <w:lang w:val="en-GB"/>
        </w:rPr>
        <w:t xml:space="preserve"> from Synod to allow grants to be sought.  This can be done after outline plans have been prepared and priced approximately, but before costly detailed plans are prepared by an architect or tenders are sought.  Final approvals can be obtained at a later date.  The </w:t>
      </w:r>
      <w:r w:rsidR="00D1505E" w:rsidRPr="00EB7182">
        <w:rPr>
          <w:rFonts w:ascii="Calibri" w:hAnsi="Calibri" w:cs="Calibri"/>
          <w:szCs w:val="24"/>
          <w:lang w:val="en-GB"/>
        </w:rPr>
        <w:t xml:space="preserve">Property </w:t>
      </w:r>
      <w:r w:rsidR="00BB666C" w:rsidRPr="00EB7182">
        <w:rPr>
          <w:rFonts w:ascii="Calibri" w:hAnsi="Calibri" w:cs="Calibri"/>
          <w:szCs w:val="24"/>
          <w:lang w:val="en-GB"/>
        </w:rPr>
        <w:t>Officer</w:t>
      </w:r>
      <w:r w:rsidRPr="00EB7182">
        <w:rPr>
          <w:rFonts w:ascii="Calibri" w:hAnsi="Calibri" w:cs="Calibri"/>
          <w:szCs w:val="24"/>
          <w:lang w:val="en-GB"/>
        </w:rPr>
        <w:t xml:space="preserve"> or Finance Manager can advise about the procedure.  If in any doubt, please ask.</w:t>
      </w:r>
      <w:r w:rsidR="00481514">
        <w:rPr>
          <w:rFonts w:ascii="Calibri" w:hAnsi="Calibri" w:cs="Calibri"/>
          <w:szCs w:val="24"/>
          <w:lang w:val="en-GB"/>
        </w:rPr>
        <w:t xml:space="preserve"> The property officer is always happy to come and visit churches to look at the works or plans</w:t>
      </w:r>
      <w:r w:rsidR="00F30C60">
        <w:rPr>
          <w:rFonts w:ascii="Calibri" w:hAnsi="Calibri" w:cs="Calibri"/>
          <w:szCs w:val="24"/>
          <w:lang w:val="en-GB"/>
        </w:rPr>
        <w:t>, before or during their submission</w:t>
      </w:r>
      <w:r w:rsidR="00665C4D">
        <w:rPr>
          <w:rFonts w:ascii="Calibri" w:hAnsi="Calibri" w:cs="Calibri"/>
          <w:szCs w:val="24"/>
          <w:lang w:val="en-GB"/>
        </w:rPr>
        <w:t>.</w:t>
      </w:r>
    </w:p>
    <w:p w14:paraId="63C49A87" w14:textId="77777777" w:rsidR="00AF16CC" w:rsidRPr="00EB7182" w:rsidRDefault="00AF16CC" w:rsidP="00D7426B">
      <w:pPr>
        <w:jc w:val="both"/>
        <w:rPr>
          <w:rFonts w:ascii="Calibri" w:hAnsi="Calibri" w:cs="Calibri"/>
          <w:szCs w:val="24"/>
          <w:lang w:val="en-GB"/>
        </w:rPr>
      </w:pPr>
    </w:p>
    <w:p w14:paraId="08690F94" w14:textId="77777777" w:rsidR="00EE67EC" w:rsidRPr="00EB7182" w:rsidRDefault="00EE67EC" w:rsidP="00D7426B">
      <w:pPr>
        <w:jc w:val="both"/>
        <w:rPr>
          <w:rFonts w:ascii="Calibri" w:hAnsi="Calibri" w:cs="Calibri"/>
          <w:sz w:val="26"/>
          <w:szCs w:val="26"/>
          <w:lang w:val="en-GB"/>
        </w:rPr>
      </w:pPr>
      <w:r w:rsidRPr="00EB7182">
        <w:rPr>
          <w:rFonts w:ascii="Calibri" w:hAnsi="Calibri" w:cs="Calibri"/>
          <w:b/>
          <w:sz w:val="26"/>
          <w:szCs w:val="26"/>
          <w:lang w:val="en-GB"/>
        </w:rPr>
        <w:t>Do we sti</w:t>
      </w:r>
      <w:r w:rsidR="00AF16CC" w:rsidRPr="00EB7182">
        <w:rPr>
          <w:rFonts w:ascii="Calibri" w:hAnsi="Calibri" w:cs="Calibri"/>
          <w:b/>
          <w:sz w:val="26"/>
          <w:szCs w:val="26"/>
          <w:lang w:val="en-GB"/>
        </w:rPr>
        <w:t>ll need approval for work needing</w:t>
      </w:r>
      <w:r w:rsidRPr="00EB7182">
        <w:rPr>
          <w:rFonts w:ascii="Calibri" w:hAnsi="Calibri" w:cs="Calibri"/>
          <w:b/>
          <w:sz w:val="26"/>
          <w:szCs w:val="26"/>
          <w:lang w:val="en-GB"/>
        </w:rPr>
        <w:t xml:space="preserve"> done urgently?</w:t>
      </w:r>
    </w:p>
    <w:p w14:paraId="41874EC6" w14:textId="77777777" w:rsidR="00EE67EC" w:rsidRPr="00EB7182" w:rsidRDefault="00EE67EC" w:rsidP="00D7426B">
      <w:pPr>
        <w:jc w:val="both"/>
        <w:rPr>
          <w:rFonts w:ascii="Calibri" w:hAnsi="Calibri" w:cs="Calibri"/>
          <w:szCs w:val="24"/>
          <w:lang w:val="en-GB"/>
        </w:rPr>
      </w:pPr>
      <w:r w:rsidRPr="00EB7182">
        <w:rPr>
          <w:rFonts w:ascii="Calibri" w:hAnsi="Calibri" w:cs="Calibri"/>
          <w:szCs w:val="24"/>
          <w:lang w:val="en-GB"/>
        </w:rPr>
        <w:t xml:space="preserve">Synod recognises that there are times when work needs to be done in a hurry when, for example, a boiler completely fails or there is a health and safety implication from loose masonry.  It is important that any church in this position contacts the Property Officer or Convener of the Property Committee.  If it really is an emergency, then they will provide whatever support they can.  </w:t>
      </w:r>
    </w:p>
    <w:p w14:paraId="7EE5C9A2" w14:textId="77777777" w:rsidR="00EE67EC" w:rsidRPr="00EB7182" w:rsidRDefault="00EE67EC" w:rsidP="00D7426B">
      <w:pPr>
        <w:jc w:val="both"/>
        <w:rPr>
          <w:rFonts w:ascii="Calibri" w:hAnsi="Calibri" w:cs="Calibri"/>
          <w:szCs w:val="24"/>
          <w:lang w:val="en-GB"/>
        </w:rPr>
      </w:pPr>
    </w:p>
    <w:p w14:paraId="50754589" w14:textId="77777777" w:rsidR="00EE67EC" w:rsidRPr="00EB7182" w:rsidRDefault="00EE67EC" w:rsidP="00D7426B">
      <w:pPr>
        <w:jc w:val="both"/>
        <w:rPr>
          <w:rFonts w:ascii="Calibri" w:hAnsi="Calibri" w:cs="Calibri"/>
          <w:szCs w:val="24"/>
          <w:lang w:val="en-GB"/>
        </w:rPr>
      </w:pPr>
      <w:r w:rsidRPr="00EB7182">
        <w:rPr>
          <w:rFonts w:ascii="Calibri" w:hAnsi="Calibri" w:cs="Calibri"/>
          <w:szCs w:val="24"/>
          <w:lang w:val="en-GB"/>
        </w:rPr>
        <w:t xml:space="preserve">If it is simply very urgent then Synod Committees can deal with applications very swiftly making use of electronic communication.  A completed form, emailed to the Synod Office can be circulated round the Committee and a response received from a majority in 24 to 48 hours so there is no reason not to make an application.  </w:t>
      </w:r>
      <w:r w:rsidR="00BA606C">
        <w:rPr>
          <w:rFonts w:ascii="Calibri" w:hAnsi="Calibri" w:cs="Calibri"/>
          <w:szCs w:val="24"/>
          <w:lang w:val="en-GB"/>
        </w:rPr>
        <w:t xml:space="preserve">By not seeking to get approval, Elders can place themselves, in their capacity as charity trustees, in a potentially vulnerable position.  </w:t>
      </w:r>
      <w:r w:rsidRPr="00EB7182">
        <w:rPr>
          <w:rFonts w:ascii="Calibri" w:hAnsi="Calibri" w:cs="Calibri"/>
          <w:szCs w:val="24"/>
          <w:lang w:val="en-GB"/>
        </w:rPr>
        <w:t xml:space="preserve">In addition, Committee members can often be very helpful in supporting a local church at a stressful time, in the capacity of “an informed friend”. </w:t>
      </w:r>
    </w:p>
    <w:p w14:paraId="3DF97202" w14:textId="77777777" w:rsidR="00D1505E" w:rsidRPr="00EB7182" w:rsidRDefault="00D1505E" w:rsidP="00D7426B">
      <w:pPr>
        <w:jc w:val="both"/>
        <w:rPr>
          <w:rFonts w:ascii="Calibri" w:hAnsi="Calibri" w:cs="Calibri"/>
          <w:szCs w:val="24"/>
          <w:lang w:val="en-GB"/>
        </w:rPr>
      </w:pPr>
    </w:p>
    <w:p w14:paraId="19C7D707" w14:textId="77777777" w:rsidR="00BB666C" w:rsidRPr="00EB7182" w:rsidRDefault="00BB666C" w:rsidP="00D7426B">
      <w:pPr>
        <w:jc w:val="both"/>
        <w:rPr>
          <w:rFonts w:ascii="Calibri" w:hAnsi="Calibri" w:cs="Calibri"/>
          <w:sz w:val="26"/>
          <w:szCs w:val="26"/>
          <w:lang w:val="en-GB"/>
        </w:rPr>
      </w:pPr>
      <w:r w:rsidRPr="00EB7182">
        <w:rPr>
          <w:rFonts w:ascii="Calibri" w:hAnsi="Calibri" w:cs="Calibri"/>
          <w:b/>
          <w:sz w:val="26"/>
          <w:szCs w:val="26"/>
          <w:lang w:val="en-GB"/>
        </w:rPr>
        <w:t>Grants</w:t>
      </w:r>
    </w:p>
    <w:p w14:paraId="2290E91B" w14:textId="77777777" w:rsidR="00BB666C" w:rsidRDefault="00EB1A36" w:rsidP="00D7426B">
      <w:pPr>
        <w:jc w:val="both"/>
        <w:rPr>
          <w:rFonts w:ascii="Calibri" w:hAnsi="Calibri" w:cs="Calibri"/>
          <w:szCs w:val="24"/>
          <w:lang w:val="en-GB"/>
        </w:rPr>
      </w:pPr>
      <w:r>
        <w:rPr>
          <w:rFonts w:ascii="Calibri" w:hAnsi="Calibri" w:cs="Calibri"/>
          <w:szCs w:val="24"/>
          <w:lang w:val="en-GB"/>
        </w:rPr>
        <w:t>Local churches must</w:t>
      </w:r>
      <w:r w:rsidR="00BB666C" w:rsidRPr="00EB7182">
        <w:rPr>
          <w:rFonts w:ascii="Calibri" w:hAnsi="Calibri" w:cs="Calibri"/>
          <w:szCs w:val="24"/>
          <w:lang w:val="en-GB"/>
        </w:rPr>
        <w:t xml:space="preserve"> not accept any grant funding for sums of £10,000 or above without contacting the Synod Office.  It is important that the trustees are able to check the terms and conditions attaching to any grant to ensure that these are not onerous in the long term.  </w:t>
      </w:r>
      <w:r w:rsidR="00BB666C" w:rsidRPr="00EB7182">
        <w:rPr>
          <w:rFonts w:ascii="Calibri" w:hAnsi="Calibri" w:cs="Calibri"/>
          <w:szCs w:val="24"/>
          <w:lang w:val="en-GB"/>
        </w:rPr>
        <w:lastRenderedPageBreak/>
        <w:t xml:space="preserve">It is not unusual for there to be some form of clawback if the purpose for which the grant was given ceases after a period of time and there are some grants where that period of time is actually indefinite.  A number of years ago it was agreed that the trustees needed to approve acceptance of any grants in excess of £10,000 and the Trust Secretary will be able to advise further on this.  </w:t>
      </w:r>
    </w:p>
    <w:p w14:paraId="03DA9AD3" w14:textId="77777777" w:rsidR="00385383" w:rsidRDefault="00385383" w:rsidP="00D7426B">
      <w:pPr>
        <w:jc w:val="both"/>
        <w:rPr>
          <w:rFonts w:ascii="Calibri" w:hAnsi="Calibri" w:cs="Calibri"/>
          <w:szCs w:val="24"/>
          <w:lang w:val="en-GB"/>
        </w:rPr>
      </w:pPr>
    </w:p>
    <w:p w14:paraId="55D8267F" w14:textId="0848FA04" w:rsidR="00C222AF" w:rsidRDefault="00C222AF" w:rsidP="00D7426B">
      <w:pPr>
        <w:jc w:val="both"/>
        <w:rPr>
          <w:rFonts w:ascii="Calibri" w:hAnsi="Calibri" w:cs="Calibri"/>
          <w:szCs w:val="24"/>
          <w:lang w:val="en-GB"/>
        </w:rPr>
      </w:pPr>
      <w:r>
        <w:rPr>
          <w:rFonts w:ascii="Calibri" w:hAnsi="Calibri" w:cs="Calibri"/>
          <w:szCs w:val="24"/>
          <w:lang w:val="en-GB"/>
        </w:rPr>
        <w:t>Details of sources of grant funding is on the final page of this document</w:t>
      </w:r>
      <w:r w:rsidR="00B24869">
        <w:rPr>
          <w:rFonts w:ascii="Calibri" w:hAnsi="Calibri" w:cs="Calibri"/>
          <w:szCs w:val="24"/>
          <w:lang w:val="en-GB"/>
        </w:rPr>
        <w:t xml:space="preserve">. </w:t>
      </w:r>
    </w:p>
    <w:p w14:paraId="2C4B882D" w14:textId="77777777" w:rsidR="00BB666C" w:rsidRPr="00EB7182" w:rsidRDefault="00BB666C" w:rsidP="00D7426B">
      <w:pPr>
        <w:jc w:val="both"/>
        <w:rPr>
          <w:rFonts w:ascii="Calibri" w:hAnsi="Calibri" w:cs="Calibri"/>
          <w:szCs w:val="24"/>
          <w:lang w:val="en-GB"/>
        </w:rPr>
      </w:pPr>
    </w:p>
    <w:p w14:paraId="68B3F83E" w14:textId="77777777" w:rsidR="00F51C34" w:rsidRPr="00EB7182" w:rsidRDefault="00BF2DB2" w:rsidP="00D7426B">
      <w:pPr>
        <w:pStyle w:val="Heading1"/>
        <w:rPr>
          <w:rFonts w:ascii="Calibri" w:hAnsi="Calibri" w:cs="Calibri"/>
          <w:bCs/>
          <w:sz w:val="26"/>
          <w:szCs w:val="26"/>
        </w:rPr>
      </w:pPr>
      <w:r w:rsidRPr="00EB7182">
        <w:rPr>
          <w:rFonts w:ascii="Calibri" w:hAnsi="Calibri" w:cs="Calibri"/>
          <w:bCs/>
          <w:sz w:val="26"/>
          <w:szCs w:val="26"/>
        </w:rPr>
        <w:t>What is the process to obtain approval</w:t>
      </w:r>
      <w:r w:rsidR="00F51C34" w:rsidRPr="00EB7182">
        <w:rPr>
          <w:rFonts w:ascii="Calibri" w:hAnsi="Calibri" w:cs="Calibri"/>
          <w:bCs/>
          <w:sz w:val="26"/>
          <w:szCs w:val="26"/>
        </w:rPr>
        <w:t>?</w:t>
      </w:r>
    </w:p>
    <w:p w14:paraId="5B4750D1" w14:textId="79BA4546" w:rsidR="00792738" w:rsidRPr="00EB7182" w:rsidRDefault="00F51C34" w:rsidP="00D7426B">
      <w:pPr>
        <w:jc w:val="both"/>
        <w:rPr>
          <w:rStyle w:val="Hyperlink"/>
          <w:rFonts w:ascii="Calibri" w:hAnsi="Calibri" w:cs="Calibri"/>
          <w:color w:val="auto"/>
          <w:szCs w:val="24"/>
          <w:u w:val="none"/>
          <w:lang w:val="en-GB"/>
        </w:rPr>
      </w:pPr>
      <w:r w:rsidRPr="00EB7182">
        <w:rPr>
          <w:rFonts w:ascii="Calibri" w:hAnsi="Calibri" w:cs="Calibri"/>
          <w:szCs w:val="24"/>
          <w:lang w:val="en-GB"/>
        </w:rPr>
        <w:t>The procedure is the same whether or not the church requires financial help</w:t>
      </w:r>
      <w:r w:rsidR="00976606">
        <w:rPr>
          <w:rFonts w:ascii="Calibri" w:hAnsi="Calibri" w:cs="Calibri"/>
          <w:szCs w:val="24"/>
          <w:lang w:val="en-GB"/>
        </w:rPr>
        <w:t xml:space="preserve"> (unless the works are under </w:t>
      </w:r>
      <w:r w:rsidR="00467139">
        <w:rPr>
          <w:rFonts w:ascii="Calibri" w:hAnsi="Calibri" w:cs="Calibri"/>
          <w:szCs w:val="24"/>
          <w:lang w:val="en-GB"/>
        </w:rPr>
        <w:t>£2</w:t>
      </w:r>
      <w:r w:rsidR="00976606">
        <w:rPr>
          <w:rFonts w:ascii="Calibri" w:hAnsi="Calibri" w:cs="Calibri"/>
          <w:szCs w:val="24"/>
          <w:lang w:val="en-GB"/>
        </w:rPr>
        <w:t>0,000 and the</w:t>
      </w:r>
      <w:r w:rsidR="00467139">
        <w:rPr>
          <w:rFonts w:ascii="Calibri" w:hAnsi="Calibri" w:cs="Calibri"/>
          <w:szCs w:val="24"/>
          <w:lang w:val="en-GB"/>
        </w:rPr>
        <w:t xml:space="preserve"> building is not listed or in a  conservation area  - see above)</w:t>
      </w:r>
      <w:r w:rsidRPr="00EB7182">
        <w:rPr>
          <w:rFonts w:ascii="Calibri" w:hAnsi="Calibri" w:cs="Calibri"/>
          <w:szCs w:val="24"/>
          <w:lang w:val="en-GB"/>
        </w:rPr>
        <w:t>.</w:t>
      </w:r>
      <w:r w:rsidR="00AF16CC" w:rsidRPr="00EB7182">
        <w:rPr>
          <w:rFonts w:ascii="Calibri" w:hAnsi="Calibri" w:cs="Calibri"/>
          <w:szCs w:val="24"/>
          <w:lang w:val="en-GB"/>
        </w:rPr>
        <w:t xml:space="preserve">  </w:t>
      </w:r>
      <w:r w:rsidRPr="00EB7182">
        <w:rPr>
          <w:rFonts w:ascii="Calibri" w:hAnsi="Calibri" w:cs="Calibri"/>
          <w:szCs w:val="24"/>
          <w:lang w:val="en-GB"/>
        </w:rPr>
        <w:t xml:space="preserve">Churches will need </w:t>
      </w:r>
      <w:r w:rsidRPr="00EB7182">
        <w:rPr>
          <w:rFonts w:ascii="Calibri" w:hAnsi="Calibri" w:cs="Calibri"/>
          <w:b/>
          <w:szCs w:val="24"/>
          <w:lang w:val="en-GB"/>
        </w:rPr>
        <w:t>Application Form 1</w:t>
      </w:r>
      <w:r w:rsidRPr="00EB7182">
        <w:rPr>
          <w:rFonts w:ascii="Calibri" w:hAnsi="Calibri" w:cs="Calibri"/>
          <w:szCs w:val="24"/>
          <w:lang w:val="en-GB"/>
        </w:rPr>
        <w:t xml:space="preserve"> </w:t>
      </w:r>
      <w:r w:rsidR="00EF2EA4" w:rsidRPr="00EB7182">
        <w:rPr>
          <w:rFonts w:ascii="Calibri" w:hAnsi="Calibri" w:cs="Calibri"/>
          <w:szCs w:val="24"/>
          <w:lang w:val="en-GB"/>
        </w:rPr>
        <w:t xml:space="preserve">and the associated </w:t>
      </w:r>
      <w:r w:rsidR="00EF2EA4" w:rsidRPr="00EB7182">
        <w:rPr>
          <w:rFonts w:ascii="Calibri" w:hAnsi="Calibri" w:cs="Calibri"/>
          <w:b/>
          <w:szCs w:val="24"/>
          <w:lang w:val="en-GB"/>
        </w:rPr>
        <w:t>Guidance Notes on completing the form</w:t>
      </w:r>
      <w:r w:rsidRPr="00EB7182">
        <w:rPr>
          <w:rFonts w:ascii="Calibri" w:hAnsi="Calibri" w:cs="Calibri"/>
          <w:szCs w:val="24"/>
          <w:lang w:val="en-GB"/>
        </w:rPr>
        <w:t xml:space="preserve">. </w:t>
      </w:r>
      <w:r w:rsidR="00EF2EA4" w:rsidRPr="00EB7182">
        <w:rPr>
          <w:rFonts w:ascii="Calibri" w:hAnsi="Calibri" w:cs="Calibri"/>
          <w:szCs w:val="24"/>
          <w:lang w:val="en-GB"/>
        </w:rPr>
        <w:t xml:space="preserve"> </w:t>
      </w:r>
      <w:r w:rsidRPr="00EB7182">
        <w:rPr>
          <w:rFonts w:ascii="Calibri" w:hAnsi="Calibri" w:cs="Calibri"/>
          <w:szCs w:val="24"/>
          <w:lang w:val="en-GB"/>
        </w:rPr>
        <w:t xml:space="preserve">These are available from the Synod Office or can be downloaded from the Synod website, </w:t>
      </w:r>
      <w:hyperlink r:id="rId9" w:history="1">
        <w:r w:rsidRPr="00EB7182">
          <w:rPr>
            <w:rStyle w:val="Hyperlink"/>
            <w:rFonts w:ascii="Calibri" w:hAnsi="Calibri" w:cs="Calibri"/>
            <w:szCs w:val="24"/>
            <w:lang w:val="en-GB"/>
          </w:rPr>
          <w:t>www.urcyorkshire.org.uk</w:t>
        </w:r>
      </w:hyperlink>
      <w:r w:rsidR="00EF2EA4" w:rsidRPr="00EB7182">
        <w:rPr>
          <w:rStyle w:val="Hyperlink"/>
          <w:rFonts w:ascii="Calibri" w:hAnsi="Calibri" w:cs="Calibri"/>
          <w:color w:val="auto"/>
          <w:szCs w:val="24"/>
          <w:u w:val="none"/>
          <w:lang w:val="en-GB"/>
        </w:rPr>
        <w:t xml:space="preserve"> </w:t>
      </w:r>
      <w:r w:rsidR="00D1505E" w:rsidRPr="00EB7182">
        <w:rPr>
          <w:rStyle w:val="Hyperlink"/>
          <w:rFonts w:ascii="Calibri" w:hAnsi="Calibri" w:cs="Calibri"/>
          <w:color w:val="auto"/>
          <w:szCs w:val="24"/>
          <w:u w:val="none"/>
          <w:lang w:val="en-GB"/>
        </w:rPr>
        <w:t xml:space="preserve">  Th</w:t>
      </w:r>
      <w:r w:rsidR="00BA606C">
        <w:rPr>
          <w:rStyle w:val="Hyperlink"/>
          <w:rFonts w:ascii="Calibri" w:hAnsi="Calibri" w:cs="Calibri"/>
          <w:color w:val="auto"/>
          <w:szCs w:val="24"/>
          <w:u w:val="none"/>
          <w:lang w:val="en-GB"/>
        </w:rPr>
        <w:t>is</w:t>
      </w:r>
      <w:r w:rsidR="00D1505E" w:rsidRPr="00EB7182">
        <w:rPr>
          <w:rStyle w:val="Hyperlink"/>
          <w:rFonts w:ascii="Calibri" w:hAnsi="Calibri" w:cs="Calibri"/>
          <w:color w:val="auto"/>
          <w:szCs w:val="24"/>
          <w:u w:val="none"/>
          <w:lang w:val="en-GB"/>
        </w:rPr>
        <w:t xml:space="preserve"> note should be read alongside the Form and completion guidance.</w:t>
      </w:r>
    </w:p>
    <w:p w14:paraId="59F44A26" w14:textId="77777777" w:rsidR="00792738" w:rsidRPr="00EB7182" w:rsidRDefault="00792738" w:rsidP="00D7426B">
      <w:pPr>
        <w:jc w:val="both"/>
        <w:rPr>
          <w:rStyle w:val="Hyperlink"/>
          <w:rFonts w:ascii="Calibri" w:hAnsi="Calibri" w:cs="Calibri"/>
          <w:color w:val="auto"/>
          <w:szCs w:val="24"/>
          <w:u w:val="none"/>
          <w:lang w:val="en-GB"/>
        </w:rPr>
      </w:pPr>
    </w:p>
    <w:p w14:paraId="0BCD870C" w14:textId="77777777" w:rsidR="00F51C34" w:rsidRPr="00EB7182" w:rsidRDefault="00792738" w:rsidP="00D7426B">
      <w:pPr>
        <w:jc w:val="both"/>
        <w:rPr>
          <w:rStyle w:val="Hyperlink"/>
          <w:rFonts w:ascii="Calibri" w:hAnsi="Calibri" w:cs="Calibri"/>
          <w:color w:val="auto"/>
          <w:szCs w:val="24"/>
          <w:u w:val="none"/>
          <w:lang w:val="en-GB"/>
        </w:rPr>
      </w:pPr>
      <w:r w:rsidRPr="00EB7182">
        <w:rPr>
          <w:rStyle w:val="Hyperlink"/>
          <w:rFonts w:ascii="Calibri" w:hAnsi="Calibri" w:cs="Calibri"/>
          <w:color w:val="auto"/>
          <w:szCs w:val="24"/>
          <w:u w:val="none"/>
          <w:lang w:val="en-GB"/>
        </w:rPr>
        <w:t xml:space="preserve">NB:  If your Church is listed you will </w:t>
      </w:r>
      <w:r w:rsidR="00D1505E" w:rsidRPr="00EB7182">
        <w:rPr>
          <w:rStyle w:val="Hyperlink"/>
          <w:rFonts w:ascii="Calibri" w:hAnsi="Calibri" w:cs="Calibri"/>
          <w:color w:val="auto"/>
          <w:szCs w:val="24"/>
          <w:u w:val="none"/>
          <w:lang w:val="en-GB"/>
        </w:rPr>
        <w:t xml:space="preserve">also </w:t>
      </w:r>
      <w:r w:rsidRPr="00EB7182">
        <w:rPr>
          <w:rStyle w:val="Hyperlink"/>
          <w:rFonts w:ascii="Calibri" w:hAnsi="Calibri" w:cs="Calibri"/>
          <w:color w:val="auto"/>
          <w:szCs w:val="24"/>
          <w:u w:val="none"/>
          <w:lang w:val="en-GB"/>
        </w:rPr>
        <w:t xml:space="preserve">need to complete the Ecclesiastical Exemption Forms which can also be downloaded from the Synod website and these are </w:t>
      </w:r>
      <w:r w:rsidRPr="00EB7182">
        <w:rPr>
          <w:rStyle w:val="Hyperlink"/>
          <w:rFonts w:ascii="Calibri" w:hAnsi="Calibri" w:cs="Calibri"/>
          <w:b/>
          <w:color w:val="auto"/>
          <w:szCs w:val="24"/>
          <w:u w:val="none"/>
          <w:lang w:val="en-GB"/>
        </w:rPr>
        <w:t>in addition to</w:t>
      </w:r>
      <w:r w:rsidRPr="00EB7182">
        <w:rPr>
          <w:rStyle w:val="Hyperlink"/>
          <w:rFonts w:ascii="Calibri" w:hAnsi="Calibri" w:cs="Calibri"/>
          <w:i/>
          <w:color w:val="auto"/>
          <w:szCs w:val="24"/>
          <w:u w:val="none"/>
          <w:lang w:val="en-GB"/>
        </w:rPr>
        <w:t xml:space="preserve"> </w:t>
      </w:r>
      <w:r w:rsidR="00D1505E" w:rsidRPr="00EB7182">
        <w:rPr>
          <w:rStyle w:val="Hyperlink"/>
          <w:rFonts w:ascii="Calibri" w:hAnsi="Calibri" w:cs="Calibri"/>
          <w:color w:val="auto"/>
          <w:szCs w:val="24"/>
          <w:u w:val="none"/>
          <w:lang w:val="en-GB"/>
        </w:rPr>
        <w:t>Form 1 which is required in all cases.</w:t>
      </w:r>
    </w:p>
    <w:p w14:paraId="526BAD5C" w14:textId="77777777" w:rsidR="00AF16CC" w:rsidRPr="00EB7182" w:rsidRDefault="00AF16CC" w:rsidP="00D7426B">
      <w:pPr>
        <w:jc w:val="both"/>
        <w:rPr>
          <w:rFonts w:ascii="Calibri" w:hAnsi="Calibri" w:cs="Calibri"/>
          <w:szCs w:val="24"/>
          <w:lang w:val="en-GB"/>
        </w:rPr>
      </w:pPr>
    </w:p>
    <w:p w14:paraId="07E67C90" w14:textId="77777777" w:rsidR="00F51C34" w:rsidRPr="00EB7182" w:rsidRDefault="00AF16CC" w:rsidP="00D7426B">
      <w:pPr>
        <w:pStyle w:val="BodyText"/>
        <w:rPr>
          <w:rFonts w:ascii="Calibri" w:hAnsi="Calibri" w:cs="Calibri"/>
          <w:b/>
          <w:sz w:val="26"/>
          <w:szCs w:val="26"/>
        </w:rPr>
      </w:pPr>
      <w:r w:rsidRPr="00EB7182">
        <w:rPr>
          <w:rFonts w:ascii="Calibri" w:hAnsi="Calibri" w:cs="Calibri"/>
          <w:b/>
          <w:sz w:val="26"/>
          <w:szCs w:val="26"/>
        </w:rPr>
        <w:t>Procedure step by step</w:t>
      </w:r>
    </w:p>
    <w:p w14:paraId="3045677F" w14:textId="77777777" w:rsidR="00EF2EA4" w:rsidRPr="00EB7182" w:rsidRDefault="00EF2EA4"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sidRPr="00EB7182">
        <w:rPr>
          <w:rFonts w:ascii="Calibri" w:hAnsi="Calibri" w:cs="Calibri"/>
          <w:sz w:val="24"/>
          <w:szCs w:val="24"/>
        </w:rPr>
        <w:t xml:space="preserve">The local church must pass a Resolution at the Church Meeting.  A suggested form of </w:t>
      </w:r>
      <w:r w:rsidR="00BA606C">
        <w:rPr>
          <w:rFonts w:ascii="Calibri" w:hAnsi="Calibri" w:cs="Calibri"/>
          <w:sz w:val="24"/>
          <w:szCs w:val="24"/>
        </w:rPr>
        <w:t>R</w:t>
      </w:r>
      <w:r w:rsidRPr="00EB7182">
        <w:rPr>
          <w:rFonts w:ascii="Calibri" w:hAnsi="Calibri" w:cs="Calibri"/>
          <w:sz w:val="24"/>
          <w:szCs w:val="24"/>
        </w:rPr>
        <w:t xml:space="preserve">esolution is provided in the Guidance Notes on completing the Form and churches are </w:t>
      </w:r>
      <w:r w:rsidR="00BA606C">
        <w:rPr>
          <w:rFonts w:ascii="Calibri" w:hAnsi="Calibri" w:cs="Calibri"/>
          <w:sz w:val="24"/>
          <w:szCs w:val="24"/>
        </w:rPr>
        <w:t xml:space="preserve">strongly </w:t>
      </w:r>
      <w:r w:rsidRPr="00EB7182">
        <w:rPr>
          <w:rFonts w:ascii="Calibri" w:hAnsi="Calibri" w:cs="Calibri"/>
          <w:sz w:val="24"/>
          <w:szCs w:val="24"/>
        </w:rPr>
        <w:t xml:space="preserve">encouraged to use this.  </w:t>
      </w:r>
      <w:r w:rsidR="00BA606C">
        <w:rPr>
          <w:rFonts w:ascii="Calibri" w:hAnsi="Calibri" w:cs="Calibri"/>
          <w:sz w:val="24"/>
          <w:szCs w:val="24"/>
        </w:rPr>
        <w:t xml:space="preserve">Failure to pass a suitable Resolution may mean the application being delayed while another Church Meeting is called.  </w:t>
      </w:r>
      <w:r w:rsidRPr="00EB7182">
        <w:rPr>
          <w:rFonts w:ascii="Calibri" w:hAnsi="Calibri" w:cs="Calibri"/>
          <w:sz w:val="24"/>
          <w:szCs w:val="24"/>
        </w:rPr>
        <w:t>The Trust Secretary or Property Officer will be happy to advise on wording if your situation doesn’t seem to “fit” the suggested format.  The resolution will normally stipulate an agreed maximum expenditure.</w:t>
      </w:r>
    </w:p>
    <w:p w14:paraId="71A03C0A" w14:textId="159AC3FF" w:rsidR="00EF2EA4" w:rsidRPr="00EB7182" w:rsidRDefault="00EF2EA4"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sidRPr="00EB7182">
        <w:rPr>
          <w:rFonts w:ascii="Calibri" w:hAnsi="Calibri" w:cs="Calibri"/>
          <w:sz w:val="24"/>
          <w:szCs w:val="24"/>
        </w:rPr>
        <w:t xml:space="preserve">The Application Form should be sent to the Synod Office together with </w:t>
      </w:r>
      <w:r w:rsidRPr="00EB7182">
        <w:rPr>
          <w:rFonts w:ascii="Calibri" w:hAnsi="Calibri" w:cs="Calibri"/>
          <w:b/>
          <w:sz w:val="24"/>
          <w:szCs w:val="24"/>
        </w:rPr>
        <w:t xml:space="preserve">all </w:t>
      </w:r>
      <w:r w:rsidRPr="00EB7182">
        <w:rPr>
          <w:rFonts w:ascii="Calibri" w:hAnsi="Calibri" w:cs="Calibri"/>
          <w:sz w:val="24"/>
          <w:szCs w:val="24"/>
        </w:rPr>
        <w:t xml:space="preserve">the associated papers.  </w:t>
      </w:r>
      <w:r w:rsidRPr="00EB7182">
        <w:rPr>
          <w:rStyle w:val="Hyperlink"/>
          <w:rFonts w:ascii="Calibri" w:hAnsi="Calibri" w:cs="Calibri"/>
          <w:color w:val="auto"/>
          <w:sz w:val="24"/>
          <w:szCs w:val="24"/>
          <w:u w:val="none"/>
        </w:rPr>
        <w:t xml:space="preserve">The form can be completed in hard copy </w:t>
      </w:r>
      <w:r w:rsidR="00BA606C">
        <w:rPr>
          <w:rStyle w:val="Hyperlink"/>
          <w:rFonts w:ascii="Calibri" w:hAnsi="Calibri" w:cs="Calibri"/>
          <w:color w:val="auto"/>
          <w:sz w:val="24"/>
          <w:szCs w:val="24"/>
          <w:u w:val="none"/>
        </w:rPr>
        <w:t xml:space="preserve">and posted to the Synod Office </w:t>
      </w:r>
      <w:r w:rsidRPr="00EB7182">
        <w:rPr>
          <w:rStyle w:val="Hyperlink"/>
          <w:rFonts w:ascii="Calibri" w:hAnsi="Calibri" w:cs="Calibri"/>
          <w:color w:val="auto"/>
          <w:sz w:val="24"/>
          <w:szCs w:val="24"/>
          <w:u w:val="none"/>
        </w:rPr>
        <w:t xml:space="preserve">or electronically and then sent by </w:t>
      </w:r>
      <w:r w:rsidR="00792738" w:rsidRPr="00EB7182">
        <w:rPr>
          <w:rStyle w:val="Hyperlink"/>
          <w:rFonts w:ascii="Calibri" w:hAnsi="Calibri" w:cs="Calibri"/>
          <w:color w:val="auto"/>
          <w:sz w:val="24"/>
          <w:szCs w:val="24"/>
          <w:u w:val="none"/>
        </w:rPr>
        <w:t>e</w:t>
      </w:r>
      <w:r w:rsidR="00BA606C">
        <w:rPr>
          <w:rStyle w:val="Hyperlink"/>
          <w:rFonts w:ascii="Calibri" w:hAnsi="Calibri" w:cs="Calibri"/>
          <w:color w:val="auto"/>
          <w:sz w:val="24"/>
          <w:szCs w:val="24"/>
          <w:u w:val="none"/>
        </w:rPr>
        <w:t>mail as a pdf with</w:t>
      </w:r>
      <w:r w:rsidR="00E42ACE">
        <w:rPr>
          <w:rStyle w:val="Hyperlink"/>
          <w:rFonts w:ascii="Calibri" w:hAnsi="Calibri" w:cs="Calibri"/>
          <w:color w:val="auto"/>
          <w:sz w:val="24"/>
          <w:szCs w:val="24"/>
          <w:u w:val="none"/>
        </w:rPr>
        <w:t xml:space="preserve"> individual</w:t>
      </w:r>
      <w:r w:rsidR="00BA606C">
        <w:rPr>
          <w:rStyle w:val="Hyperlink"/>
          <w:rFonts w:ascii="Calibri" w:hAnsi="Calibri" w:cs="Calibri"/>
          <w:color w:val="auto"/>
          <w:sz w:val="24"/>
          <w:szCs w:val="24"/>
          <w:u w:val="none"/>
        </w:rPr>
        <w:t xml:space="preserve"> attachments</w:t>
      </w:r>
      <w:r w:rsidR="00521E3F">
        <w:rPr>
          <w:rStyle w:val="Hyperlink"/>
          <w:rFonts w:ascii="Calibri" w:hAnsi="Calibri" w:cs="Calibri"/>
          <w:color w:val="auto"/>
          <w:sz w:val="24"/>
          <w:szCs w:val="24"/>
          <w:u w:val="none"/>
        </w:rPr>
        <w:t xml:space="preserve"> supporting the application</w:t>
      </w:r>
      <w:r w:rsidR="00BA606C">
        <w:rPr>
          <w:rStyle w:val="Hyperlink"/>
          <w:rFonts w:ascii="Calibri" w:hAnsi="Calibri" w:cs="Calibri"/>
          <w:color w:val="auto"/>
          <w:sz w:val="24"/>
          <w:szCs w:val="24"/>
          <w:u w:val="none"/>
        </w:rPr>
        <w:t xml:space="preserve">.  Missing papers and information may lead to a delay in being able to start processing your application. </w:t>
      </w:r>
      <w:r w:rsidR="00521E3F">
        <w:rPr>
          <w:rStyle w:val="Hyperlink"/>
          <w:rFonts w:ascii="Calibri" w:hAnsi="Calibri" w:cs="Calibri"/>
          <w:color w:val="auto"/>
          <w:sz w:val="24"/>
          <w:szCs w:val="24"/>
          <w:u w:val="none"/>
        </w:rPr>
        <w:t>The property officer may come back to you i</w:t>
      </w:r>
      <w:r w:rsidR="00FD38B1">
        <w:rPr>
          <w:rStyle w:val="Hyperlink"/>
          <w:rFonts w:ascii="Calibri" w:hAnsi="Calibri" w:cs="Calibri"/>
          <w:color w:val="auto"/>
          <w:sz w:val="24"/>
          <w:szCs w:val="24"/>
          <w:u w:val="none"/>
        </w:rPr>
        <w:t>f additional detail or information is required.</w:t>
      </w:r>
      <w:r w:rsidR="00BA606C">
        <w:rPr>
          <w:rStyle w:val="Hyperlink"/>
          <w:rFonts w:ascii="Calibri" w:hAnsi="Calibri" w:cs="Calibri"/>
          <w:color w:val="auto"/>
          <w:sz w:val="24"/>
          <w:szCs w:val="24"/>
          <w:u w:val="none"/>
        </w:rPr>
        <w:t xml:space="preserve"> Deadline dates for Committee Meetings are on the Form. </w:t>
      </w:r>
    </w:p>
    <w:p w14:paraId="2B2C41B9" w14:textId="77777777" w:rsidR="00EF2EA4" w:rsidRPr="00EB7182" w:rsidRDefault="00EF2EA4"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sidRPr="00EB7182">
        <w:rPr>
          <w:rFonts w:ascii="Calibri" w:hAnsi="Calibri" w:cs="Calibri"/>
          <w:sz w:val="24"/>
          <w:szCs w:val="24"/>
        </w:rPr>
        <w:t xml:space="preserve">The Conveners of the Property and Financial Resources Committees will look at the papers.  A decision will be taken on whether the Property Committee wishes to visit the church to hear about the scheme and see the situation for themselves, or whether the Committee actually wishes to hold its formal meeting at the church.  We will consult with the church regarding arrangements.  Alternatively, it may be that the church is asked to send representatives to the meetings of one or both of </w:t>
      </w:r>
      <w:r w:rsidR="00792738" w:rsidRPr="00EB7182">
        <w:rPr>
          <w:rFonts w:ascii="Calibri" w:hAnsi="Calibri" w:cs="Calibri"/>
          <w:sz w:val="24"/>
          <w:szCs w:val="24"/>
        </w:rPr>
        <w:t>the</w:t>
      </w:r>
      <w:r w:rsidRPr="00EB7182">
        <w:rPr>
          <w:rFonts w:ascii="Calibri" w:hAnsi="Calibri" w:cs="Calibri"/>
          <w:sz w:val="24"/>
          <w:szCs w:val="24"/>
        </w:rPr>
        <w:t xml:space="preserve"> Committees and details of this will be discussed with you.</w:t>
      </w:r>
    </w:p>
    <w:p w14:paraId="5BE213DF" w14:textId="79A7BB2C" w:rsidR="00EF2EA4" w:rsidRPr="00EB7182" w:rsidRDefault="00792738"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sidRPr="00EB7182">
        <w:rPr>
          <w:rFonts w:ascii="Calibri" w:hAnsi="Calibri" w:cs="Calibri"/>
          <w:sz w:val="24"/>
          <w:szCs w:val="24"/>
        </w:rPr>
        <w:t xml:space="preserve">The Property and </w:t>
      </w:r>
      <w:r w:rsidR="00EF2EA4" w:rsidRPr="00EB7182">
        <w:rPr>
          <w:rFonts w:ascii="Calibri" w:hAnsi="Calibri" w:cs="Calibri"/>
          <w:sz w:val="24"/>
          <w:szCs w:val="24"/>
        </w:rPr>
        <w:t>Financial Resources Committees</w:t>
      </w:r>
      <w:r w:rsidRPr="00EB7182">
        <w:rPr>
          <w:rFonts w:ascii="Calibri" w:hAnsi="Calibri" w:cs="Calibri"/>
          <w:sz w:val="24"/>
          <w:szCs w:val="24"/>
        </w:rPr>
        <w:t xml:space="preserve">, together with the YCU Committee of Management </w:t>
      </w:r>
      <w:r w:rsidR="00EF2EA4" w:rsidRPr="00EB7182">
        <w:rPr>
          <w:rFonts w:ascii="Calibri" w:hAnsi="Calibri" w:cs="Calibri"/>
          <w:sz w:val="24"/>
          <w:szCs w:val="24"/>
        </w:rPr>
        <w:t>will then consider the request</w:t>
      </w:r>
      <w:r w:rsidRPr="00EB7182">
        <w:rPr>
          <w:rFonts w:ascii="Calibri" w:hAnsi="Calibri" w:cs="Calibri"/>
          <w:sz w:val="24"/>
          <w:szCs w:val="24"/>
        </w:rPr>
        <w:t>.  N</w:t>
      </w:r>
      <w:r w:rsidR="00EF2EA4" w:rsidRPr="00EB7182">
        <w:rPr>
          <w:rFonts w:ascii="Calibri" w:hAnsi="Calibri" w:cs="Calibri"/>
          <w:sz w:val="24"/>
          <w:szCs w:val="24"/>
        </w:rPr>
        <w:t xml:space="preserve">ormally </w:t>
      </w:r>
      <w:r w:rsidRPr="00EB7182">
        <w:rPr>
          <w:rFonts w:ascii="Calibri" w:hAnsi="Calibri" w:cs="Calibri"/>
          <w:sz w:val="24"/>
          <w:szCs w:val="24"/>
        </w:rPr>
        <w:t>they will</w:t>
      </w:r>
      <w:r w:rsidR="00BF2DB2" w:rsidRPr="00EB7182">
        <w:rPr>
          <w:rFonts w:ascii="Calibri" w:hAnsi="Calibri" w:cs="Calibri"/>
          <w:sz w:val="24"/>
          <w:szCs w:val="24"/>
        </w:rPr>
        <w:t xml:space="preserve"> </w:t>
      </w:r>
      <w:r w:rsidR="00EF2EA4" w:rsidRPr="00EB7182">
        <w:rPr>
          <w:rFonts w:ascii="Calibri" w:hAnsi="Calibri" w:cs="Calibri"/>
          <w:sz w:val="24"/>
          <w:szCs w:val="24"/>
        </w:rPr>
        <w:t xml:space="preserve">communicate their views to the church separately.  If the view is favourable the Conveners of the Committees will sign the </w:t>
      </w:r>
      <w:r w:rsidR="00BF2DB2" w:rsidRPr="00EB7182">
        <w:rPr>
          <w:rFonts w:ascii="Calibri" w:hAnsi="Calibri" w:cs="Calibri"/>
          <w:sz w:val="24"/>
          <w:szCs w:val="24"/>
        </w:rPr>
        <w:t>relevant section</w:t>
      </w:r>
      <w:r w:rsidR="00EF2EA4" w:rsidRPr="00EB7182">
        <w:rPr>
          <w:rFonts w:ascii="Calibri" w:hAnsi="Calibri" w:cs="Calibri"/>
          <w:sz w:val="24"/>
          <w:szCs w:val="24"/>
        </w:rPr>
        <w:t xml:space="preserve"> on the Form and a copy of the form will be </w:t>
      </w:r>
      <w:r w:rsidR="00733E33">
        <w:rPr>
          <w:rFonts w:ascii="Calibri" w:hAnsi="Calibri" w:cs="Calibri"/>
          <w:sz w:val="24"/>
          <w:szCs w:val="24"/>
        </w:rPr>
        <w:t>retained at Synod</w:t>
      </w:r>
      <w:r w:rsidR="00EF2EA4" w:rsidRPr="00EB7182">
        <w:rPr>
          <w:rFonts w:ascii="Calibri" w:hAnsi="Calibri" w:cs="Calibri"/>
          <w:sz w:val="24"/>
          <w:szCs w:val="24"/>
        </w:rPr>
        <w:t xml:space="preserve">.  The Church </w:t>
      </w:r>
      <w:r w:rsidR="00BF2DB2" w:rsidRPr="00EB7182">
        <w:rPr>
          <w:rFonts w:ascii="Calibri" w:hAnsi="Calibri" w:cs="Calibri"/>
          <w:sz w:val="24"/>
          <w:szCs w:val="24"/>
        </w:rPr>
        <w:t>should</w:t>
      </w:r>
      <w:r w:rsidR="00EF2EA4" w:rsidRPr="00EB7182">
        <w:rPr>
          <w:rFonts w:ascii="Calibri" w:hAnsi="Calibri" w:cs="Calibri"/>
          <w:sz w:val="24"/>
          <w:szCs w:val="24"/>
        </w:rPr>
        <w:t xml:space="preserve"> only proceed when they are in receipt of </w:t>
      </w:r>
      <w:r w:rsidR="00733E33">
        <w:rPr>
          <w:rFonts w:ascii="Calibri" w:hAnsi="Calibri" w:cs="Calibri"/>
          <w:sz w:val="24"/>
          <w:szCs w:val="24"/>
        </w:rPr>
        <w:t>confirmation from Synod</w:t>
      </w:r>
      <w:r w:rsidR="00EF2EA4" w:rsidRPr="00EB7182">
        <w:rPr>
          <w:rFonts w:ascii="Calibri" w:hAnsi="Calibri" w:cs="Calibri"/>
          <w:sz w:val="24"/>
          <w:szCs w:val="24"/>
        </w:rPr>
        <w:t>.</w:t>
      </w:r>
    </w:p>
    <w:p w14:paraId="0B213EA9" w14:textId="77777777" w:rsidR="00F51C34" w:rsidRDefault="00EF2EA4"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sidRPr="00EB7182">
        <w:rPr>
          <w:rFonts w:ascii="Calibri" w:hAnsi="Calibri" w:cs="Calibri"/>
          <w:sz w:val="24"/>
          <w:szCs w:val="24"/>
        </w:rPr>
        <w:lastRenderedPageBreak/>
        <w:t>When approvals have been given, the work may then be put in hand by the Elders of the local church, if appropriate through any committee authorised by Church Meeting for that purpose.</w:t>
      </w:r>
      <w:r w:rsidR="00BA606C">
        <w:rPr>
          <w:rFonts w:ascii="Calibri" w:hAnsi="Calibri" w:cs="Calibri"/>
          <w:sz w:val="24"/>
          <w:szCs w:val="24"/>
        </w:rPr>
        <w:t xml:space="preserve">  For large contracts, </w:t>
      </w:r>
      <w:r w:rsidR="00CE4FBA">
        <w:rPr>
          <w:rFonts w:ascii="Calibri" w:hAnsi="Calibri" w:cs="Calibri"/>
          <w:sz w:val="24"/>
          <w:szCs w:val="24"/>
        </w:rPr>
        <w:t>you will be liaising already with your architect and Property Officer.</w:t>
      </w:r>
    </w:p>
    <w:p w14:paraId="156D9B69" w14:textId="77777777" w:rsidR="00CE4FBA" w:rsidRDefault="00CE4FBA" w:rsidP="00D7426B">
      <w:pPr>
        <w:pStyle w:val="BodyTextIndent3"/>
        <w:numPr>
          <w:ilvl w:val="1"/>
          <w:numId w:val="7"/>
        </w:numPr>
        <w:tabs>
          <w:tab w:val="clear" w:pos="1800"/>
          <w:tab w:val="clear" w:pos="2520"/>
          <w:tab w:val="num" w:pos="567"/>
          <w:tab w:val="left" w:pos="2610"/>
        </w:tabs>
        <w:spacing w:after="120"/>
        <w:ind w:left="567" w:right="23" w:hanging="567"/>
        <w:rPr>
          <w:rFonts w:ascii="Calibri" w:hAnsi="Calibri" w:cs="Calibri"/>
          <w:sz w:val="24"/>
          <w:szCs w:val="24"/>
        </w:rPr>
      </w:pPr>
      <w:r>
        <w:rPr>
          <w:rFonts w:ascii="Calibri" w:hAnsi="Calibri" w:cs="Calibri"/>
          <w:sz w:val="24"/>
          <w:szCs w:val="24"/>
        </w:rPr>
        <w:t>If you will be funding the work using monies invested through the Yorkshire Congregational Union on your behalf, it is important that you speak to the Synod’s Finance staff to ensure monies are available to you when required.</w:t>
      </w:r>
    </w:p>
    <w:p w14:paraId="28EFBF99" w14:textId="77777777" w:rsidR="00262438" w:rsidRDefault="00262438" w:rsidP="00D7426B">
      <w:pPr>
        <w:pStyle w:val="BodyTextIndent3"/>
        <w:tabs>
          <w:tab w:val="clear" w:pos="2520"/>
          <w:tab w:val="left" w:pos="2610"/>
        </w:tabs>
        <w:spacing w:after="120"/>
        <w:ind w:left="0" w:right="23"/>
        <w:rPr>
          <w:rFonts w:ascii="Calibri" w:hAnsi="Calibri" w:cs="Calibri"/>
          <w:sz w:val="24"/>
          <w:szCs w:val="24"/>
        </w:rPr>
      </w:pPr>
    </w:p>
    <w:p w14:paraId="109609C1"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700FB4A"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2BB53F58"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34BD74D"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F8F97FC"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72C697C7"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47B9A999"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38AC399C"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422AE625"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02CBF66E"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5B99D65"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1CD817D1"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29167B87"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5E8DB246"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7CFD0529"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11BBFF04"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7432FF83"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381343B"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6EBDAE25"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7DCEC529"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006EC2B0"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342F991A"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21115902"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3190698C"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0C2DEA74"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58882404"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79DA94AA"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518632CC" w14:textId="77777777" w:rsidR="00EB1A36" w:rsidRDefault="00EB1A36" w:rsidP="00D7426B">
      <w:pPr>
        <w:pStyle w:val="BodyTextIndent3"/>
        <w:tabs>
          <w:tab w:val="clear" w:pos="2520"/>
          <w:tab w:val="left" w:pos="2610"/>
        </w:tabs>
        <w:spacing w:after="120"/>
        <w:ind w:left="0" w:right="23"/>
        <w:rPr>
          <w:rFonts w:ascii="Calibri" w:hAnsi="Calibri" w:cs="Calibri"/>
          <w:sz w:val="24"/>
          <w:szCs w:val="24"/>
        </w:rPr>
      </w:pPr>
    </w:p>
    <w:p w14:paraId="24578B76" w14:textId="77777777" w:rsidR="00262438" w:rsidRDefault="00262438" w:rsidP="00D7426B">
      <w:pPr>
        <w:pStyle w:val="BodyTextIndent3"/>
        <w:tabs>
          <w:tab w:val="clear" w:pos="2520"/>
          <w:tab w:val="left" w:pos="2610"/>
        </w:tabs>
        <w:spacing w:after="120"/>
        <w:ind w:left="0" w:right="23"/>
        <w:rPr>
          <w:rFonts w:ascii="Calibri" w:hAnsi="Calibri" w:cs="Calibri"/>
          <w:sz w:val="24"/>
          <w:szCs w:val="24"/>
        </w:rPr>
      </w:pPr>
    </w:p>
    <w:p w14:paraId="4D8DEF0E" w14:textId="77777777" w:rsidR="00262438" w:rsidRPr="00CE4FBA" w:rsidRDefault="00262438" w:rsidP="00D7426B">
      <w:pPr>
        <w:pStyle w:val="BodyTextIndent3"/>
        <w:tabs>
          <w:tab w:val="clear" w:pos="2520"/>
          <w:tab w:val="left" w:pos="2610"/>
        </w:tabs>
        <w:ind w:left="0" w:right="23"/>
        <w:rPr>
          <w:rFonts w:ascii="Calibri" w:hAnsi="Calibri" w:cs="Calibri"/>
          <w:b/>
          <w:sz w:val="28"/>
          <w:szCs w:val="28"/>
        </w:rPr>
      </w:pPr>
      <w:r w:rsidRPr="00CE4FBA">
        <w:rPr>
          <w:rFonts w:ascii="Calibri" w:hAnsi="Calibri" w:cs="Calibri"/>
          <w:b/>
          <w:sz w:val="28"/>
          <w:szCs w:val="28"/>
        </w:rPr>
        <w:lastRenderedPageBreak/>
        <w:t>Useful Contacts and Sources of Information</w:t>
      </w:r>
    </w:p>
    <w:p w14:paraId="5918C6F9" w14:textId="77777777" w:rsidR="00D2416F" w:rsidRDefault="00D2416F" w:rsidP="00D7426B">
      <w:pPr>
        <w:pStyle w:val="BodyTextIndent3"/>
        <w:tabs>
          <w:tab w:val="clear" w:pos="2520"/>
          <w:tab w:val="left" w:pos="2610"/>
        </w:tabs>
        <w:ind w:left="0" w:right="23"/>
        <w:rPr>
          <w:rFonts w:ascii="Calibri" w:hAnsi="Calibri" w:cs="Calibri"/>
          <w:b/>
          <w:sz w:val="24"/>
          <w:szCs w:val="24"/>
        </w:rPr>
      </w:pPr>
    </w:p>
    <w:p w14:paraId="269624F6" w14:textId="77777777" w:rsidR="004F0A25" w:rsidRPr="00CE4FBA" w:rsidRDefault="004F0A25" w:rsidP="00D7426B">
      <w:pPr>
        <w:pStyle w:val="BodyTextIndent3"/>
        <w:tabs>
          <w:tab w:val="clear" w:pos="2520"/>
          <w:tab w:val="left" w:pos="2610"/>
        </w:tabs>
        <w:ind w:left="0" w:right="23"/>
        <w:rPr>
          <w:rFonts w:ascii="Calibri" w:hAnsi="Calibri" w:cs="Calibri"/>
          <w:b/>
          <w:sz w:val="26"/>
          <w:szCs w:val="26"/>
        </w:rPr>
      </w:pPr>
      <w:r w:rsidRPr="00CE4FBA">
        <w:rPr>
          <w:rFonts w:ascii="Calibri" w:hAnsi="Calibri" w:cs="Calibri"/>
          <w:b/>
          <w:sz w:val="26"/>
          <w:szCs w:val="26"/>
        </w:rPr>
        <w:t>Exploring your church’s vision and mission</w:t>
      </w:r>
    </w:p>
    <w:p w14:paraId="6914B76C" w14:textId="6349C019" w:rsidR="004F0A25" w:rsidRPr="00D2416F" w:rsidRDefault="004F0A25" w:rsidP="00D7426B">
      <w:pPr>
        <w:pStyle w:val="BodyTextIndent3"/>
        <w:numPr>
          <w:ilvl w:val="0"/>
          <w:numId w:val="10"/>
        </w:numPr>
        <w:tabs>
          <w:tab w:val="clear" w:pos="2520"/>
          <w:tab w:val="left" w:pos="2610"/>
        </w:tabs>
        <w:ind w:left="426" w:right="23" w:hanging="426"/>
        <w:rPr>
          <w:rFonts w:ascii="Calibri" w:hAnsi="Calibri" w:cs="Calibri"/>
          <w:b/>
          <w:sz w:val="24"/>
          <w:szCs w:val="24"/>
        </w:rPr>
      </w:pPr>
      <w:r>
        <w:rPr>
          <w:rFonts w:ascii="Calibri" w:hAnsi="Calibri" w:cs="Calibri"/>
          <w:sz w:val="24"/>
          <w:szCs w:val="24"/>
        </w:rPr>
        <w:t xml:space="preserve">Synod </w:t>
      </w:r>
      <w:r w:rsidR="0003252A">
        <w:rPr>
          <w:rFonts w:ascii="Calibri" w:hAnsi="Calibri" w:cs="Calibri"/>
          <w:sz w:val="24"/>
          <w:szCs w:val="24"/>
        </w:rPr>
        <w:t>staff</w:t>
      </w:r>
      <w:r>
        <w:rPr>
          <w:rFonts w:ascii="Calibri" w:hAnsi="Calibri" w:cs="Calibri"/>
          <w:sz w:val="24"/>
          <w:szCs w:val="24"/>
        </w:rPr>
        <w:t xml:space="preserve"> can support churches in a variety of ways as you explore your future mission.  Contact </w:t>
      </w:r>
      <w:r w:rsidR="0003252A">
        <w:rPr>
          <w:rFonts w:ascii="Calibri" w:hAnsi="Calibri" w:cs="Calibri"/>
          <w:sz w:val="24"/>
          <w:szCs w:val="24"/>
        </w:rPr>
        <w:t xml:space="preserve">the Moderator or the Property Officer who will be happy to visit and discuss blue sky thinking with you. </w:t>
      </w:r>
    </w:p>
    <w:p w14:paraId="5ACDA411" w14:textId="77777777" w:rsidR="00D2416F" w:rsidRPr="004F0A25" w:rsidRDefault="00D2416F" w:rsidP="00D7426B">
      <w:pPr>
        <w:pStyle w:val="BodyTextIndent3"/>
        <w:tabs>
          <w:tab w:val="clear" w:pos="2520"/>
          <w:tab w:val="left" w:pos="2610"/>
        </w:tabs>
        <w:ind w:left="426" w:right="23"/>
        <w:rPr>
          <w:rFonts w:ascii="Calibri" w:hAnsi="Calibri" w:cs="Calibri"/>
          <w:b/>
          <w:sz w:val="24"/>
          <w:szCs w:val="24"/>
        </w:rPr>
      </w:pPr>
    </w:p>
    <w:p w14:paraId="1E1C075B" w14:textId="09C358F8" w:rsidR="004F0A25" w:rsidRPr="006F21B2" w:rsidRDefault="004F0A25" w:rsidP="00D7426B">
      <w:pPr>
        <w:pStyle w:val="BodyTextIndent3"/>
        <w:numPr>
          <w:ilvl w:val="0"/>
          <w:numId w:val="10"/>
        </w:numPr>
        <w:tabs>
          <w:tab w:val="clear" w:pos="2520"/>
          <w:tab w:val="left" w:pos="2610"/>
        </w:tabs>
        <w:ind w:left="426" w:right="23" w:hanging="426"/>
        <w:rPr>
          <w:rFonts w:ascii="Calibri" w:hAnsi="Calibri" w:cs="Calibri"/>
          <w:b/>
          <w:sz w:val="24"/>
          <w:szCs w:val="24"/>
        </w:rPr>
      </w:pPr>
      <w:r>
        <w:rPr>
          <w:rFonts w:ascii="Calibri" w:hAnsi="Calibri" w:cs="Calibri"/>
          <w:sz w:val="24"/>
          <w:szCs w:val="24"/>
        </w:rPr>
        <w:t xml:space="preserve">Your Synod Pastoral Elder and the Synod’s Pastoral Committee can also provide a sounding board and they will be aware of wider Synod or area issues or initiatives.  Details are in the </w:t>
      </w:r>
      <w:r w:rsidR="002D08A6">
        <w:rPr>
          <w:rFonts w:ascii="Calibri" w:hAnsi="Calibri" w:cs="Calibri"/>
          <w:sz w:val="24"/>
          <w:szCs w:val="24"/>
        </w:rPr>
        <w:t>Handbook or</w:t>
      </w:r>
      <w:r>
        <w:rPr>
          <w:rFonts w:ascii="Calibri" w:hAnsi="Calibri" w:cs="Calibri"/>
          <w:sz w:val="24"/>
          <w:szCs w:val="24"/>
        </w:rPr>
        <w:t xml:space="preserve"> Contact the Synod Office.</w:t>
      </w:r>
    </w:p>
    <w:p w14:paraId="3452E61B" w14:textId="77777777" w:rsidR="006F21B2" w:rsidRDefault="006F21B2" w:rsidP="00D7426B">
      <w:pPr>
        <w:pStyle w:val="BodyTextIndent3"/>
        <w:tabs>
          <w:tab w:val="clear" w:pos="2520"/>
          <w:tab w:val="left" w:pos="2610"/>
        </w:tabs>
        <w:ind w:left="426" w:right="23" w:hanging="426"/>
        <w:rPr>
          <w:rFonts w:ascii="Calibri" w:hAnsi="Calibri" w:cs="Calibri"/>
          <w:sz w:val="24"/>
          <w:szCs w:val="24"/>
        </w:rPr>
      </w:pPr>
    </w:p>
    <w:p w14:paraId="546801C5" w14:textId="77777777" w:rsidR="006F21B2" w:rsidRPr="00CE4FBA" w:rsidRDefault="006F21B2" w:rsidP="00D7426B">
      <w:pPr>
        <w:pStyle w:val="BodyTextIndent3"/>
        <w:tabs>
          <w:tab w:val="clear" w:pos="2520"/>
          <w:tab w:val="left" w:pos="2610"/>
        </w:tabs>
        <w:ind w:left="426" w:right="23" w:hanging="426"/>
        <w:rPr>
          <w:rFonts w:ascii="Calibri" w:hAnsi="Calibri" w:cs="Calibri"/>
          <w:b/>
          <w:sz w:val="26"/>
          <w:szCs w:val="26"/>
        </w:rPr>
      </w:pPr>
      <w:r w:rsidRPr="00CE4FBA">
        <w:rPr>
          <w:rFonts w:ascii="Calibri" w:hAnsi="Calibri" w:cs="Calibri"/>
          <w:b/>
          <w:sz w:val="26"/>
          <w:szCs w:val="26"/>
        </w:rPr>
        <w:t>Finding Architects or other professional advisers</w:t>
      </w:r>
    </w:p>
    <w:p w14:paraId="3518C7CC" w14:textId="77777777" w:rsidR="006F21B2" w:rsidRDefault="006F21B2" w:rsidP="00D7426B">
      <w:pPr>
        <w:pStyle w:val="BodyTextIndent3"/>
        <w:numPr>
          <w:ilvl w:val="0"/>
          <w:numId w:val="12"/>
        </w:numPr>
        <w:tabs>
          <w:tab w:val="clear" w:pos="2520"/>
          <w:tab w:val="left" w:pos="2610"/>
        </w:tabs>
        <w:ind w:left="426" w:right="23" w:hanging="426"/>
        <w:rPr>
          <w:rFonts w:ascii="Calibri" w:hAnsi="Calibri" w:cs="Calibri"/>
          <w:sz w:val="24"/>
          <w:szCs w:val="24"/>
        </w:rPr>
      </w:pPr>
      <w:r>
        <w:rPr>
          <w:rFonts w:ascii="Calibri" w:hAnsi="Calibri" w:cs="Calibri"/>
          <w:sz w:val="24"/>
          <w:szCs w:val="24"/>
        </w:rPr>
        <w:t>The Synod has a retained surveyor and solicitors.  In the first instance contact must always be through the Trust Secretary or Property Officer.</w:t>
      </w:r>
    </w:p>
    <w:p w14:paraId="12B59FCC" w14:textId="77777777" w:rsidR="00D2416F" w:rsidRDefault="00D2416F" w:rsidP="00D7426B">
      <w:pPr>
        <w:pStyle w:val="BodyTextIndent3"/>
        <w:tabs>
          <w:tab w:val="clear" w:pos="2520"/>
          <w:tab w:val="left" w:pos="2610"/>
        </w:tabs>
        <w:ind w:left="426" w:right="23"/>
        <w:rPr>
          <w:rFonts w:ascii="Calibri" w:hAnsi="Calibri" w:cs="Calibri"/>
          <w:sz w:val="24"/>
          <w:szCs w:val="24"/>
        </w:rPr>
      </w:pPr>
    </w:p>
    <w:p w14:paraId="5CC021E9" w14:textId="2F0AA838" w:rsidR="006F21B2" w:rsidRDefault="006F21B2" w:rsidP="00D7426B">
      <w:pPr>
        <w:pStyle w:val="BodyTextIndent3"/>
        <w:numPr>
          <w:ilvl w:val="0"/>
          <w:numId w:val="12"/>
        </w:numPr>
        <w:tabs>
          <w:tab w:val="clear" w:pos="2520"/>
          <w:tab w:val="left" w:pos="2610"/>
        </w:tabs>
        <w:ind w:left="426" w:right="23" w:hanging="426"/>
        <w:rPr>
          <w:rFonts w:ascii="Calibri" w:hAnsi="Calibri" w:cs="Calibri"/>
          <w:sz w:val="24"/>
          <w:szCs w:val="24"/>
        </w:rPr>
      </w:pPr>
      <w:r>
        <w:rPr>
          <w:rFonts w:ascii="Calibri" w:hAnsi="Calibri" w:cs="Calibri"/>
          <w:sz w:val="24"/>
          <w:szCs w:val="24"/>
        </w:rPr>
        <w:t xml:space="preserve">The Synod does not “recommend” architects to churches for projects or advice but the Trust Secretary or Property Officer can pass on names of </w:t>
      </w:r>
      <w:r w:rsidR="002D08A6">
        <w:rPr>
          <w:rFonts w:ascii="Calibri" w:hAnsi="Calibri" w:cs="Calibri"/>
          <w:sz w:val="24"/>
          <w:szCs w:val="24"/>
        </w:rPr>
        <w:t>firm’s</w:t>
      </w:r>
      <w:r>
        <w:rPr>
          <w:rFonts w:ascii="Calibri" w:hAnsi="Calibri" w:cs="Calibri"/>
          <w:sz w:val="24"/>
          <w:szCs w:val="24"/>
        </w:rPr>
        <w:t xml:space="preserve"> others have used.</w:t>
      </w:r>
    </w:p>
    <w:p w14:paraId="51E1C873" w14:textId="77777777" w:rsidR="006F21B2" w:rsidRDefault="006F21B2" w:rsidP="00D7426B">
      <w:pPr>
        <w:pStyle w:val="BodyTextIndent3"/>
        <w:tabs>
          <w:tab w:val="clear" w:pos="2520"/>
          <w:tab w:val="left" w:pos="2610"/>
        </w:tabs>
        <w:ind w:left="426" w:right="23" w:hanging="426"/>
        <w:rPr>
          <w:rFonts w:ascii="Calibri" w:hAnsi="Calibri" w:cs="Calibri"/>
          <w:b/>
          <w:sz w:val="24"/>
          <w:szCs w:val="24"/>
        </w:rPr>
      </w:pPr>
    </w:p>
    <w:p w14:paraId="5DD3D7B1" w14:textId="77777777" w:rsidR="00D2416F" w:rsidRDefault="00D2416F" w:rsidP="00D7426B">
      <w:pPr>
        <w:pStyle w:val="BodyTextIndent3"/>
        <w:tabs>
          <w:tab w:val="clear" w:pos="2520"/>
          <w:tab w:val="left" w:pos="2610"/>
        </w:tabs>
        <w:ind w:left="426" w:right="23" w:hanging="426"/>
        <w:rPr>
          <w:rFonts w:ascii="Calibri" w:hAnsi="Calibri" w:cs="Calibri"/>
          <w:b/>
          <w:sz w:val="24"/>
          <w:szCs w:val="24"/>
        </w:rPr>
      </w:pPr>
    </w:p>
    <w:p w14:paraId="23067B11" w14:textId="77777777" w:rsidR="006F21B2" w:rsidRPr="00CE4FBA" w:rsidRDefault="006F21B2" w:rsidP="00D7426B">
      <w:pPr>
        <w:pStyle w:val="BodyTextIndent3"/>
        <w:tabs>
          <w:tab w:val="clear" w:pos="2520"/>
          <w:tab w:val="left" w:pos="2610"/>
        </w:tabs>
        <w:ind w:left="426" w:right="23" w:hanging="426"/>
        <w:rPr>
          <w:rFonts w:ascii="Calibri" w:hAnsi="Calibri" w:cs="Calibri"/>
          <w:b/>
          <w:sz w:val="26"/>
          <w:szCs w:val="26"/>
        </w:rPr>
      </w:pPr>
      <w:r w:rsidRPr="00CE4FBA">
        <w:rPr>
          <w:rFonts w:ascii="Calibri" w:hAnsi="Calibri" w:cs="Calibri"/>
          <w:b/>
          <w:sz w:val="26"/>
          <w:szCs w:val="26"/>
        </w:rPr>
        <w:t>Sources of Funding</w:t>
      </w:r>
      <w:r w:rsidR="00F65DB8" w:rsidRPr="00CE4FBA">
        <w:rPr>
          <w:rFonts w:ascii="Calibri" w:hAnsi="Calibri" w:cs="Calibri"/>
          <w:b/>
          <w:sz w:val="26"/>
          <w:szCs w:val="26"/>
        </w:rPr>
        <w:t xml:space="preserve"> </w:t>
      </w:r>
    </w:p>
    <w:p w14:paraId="2EB909D7" w14:textId="5CAD7367" w:rsidR="001D617A" w:rsidRDefault="006F21B2" w:rsidP="001D617A">
      <w:pPr>
        <w:pStyle w:val="BodyTextIndent3"/>
        <w:numPr>
          <w:ilvl w:val="0"/>
          <w:numId w:val="13"/>
        </w:numPr>
        <w:tabs>
          <w:tab w:val="clear" w:pos="2520"/>
          <w:tab w:val="left" w:pos="2610"/>
        </w:tabs>
        <w:ind w:left="426" w:right="23" w:hanging="426"/>
        <w:rPr>
          <w:rFonts w:ascii="Calibri" w:hAnsi="Calibri" w:cs="Calibri"/>
          <w:sz w:val="24"/>
          <w:szCs w:val="24"/>
        </w:rPr>
      </w:pPr>
      <w:r>
        <w:rPr>
          <w:rFonts w:ascii="Calibri" w:hAnsi="Calibri" w:cs="Calibri"/>
          <w:sz w:val="24"/>
          <w:szCs w:val="24"/>
        </w:rPr>
        <w:t>The Synod offers loans up to £</w:t>
      </w:r>
      <w:r w:rsidR="004C6444">
        <w:rPr>
          <w:rFonts w:ascii="Calibri" w:hAnsi="Calibri" w:cs="Calibri"/>
          <w:sz w:val="24"/>
          <w:szCs w:val="24"/>
        </w:rPr>
        <w:t>20</w:t>
      </w:r>
      <w:r>
        <w:rPr>
          <w:rFonts w:ascii="Calibri" w:hAnsi="Calibri" w:cs="Calibri"/>
          <w:sz w:val="24"/>
          <w:szCs w:val="24"/>
        </w:rPr>
        <w:t xml:space="preserve">,000 at 0% interest over 5 years.  </w:t>
      </w:r>
      <w:r w:rsidR="00B24869">
        <w:rPr>
          <w:rFonts w:ascii="Calibri" w:hAnsi="Calibri" w:cs="Calibri"/>
          <w:sz w:val="24"/>
          <w:szCs w:val="24"/>
        </w:rPr>
        <w:t xml:space="preserve">Please indicate on Application form </w:t>
      </w:r>
      <w:r>
        <w:rPr>
          <w:rFonts w:ascii="Calibri" w:hAnsi="Calibri" w:cs="Calibri"/>
          <w:sz w:val="24"/>
          <w:szCs w:val="24"/>
        </w:rPr>
        <w:t xml:space="preserve"> 1</w:t>
      </w:r>
      <w:r w:rsidR="006136D6">
        <w:rPr>
          <w:rFonts w:ascii="Calibri" w:hAnsi="Calibri" w:cs="Calibri"/>
          <w:sz w:val="24"/>
          <w:szCs w:val="24"/>
        </w:rPr>
        <w:t>, if you wish to be considered for a loan, then the finance team will be in touch regarding  repayment schedules</w:t>
      </w:r>
      <w:r w:rsidR="00315F28">
        <w:rPr>
          <w:rFonts w:ascii="Calibri" w:hAnsi="Calibri" w:cs="Calibri"/>
          <w:sz w:val="24"/>
          <w:szCs w:val="24"/>
        </w:rPr>
        <w:t>.</w:t>
      </w:r>
    </w:p>
    <w:p w14:paraId="2CAD2E78" w14:textId="77777777" w:rsidR="001D617A" w:rsidRDefault="001D617A" w:rsidP="001D617A">
      <w:pPr>
        <w:pStyle w:val="BodyTextIndent3"/>
        <w:tabs>
          <w:tab w:val="clear" w:pos="2520"/>
          <w:tab w:val="left" w:pos="2610"/>
        </w:tabs>
        <w:ind w:left="426" w:right="23"/>
        <w:rPr>
          <w:rFonts w:ascii="Calibri" w:hAnsi="Calibri" w:cs="Calibri"/>
          <w:sz w:val="24"/>
          <w:szCs w:val="24"/>
        </w:rPr>
      </w:pPr>
    </w:p>
    <w:p w14:paraId="2E9A74EC" w14:textId="0BBB54B4" w:rsidR="00315F28" w:rsidRPr="001D617A" w:rsidRDefault="00315F28" w:rsidP="001D617A">
      <w:pPr>
        <w:pStyle w:val="BodyTextIndent3"/>
        <w:numPr>
          <w:ilvl w:val="0"/>
          <w:numId w:val="13"/>
        </w:numPr>
        <w:tabs>
          <w:tab w:val="clear" w:pos="2520"/>
          <w:tab w:val="left" w:pos="2610"/>
        </w:tabs>
        <w:ind w:left="426" w:right="23" w:hanging="426"/>
        <w:rPr>
          <w:rFonts w:ascii="Calibri" w:hAnsi="Calibri" w:cs="Calibri"/>
          <w:sz w:val="24"/>
          <w:szCs w:val="24"/>
        </w:rPr>
      </w:pPr>
      <w:r w:rsidRPr="001D617A">
        <w:rPr>
          <w:rFonts w:ascii="Calibri" w:hAnsi="Calibri" w:cs="Calibri"/>
          <w:szCs w:val="24"/>
        </w:rPr>
        <w:t xml:space="preserve">The Synod Property Grant currently known as a Vision and Opportunity (V&amp;O) grant may be available to make a small grant towards building works consistent with the 5 Threads of Mission.  If works on the building are under £20,000 then only the grant application form needs completed. It is recognised that the form is similar to the Application form and duplicates some of the questions asked. If both forms need to be completed  then the application form may be cross referenced accordingly. </w:t>
      </w:r>
    </w:p>
    <w:p w14:paraId="446A6640" w14:textId="77777777" w:rsidR="00D2416F" w:rsidRDefault="00D2416F" w:rsidP="00D7426B">
      <w:pPr>
        <w:pStyle w:val="BodyTextIndent3"/>
        <w:tabs>
          <w:tab w:val="clear" w:pos="2520"/>
          <w:tab w:val="left" w:pos="2610"/>
        </w:tabs>
        <w:ind w:left="426" w:right="23"/>
        <w:rPr>
          <w:rFonts w:ascii="Calibri" w:hAnsi="Calibri" w:cs="Calibri"/>
          <w:sz w:val="24"/>
          <w:szCs w:val="24"/>
        </w:rPr>
      </w:pPr>
    </w:p>
    <w:p w14:paraId="40E1731A" w14:textId="705182FE" w:rsidR="006F21B2" w:rsidRPr="00D2416F" w:rsidRDefault="006F21B2" w:rsidP="00D7426B">
      <w:pPr>
        <w:pStyle w:val="BodyTextIndent3"/>
        <w:numPr>
          <w:ilvl w:val="0"/>
          <w:numId w:val="13"/>
        </w:numPr>
        <w:tabs>
          <w:tab w:val="clear" w:pos="2520"/>
          <w:tab w:val="left" w:pos="2610"/>
        </w:tabs>
        <w:ind w:left="426" w:right="23" w:hanging="426"/>
        <w:rPr>
          <w:rStyle w:val="Hyperlink"/>
          <w:rFonts w:ascii="Calibri" w:hAnsi="Calibri" w:cs="Calibri"/>
          <w:color w:val="auto"/>
          <w:sz w:val="24"/>
          <w:szCs w:val="24"/>
          <w:u w:val="none"/>
        </w:rPr>
      </w:pPr>
      <w:r>
        <w:rPr>
          <w:rFonts w:ascii="Calibri" w:hAnsi="Calibri" w:cs="Calibri"/>
          <w:sz w:val="24"/>
          <w:szCs w:val="24"/>
        </w:rPr>
        <w:t xml:space="preserve">The national URC operates the Church Building Fund which provides grants and loans and a Legacy Fund - see </w:t>
      </w:r>
      <w:hyperlink r:id="rId10" w:history="1">
        <w:r w:rsidRPr="00793758">
          <w:rPr>
            <w:rStyle w:val="Hyperlink"/>
            <w:rFonts w:ascii="Calibri" w:hAnsi="Calibri" w:cs="Calibri"/>
            <w:sz w:val="24"/>
            <w:szCs w:val="24"/>
          </w:rPr>
          <w:t>https://urc.org.uk/finance-information.html</w:t>
        </w:r>
      </w:hyperlink>
      <w:r w:rsidR="001D617A">
        <w:t xml:space="preserve">. </w:t>
      </w:r>
      <w:r w:rsidR="004C6444">
        <w:t xml:space="preserve">Contact the Synod </w:t>
      </w:r>
      <w:r w:rsidR="009D2A1B">
        <w:t>treasurer</w:t>
      </w:r>
      <w:r w:rsidR="00422E6A">
        <w:t xml:space="preserve">- </w:t>
      </w:r>
      <w:r w:rsidR="004C6444">
        <w:t xml:space="preserve"> treasurer@</w:t>
      </w:r>
      <w:r w:rsidR="00830417">
        <w:t>urcyorkshire.org.uk</w:t>
      </w:r>
    </w:p>
    <w:p w14:paraId="24097BB9" w14:textId="77777777" w:rsidR="00D2416F" w:rsidRDefault="00D2416F" w:rsidP="00D7426B">
      <w:pPr>
        <w:pStyle w:val="BodyTextIndent3"/>
        <w:tabs>
          <w:tab w:val="clear" w:pos="2520"/>
          <w:tab w:val="left" w:pos="2610"/>
        </w:tabs>
        <w:ind w:left="0" w:right="23"/>
        <w:rPr>
          <w:rFonts w:ascii="Calibri" w:hAnsi="Calibri" w:cs="Calibri"/>
          <w:sz w:val="24"/>
          <w:szCs w:val="24"/>
        </w:rPr>
      </w:pPr>
    </w:p>
    <w:p w14:paraId="1ADC226E" w14:textId="77777777" w:rsidR="006F21B2" w:rsidRDefault="006F21B2" w:rsidP="00D7426B">
      <w:pPr>
        <w:pStyle w:val="BodyTextIndent3"/>
        <w:numPr>
          <w:ilvl w:val="0"/>
          <w:numId w:val="13"/>
        </w:numPr>
        <w:tabs>
          <w:tab w:val="clear" w:pos="2520"/>
          <w:tab w:val="left" w:pos="2610"/>
        </w:tabs>
        <w:ind w:left="426" w:right="23" w:hanging="426"/>
        <w:rPr>
          <w:rFonts w:ascii="Calibri" w:hAnsi="Calibri" w:cs="Calibri"/>
          <w:sz w:val="24"/>
          <w:szCs w:val="24"/>
        </w:rPr>
      </w:pPr>
      <w:r>
        <w:rPr>
          <w:rFonts w:ascii="Calibri" w:hAnsi="Calibri" w:cs="Calibri"/>
          <w:sz w:val="24"/>
          <w:szCs w:val="24"/>
        </w:rPr>
        <w:t xml:space="preserve">Bank loan </w:t>
      </w:r>
      <w:r w:rsidR="00F65DB8">
        <w:rPr>
          <w:rFonts w:ascii="Calibri" w:hAnsi="Calibri" w:cs="Calibri"/>
          <w:sz w:val="24"/>
          <w:szCs w:val="24"/>
        </w:rPr>
        <w:t>– your own bank or one of the specialist charity or Christian banks may be able to help.  The trustees</w:t>
      </w:r>
      <w:r w:rsidR="00D2416F">
        <w:rPr>
          <w:rFonts w:ascii="Calibri" w:hAnsi="Calibri" w:cs="Calibri"/>
          <w:sz w:val="24"/>
          <w:szCs w:val="24"/>
        </w:rPr>
        <w:t xml:space="preserve"> (i.e. The Yorkshire Congregational Union)</w:t>
      </w:r>
      <w:r w:rsidR="00F65DB8">
        <w:rPr>
          <w:rFonts w:ascii="Calibri" w:hAnsi="Calibri" w:cs="Calibri"/>
          <w:sz w:val="24"/>
          <w:szCs w:val="24"/>
        </w:rPr>
        <w:t xml:space="preserve"> </w:t>
      </w:r>
      <w:r w:rsidR="00F65DB8" w:rsidRPr="00D2416F">
        <w:rPr>
          <w:rFonts w:ascii="Calibri" w:hAnsi="Calibri" w:cs="Calibri"/>
          <w:b/>
          <w:sz w:val="24"/>
          <w:szCs w:val="24"/>
        </w:rPr>
        <w:t xml:space="preserve">must </w:t>
      </w:r>
      <w:r w:rsidR="00F65DB8">
        <w:rPr>
          <w:rFonts w:ascii="Calibri" w:hAnsi="Calibri" w:cs="Calibri"/>
          <w:sz w:val="24"/>
          <w:szCs w:val="24"/>
        </w:rPr>
        <w:t>be involved in any such loan arrangement and you should speak to the Finance Manager, Trust Secretary or Property Officer if you are thinking about this.</w:t>
      </w:r>
    </w:p>
    <w:p w14:paraId="0A218E9C" w14:textId="77777777" w:rsidR="00744D8B" w:rsidRDefault="00744D8B" w:rsidP="00D7426B">
      <w:pPr>
        <w:pStyle w:val="BodyTextIndent3"/>
        <w:tabs>
          <w:tab w:val="clear" w:pos="2520"/>
          <w:tab w:val="left" w:pos="2610"/>
        </w:tabs>
        <w:ind w:left="426" w:right="23"/>
        <w:rPr>
          <w:rFonts w:ascii="Calibri" w:hAnsi="Calibri" w:cs="Calibri"/>
          <w:sz w:val="24"/>
          <w:szCs w:val="24"/>
        </w:rPr>
      </w:pPr>
    </w:p>
    <w:p w14:paraId="4468B670" w14:textId="77777777" w:rsidR="00D2416F" w:rsidRDefault="00D2416F" w:rsidP="00D7426B">
      <w:pPr>
        <w:pStyle w:val="BodyTextIndent3"/>
        <w:tabs>
          <w:tab w:val="clear" w:pos="2520"/>
          <w:tab w:val="left" w:pos="2610"/>
        </w:tabs>
        <w:ind w:left="426" w:right="23"/>
        <w:rPr>
          <w:rFonts w:ascii="Calibri" w:hAnsi="Calibri" w:cs="Calibri"/>
          <w:sz w:val="24"/>
          <w:szCs w:val="24"/>
        </w:rPr>
      </w:pPr>
    </w:p>
    <w:p w14:paraId="021C3F9F" w14:textId="189C8AF0" w:rsidR="00014765" w:rsidRDefault="00F65DB8" w:rsidP="00014765">
      <w:pPr>
        <w:jc w:val="both"/>
        <w:rPr>
          <w:rFonts w:ascii="Calibri" w:hAnsi="Calibri" w:cs="Calibri"/>
          <w:szCs w:val="24"/>
          <w:lang w:val="en-GB"/>
        </w:rPr>
      </w:pPr>
      <w:r w:rsidRPr="00CE4FBA">
        <w:rPr>
          <w:rFonts w:ascii="Calibri" w:hAnsi="Calibri" w:cs="Calibri"/>
          <w:b/>
          <w:sz w:val="26"/>
          <w:szCs w:val="26"/>
        </w:rPr>
        <w:t>Grants</w:t>
      </w:r>
      <w:r w:rsidR="00D2416F" w:rsidRPr="00CE4FBA">
        <w:rPr>
          <w:rFonts w:ascii="Calibri" w:hAnsi="Calibri" w:cs="Calibri"/>
          <w:b/>
          <w:sz w:val="26"/>
          <w:szCs w:val="26"/>
        </w:rPr>
        <w:t xml:space="preserve"> </w:t>
      </w:r>
      <w:r w:rsidR="00014765">
        <w:rPr>
          <w:rFonts w:ascii="Calibri" w:hAnsi="Calibri" w:cs="Calibri"/>
          <w:b/>
          <w:sz w:val="26"/>
          <w:szCs w:val="26"/>
        </w:rPr>
        <w:t xml:space="preserve"> </w:t>
      </w:r>
      <w:r w:rsidR="00014765">
        <w:rPr>
          <w:rFonts w:ascii="Calibri" w:hAnsi="Calibri" w:cs="Calibri"/>
          <w:szCs w:val="24"/>
          <w:lang w:val="en-GB"/>
        </w:rPr>
        <w:t xml:space="preserve">When applying for grant </w:t>
      </w:r>
      <w:r w:rsidR="002D08A6">
        <w:rPr>
          <w:rFonts w:ascii="Calibri" w:hAnsi="Calibri" w:cs="Calibri"/>
          <w:szCs w:val="24"/>
          <w:lang w:val="en-GB"/>
        </w:rPr>
        <w:t>funding,</w:t>
      </w:r>
      <w:r w:rsidR="009D2A1B">
        <w:rPr>
          <w:rFonts w:ascii="Calibri" w:hAnsi="Calibri" w:cs="Calibri"/>
          <w:szCs w:val="24"/>
          <w:lang w:val="en-GB"/>
        </w:rPr>
        <w:t xml:space="preserve"> it</w:t>
      </w:r>
      <w:r w:rsidR="004A5776">
        <w:rPr>
          <w:rFonts w:ascii="Calibri" w:hAnsi="Calibri" w:cs="Calibri"/>
          <w:szCs w:val="24"/>
          <w:lang w:val="en-GB"/>
        </w:rPr>
        <w:t xml:space="preserve"> is worth noting that the bodies are asking for more and </w:t>
      </w:r>
      <w:r w:rsidR="00BC30C4">
        <w:rPr>
          <w:rFonts w:ascii="Calibri" w:hAnsi="Calibri" w:cs="Calibri"/>
          <w:szCs w:val="24"/>
          <w:lang w:val="en-GB"/>
        </w:rPr>
        <w:t>more information</w:t>
      </w:r>
      <w:r w:rsidR="005C1A0A">
        <w:rPr>
          <w:rFonts w:ascii="Calibri" w:hAnsi="Calibri" w:cs="Calibri"/>
          <w:szCs w:val="24"/>
          <w:lang w:val="en-GB"/>
        </w:rPr>
        <w:t>. S</w:t>
      </w:r>
      <w:r w:rsidR="00014765">
        <w:rPr>
          <w:rFonts w:ascii="Calibri" w:hAnsi="Calibri" w:cs="Calibri"/>
          <w:szCs w:val="24"/>
          <w:lang w:val="en-GB"/>
        </w:rPr>
        <w:t xml:space="preserve">ome external   grant funding bodies require to see the </w:t>
      </w:r>
      <w:r w:rsidR="009D2A1B">
        <w:rPr>
          <w:rFonts w:ascii="Calibri" w:hAnsi="Calibri" w:cs="Calibri"/>
          <w:szCs w:val="24"/>
          <w:lang w:val="en-GB"/>
        </w:rPr>
        <w:t>maintenance</w:t>
      </w:r>
      <w:r w:rsidR="00014765">
        <w:rPr>
          <w:rFonts w:ascii="Calibri" w:hAnsi="Calibri" w:cs="Calibri"/>
          <w:szCs w:val="24"/>
          <w:lang w:val="en-GB"/>
        </w:rPr>
        <w:t xml:space="preserve"> </w:t>
      </w:r>
      <w:r w:rsidR="002D08A6">
        <w:rPr>
          <w:rFonts w:ascii="Calibri" w:hAnsi="Calibri" w:cs="Calibri"/>
          <w:szCs w:val="24"/>
          <w:lang w:val="en-GB"/>
        </w:rPr>
        <w:t>schedules</w:t>
      </w:r>
      <w:r w:rsidR="00014765">
        <w:rPr>
          <w:rFonts w:ascii="Calibri" w:hAnsi="Calibri" w:cs="Calibri"/>
          <w:szCs w:val="24"/>
          <w:lang w:val="en-GB"/>
        </w:rPr>
        <w:t xml:space="preserve"> for the church. </w:t>
      </w:r>
      <w:r w:rsidR="0056310B">
        <w:rPr>
          <w:rFonts w:ascii="Calibri" w:hAnsi="Calibri" w:cs="Calibri"/>
          <w:szCs w:val="24"/>
          <w:lang w:val="en-GB"/>
        </w:rPr>
        <w:t xml:space="preserve">It is important that the </w:t>
      </w:r>
      <w:r w:rsidR="009D2A1B">
        <w:rPr>
          <w:rFonts w:ascii="Calibri" w:hAnsi="Calibri" w:cs="Calibri"/>
          <w:szCs w:val="24"/>
          <w:lang w:val="en-GB"/>
        </w:rPr>
        <w:t>regular</w:t>
      </w:r>
      <w:r w:rsidR="0056310B">
        <w:rPr>
          <w:rFonts w:ascii="Calibri" w:hAnsi="Calibri" w:cs="Calibri"/>
          <w:szCs w:val="24"/>
          <w:lang w:val="en-GB"/>
        </w:rPr>
        <w:t xml:space="preserve"> checks</w:t>
      </w:r>
      <w:r w:rsidR="00A50927">
        <w:rPr>
          <w:rFonts w:ascii="Calibri" w:hAnsi="Calibri" w:cs="Calibri"/>
          <w:szCs w:val="24"/>
          <w:lang w:val="en-GB"/>
        </w:rPr>
        <w:t xml:space="preserve"> and the Quinquennial </w:t>
      </w:r>
      <w:r w:rsidR="009D2A1B">
        <w:rPr>
          <w:rFonts w:ascii="Calibri" w:hAnsi="Calibri" w:cs="Calibri"/>
          <w:szCs w:val="24"/>
          <w:lang w:val="en-GB"/>
        </w:rPr>
        <w:t>Inspections</w:t>
      </w:r>
      <w:r w:rsidR="0056310B">
        <w:rPr>
          <w:rFonts w:ascii="Calibri" w:hAnsi="Calibri" w:cs="Calibri"/>
          <w:szCs w:val="24"/>
          <w:lang w:val="en-GB"/>
        </w:rPr>
        <w:t xml:space="preserve"> are done, that the electrical wiring inspection checks etc are </w:t>
      </w:r>
      <w:r w:rsidR="002D08A6">
        <w:rPr>
          <w:rFonts w:ascii="Calibri" w:hAnsi="Calibri" w:cs="Calibri"/>
          <w:szCs w:val="24"/>
          <w:lang w:val="en-GB"/>
        </w:rPr>
        <w:t>all</w:t>
      </w:r>
      <w:r w:rsidR="0056310B">
        <w:rPr>
          <w:rFonts w:ascii="Calibri" w:hAnsi="Calibri" w:cs="Calibri"/>
          <w:szCs w:val="24"/>
          <w:lang w:val="en-GB"/>
        </w:rPr>
        <w:t xml:space="preserve"> </w:t>
      </w:r>
      <w:r w:rsidR="009D2A1B">
        <w:rPr>
          <w:rFonts w:ascii="Calibri" w:hAnsi="Calibri" w:cs="Calibri"/>
          <w:szCs w:val="24"/>
          <w:lang w:val="en-GB"/>
        </w:rPr>
        <w:t>done</w:t>
      </w:r>
      <w:r w:rsidR="0056310B">
        <w:rPr>
          <w:rFonts w:ascii="Calibri" w:hAnsi="Calibri" w:cs="Calibri"/>
          <w:szCs w:val="24"/>
          <w:lang w:val="en-GB"/>
        </w:rPr>
        <w:t xml:space="preserve"> </w:t>
      </w:r>
      <w:r w:rsidR="002D08A6">
        <w:rPr>
          <w:rFonts w:ascii="Calibri" w:hAnsi="Calibri" w:cs="Calibri"/>
          <w:szCs w:val="24"/>
          <w:lang w:val="en-GB"/>
        </w:rPr>
        <w:t>regularly</w:t>
      </w:r>
      <w:r w:rsidR="00EE1D25">
        <w:rPr>
          <w:rFonts w:ascii="Calibri" w:hAnsi="Calibri" w:cs="Calibri"/>
          <w:szCs w:val="24"/>
          <w:lang w:val="en-GB"/>
        </w:rPr>
        <w:t xml:space="preserve">. </w:t>
      </w:r>
      <w:r w:rsidR="002D08A6">
        <w:rPr>
          <w:rFonts w:ascii="Calibri" w:hAnsi="Calibri" w:cs="Calibri"/>
          <w:szCs w:val="24"/>
          <w:lang w:val="en-GB"/>
        </w:rPr>
        <w:t>The Synod property compliance questionnaire</w:t>
      </w:r>
      <w:r w:rsidR="009D2EC1">
        <w:rPr>
          <w:rFonts w:ascii="Calibri" w:hAnsi="Calibri" w:cs="Calibri"/>
          <w:szCs w:val="24"/>
          <w:lang w:val="en-GB"/>
        </w:rPr>
        <w:t xml:space="preserve"> helps the office  to  support churches  in making sure </w:t>
      </w:r>
      <w:r w:rsidR="009D2A1B">
        <w:rPr>
          <w:rFonts w:ascii="Calibri" w:hAnsi="Calibri" w:cs="Calibri"/>
          <w:szCs w:val="24"/>
          <w:lang w:val="en-GB"/>
        </w:rPr>
        <w:t>that</w:t>
      </w:r>
      <w:r w:rsidR="009D2EC1">
        <w:rPr>
          <w:rFonts w:ascii="Calibri" w:hAnsi="Calibri" w:cs="Calibri"/>
          <w:szCs w:val="24"/>
          <w:lang w:val="en-GB"/>
        </w:rPr>
        <w:t xml:space="preserve"> all </w:t>
      </w:r>
      <w:r w:rsidR="00A34E1A">
        <w:rPr>
          <w:rFonts w:ascii="Calibri" w:hAnsi="Calibri" w:cs="Calibri"/>
          <w:szCs w:val="24"/>
          <w:lang w:val="en-GB"/>
        </w:rPr>
        <w:t xml:space="preserve">works are kept up to date. This may seem like one more layer of </w:t>
      </w:r>
      <w:r w:rsidR="002D08A6">
        <w:rPr>
          <w:rFonts w:ascii="Calibri" w:hAnsi="Calibri" w:cs="Calibri"/>
          <w:szCs w:val="24"/>
          <w:lang w:val="en-GB"/>
        </w:rPr>
        <w:t>bureaucracy</w:t>
      </w:r>
      <w:r w:rsidR="00A34E1A">
        <w:rPr>
          <w:rFonts w:ascii="Calibri" w:hAnsi="Calibri" w:cs="Calibri"/>
          <w:szCs w:val="24"/>
          <w:lang w:val="en-GB"/>
        </w:rPr>
        <w:t xml:space="preserve">, however </w:t>
      </w:r>
      <w:r w:rsidR="00A040E4">
        <w:rPr>
          <w:rFonts w:ascii="Calibri" w:hAnsi="Calibri" w:cs="Calibri"/>
          <w:szCs w:val="24"/>
          <w:lang w:val="en-GB"/>
        </w:rPr>
        <w:t xml:space="preserve">insurance can be invalid for </w:t>
      </w:r>
      <w:r w:rsidR="002D08A6">
        <w:rPr>
          <w:rFonts w:ascii="Calibri" w:hAnsi="Calibri" w:cs="Calibri"/>
          <w:szCs w:val="24"/>
          <w:lang w:val="en-GB"/>
        </w:rPr>
        <w:t>many</w:t>
      </w:r>
      <w:r w:rsidR="00A040E4">
        <w:rPr>
          <w:rFonts w:ascii="Calibri" w:hAnsi="Calibri" w:cs="Calibri"/>
          <w:szCs w:val="24"/>
          <w:lang w:val="en-GB"/>
        </w:rPr>
        <w:t xml:space="preserve"> reasons, these days</w:t>
      </w:r>
      <w:r w:rsidR="00F371A8">
        <w:rPr>
          <w:rFonts w:ascii="Calibri" w:hAnsi="Calibri" w:cs="Calibri"/>
          <w:szCs w:val="24"/>
          <w:lang w:val="en-GB"/>
        </w:rPr>
        <w:t>,</w:t>
      </w:r>
      <w:r w:rsidR="00422E6A">
        <w:rPr>
          <w:rFonts w:ascii="Calibri" w:hAnsi="Calibri" w:cs="Calibri"/>
          <w:szCs w:val="24"/>
          <w:lang w:val="en-GB"/>
        </w:rPr>
        <w:t xml:space="preserve"> </w:t>
      </w:r>
      <w:r w:rsidR="005C1A0A">
        <w:rPr>
          <w:rFonts w:ascii="Calibri" w:hAnsi="Calibri" w:cs="Calibri"/>
          <w:szCs w:val="24"/>
          <w:lang w:val="en-GB"/>
        </w:rPr>
        <w:t xml:space="preserve">and these  checklists area useful way of keeping on top of routine items. </w:t>
      </w:r>
      <w:r w:rsidR="00EE1D25">
        <w:rPr>
          <w:rFonts w:ascii="Calibri" w:hAnsi="Calibri" w:cs="Calibri"/>
          <w:szCs w:val="24"/>
          <w:lang w:val="en-GB"/>
        </w:rPr>
        <w:t xml:space="preserve"> Please contact the </w:t>
      </w:r>
      <w:r w:rsidR="00EE1D25">
        <w:rPr>
          <w:rFonts w:ascii="Calibri" w:hAnsi="Calibri" w:cs="Calibri"/>
          <w:szCs w:val="24"/>
          <w:lang w:val="en-GB"/>
        </w:rPr>
        <w:lastRenderedPageBreak/>
        <w:t xml:space="preserve">property officer if it would be helpful to have a template for a checklist. </w:t>
      </w:r>
    </w:p>
    <w:p w14:paraId="002BB045" w14:textId="10C16572" w:rsidR="00D2416F" w:rsidRPr="00CE4FBA" w:rsidRDefault="00D2416F" w:rsidP="00D7426B">
      <w:pPr>
        <w:pStyle w:val="BodyTextIndent3"/>
        <w:tabs>
          <w:tab w:val="clear" w:pos="2520"/>
          <w:tab w:val="left" w:pos="2610"/>
        </w:tabs>
        <w:ind w:left="0" w:right="23"/>
        <w:rPr>
          <w:rFonts w:ascii="Calibri" w:hAnsi="Calibri" w:cs="Calibri"/>
          <w:b/>
          <w:sz w:val="26"/>
          <w:szCs w:val="26"/>
        </w:rPr>
      </w:pPr>
    </w:p>
    <w:p w14:paraId="271608C8" w14:textId="77777777" w:rsidR="00F65DB8" w:rsidRPr="00D2416F" w:rsidRDefault="00F65DB8" w:rsidP="00D7426B">
      <w:pPr>
        <w:pStyle w:val="BodyTextIndent3"/>
        <w:numPr>
          <w:ilvl w:val="0"/>
          <w:numId w:val="13"/>
        </w:numPr>
        <w:tabs>
          <w:tab w:val="clear" w:pos="2520"/>
          <w:tab w:val="left" w:pos="2610"/>
        </w:tabs>
        <w:ind w:left="426" w:right="23" w:hanging="426"/>
        <w:rPr>
          <w:rStyle w:val="Hyperlink"/>
          <w:rFonts w:ascii="Calibri" w:hAnsi="Calibri" w:cs="Calibri"/>
          <w:color w:val="auto"/>
          <w:sz w:val="24"/>
          <w:szCs w:val="24"/>
          <w:u w:val="none"/>
        </w:rPr>
      </w:pPr>
      <w:r>
        <w:rPr>
          <w:rFonts w:ascii="Calibri" w:hAnsi="Calibri" w:cs="Calibri"/>
          <w:sz w:val="24"/>
          <w:szCs w:val="24"/>
        </w:rPr>
        <w:t>Heritage Fund (Formerly Heritage Lottery Fund) –</w:t>
      </w:r>
      <w:r w:rsidR="002A39A6">
        <w:rPr>
          <w:rFonts w:ascii="Calibri" w:hAnsi="Calibri" w:cs="Calibri"/>
          <w:sz w:val="24"/>
          <w:szCs w:val="24"/>
        </w:rPr>
        <w:t xml:space="preserve"> their </w:t>
      </w:r>
      <w:r w:rsidR="00744D8B">
        <w:rPr>
          <w:rFonts w:ascii="Calibri" w:hAnsi="Calibri" w:cs="Calibri"/>
          <w:sz w:val="24"/>
          <w:szCs w:val="24"/>
        </w:rPr>
        <w:t xml:space="preserve">website gives a lot of advice </w:t>
      </w:r>
      <w:r w:rsidR="00D2416F">
        <w:rPr>
          <w:rFonts w:ascii="Calibri" w:hAnsi="Calibri" w:cs="Calibri"/>
          <w:sz w:val="24"/>
          <w:szCs w:val="24"/>
        </w:rPr>
        <w:t>and it is good to</w:t>
      </w:r>
      <w:r w:rsidR="00744D8B">
        <w:rPr>
          <w:rFonts w:ascii="Calibri" w:hAnsi="Calibri" w:cs="Calibri"/>
          <w:sz w:val="24"/>
          <w:szCs w:val="24"/>
        </w:rPr>
        <w:t xml:space="preserve"> c</w:t>
      </w:r>
      <w:r>
        <w:rPr>
          <w:rFonts w:ascii="Calibri" w:hAnsi="Calibri" w:cs="Calibri"/>
          <w:sz w:val="24"/>
          <w:szCs w:val="24"/>
        </w:rPr>
        <w:t xml:space="preserve">ontact their Leeds Office </w:t>
      </w:r>
      <w:r w:rsidR="002A39A6">
        <w:rPr>
          <w:rFonts w:ascii="Calibri" w:hAnsi="Calibri" w:cs="Calibri"/>
          <w:sz w:val="24"/>
          <w:szCs w:val="24"/>
        </w:rPr>
        <w:t>if you have a project in mind</w:t>
      </w:r>
      <w:r>
        <w:rPr>
          <w:rFonts w:ascii="Calibri" w:hAnsi="Calibri" w:cs="Calibri"/>
          <w:sz w:val="24"/>
          <w:szCs w:val="24"/>
        </w:rPr>
        <w:t xml:space="preserve">.  </w:t>
      </w:r>
      <w:hyperlink r:id="rId11" w:history="1">
        <w:r w:rsidR="002A39A6" w:rsidRPr="00793758">
          <w:rPr>
            <w:rStyle w:val="Hyperlink"/>
            <w:rFonts w:ascii="Calibri" w:hAnsi="Calibri" w:cs="Calibri"/>
            <w:sz w:val="24"/>
            <w:szCs w:val="24"/>
          </w:rPr>
          <w:t>https://www.heritagefund.org.uk/</w:t>
        </w:r>
      </w:hyperlink>
    </w:p>
    <w:p w14:paraId="135B9F9A" w14:textId="77777777" w:rsidR="00D2416F" w:rsidRDefault="00D2416F" w:rsidP="00D7426B">
      <w:pPr>
        <w:pStyle w:val="BodyTextIndent3"/>
        <w:tabs>
          <w:tab w:val="clear" w:pos="2520"/>
          <w:tab w:val="left" w:pos="2610"/>
        </w:tabs>
        <w:ind w:left="426" w:right="23"/>
        <w:rPr>
          <w:rFonts w:ascii="Calibri" w:hAnsi="Calibri" w:cs="Calibri"/>
          <w:sz w:val="24"/>
          <w:szCs w:val="24"/>
        </w:rPr>
      </w:pPr>
    </w:p>
    <w:p w14:paraId="3D0688A0" w14:textId="77777777" w:rsidR="002A39A6" w:rsidRPr="00D2416F" w:rsidRDefault="002A39A6" w:rsidP="00D7426B">
      <w:pPr>
        <w:pStyle w:val="BodyTextIndent3"/>
        <w:numPr>
          <w:ilvl w:val="0"/>
          <w:numId w:val="13"/>
        </w:numPr>
        <w:tabs>
          <w:tab w:val="clear" w:pos="2520"/>
          <w:tab w:val="left" w:pos="2610"/>
        </w:tabs>
        <w:ind w:left="426" w:right="23" w:hanging="426"/>
        <w:rPr>
          <w:rStyle w:val="Hyperlink"/>
          <w:rFonts w:ascii="Calibri" w:hAnsi="Calibri" w:cs="Calibri"/>
          <w:color w:val="auto"/>
          <w:sz w:val="24"/>
          <w:szCs w:val="24"/>
          <w:u w:val="none"/>
        </w:rPr>
      </w:pPr>
      <w:r>
        <w:rPr>
          <w:rFonts w:ascii="Calibri" w:hAnsi="Calibri" w:cs="Calibri"/>
          <w:sz w:val="24"/>
          <w:szCs w:val="24"/>
        </w:rPr>
        <w:t xml:space="preserve">National Churches Trust provides </w:t>
      </w:r>
      <w:r>
        <w:rPr>
          <w:rFonts w:ascii="Calibri" w:hAnsi="Calibri" w:cs="Calibri"/>
          <w:b/>
          <w:sz w:val="24"/>
          <w:szCs w:val="24"/>
        </w:rPr>
        <w:t>buildings advice</w:t>
      </w:r>
      <w:r>
        <w:rPr>
          <w:rFonts w:ascii="Calibri" w:hAnsi="Calibri" w:cs="Calibri"/>
          <w:sz w:val="24"/>
          <w:szCs w:val="24"/>
        </w:rPr>
        <w:t xml:space="preserve"> as well as grants.  </w:t>
      </w:r>
      <w:hyperlink r:id="rId12" w:history="1">
        <w:r w:rsidRPr="00793758">
          <w:rPr>
            <w:rStyle w:val="Hyperlink"/>
            <w:rFonts w:ascii="Calibri" w:hAnsi="Calibri" w:cs="Calibri"/>
            <w:sz w:val="24"/>
            <w:szCs w:val="24"/>
          </w:rPr>
          <w:t>https://www.heritagefund.org.uk/</w:t>
        </w:r>
      </w:hyperlink>
    </w:p>
    <w:p w14:paraId="3EB42603" w14:textId="77777777" w:rsidR="00D2416F" w:rsidRDefault="00D2416F" w:rsidP="00D7426B">
      <w:pPr>
        <w:pStyle w:val="BodyTextIndent3"/>
        <w:tabs>
          <w:tab w:val="clear" w:pos="2520"/>
          <w:tab w:val="left" w:pos="2610"/>
        </w:tabs>
        <w:ind w:left="0" w:right="23"/>
        <w:rPr>
          <w:rFonts w:ascii="Calibri" w:hAnsi="Calibri" w:cs="Calibri"/>
          <w:sz w:val="24"/>
          <w:szCs w:val="24"/>
        </w:rPr>
      </w:pPr>
    </w:p>
    <w:p w14:paraId="20230A4C" w14:textId="77777777" w:rsidR="002A39A6" w:rsidRPr="00D2416F" w:rsidRDefault="002A39A6" w:rsidP="00D7426B">
      <w:pPr>
        <w:pStyle w:val="BodyTextIndent3"/>
        <w:numPr>
          <w:ilvl w:val="0"/>
          <w:numId w:val="13"/>
        </w:numPr>
        <w:tabs>
          <w:tab w:val="clear" w:pos="2520"/>
          <w:tab w:val="left" w:pos="2610"/>
        </w:tabs>
        <w:ind w:left="426" w:right="23" w:hanging="426"/>
        <w:rPr>
          <w:rStyle w:val="Hyperlink"/>
          <w:rFonts w:ascii="Calibri" w:hAnsi="Calibri" w:cs="Calibri"/>
          <w:color w:val="auto"/>
          <w:sz w:val="24"/>
          <w:szCs w:val="24"/>
          <w:u w:val="none"/>
        </w:rPr>
      </w:pPr>
      <w:r>
        <w:rPr>
          <w:rFonts w:ascii="Calibri" w:hAnsi="Calibri" w:cs="Calibri"/>
          <w:sz w:val="24"/>
          <w:szCs w:val="24"/>
        </w:rPr>
        <w:t xml:space="preserve">Landfill Tax grants – but beware, these tend to have conditions attached and it is essential you discuss this with the Trust Secretary if you are planning to apply.  </w:t>
      </w:r>
      <w:r w:rsidRPr="002A39A6">
        <w:rPr>
          <w:rFonts w:ascii="Calibri" w:hAnsi="Calibri" w:cs="Calibri"/>
          <w:sz w:val="24"/>
          <w:szCs w:val="24"/>
        </w:rPr>
        <w:cr/>
      </w:r>
      <w:r w:rsidRPr="002A39A6">
        <w:t xml:space="preserve"> </w:t>
      </w:r>
      <w:hyperlink r:id="rId13" w:history="1">
        <w:r w:rsidRPr="00793758">
          <w:rPr>
            <w:rStyle w:val="Hyperlink"/>
            <w:rFonts w:ascii="Calibri" w:hAnsi="Calibri" w:cs="Calibri"/>
            <w:sz w:val="24"/>
            <w:szCs w:val="24"/>
          </w:rPr>
          <w:t>https://www.entrust.org.uk/landfill-community-fund</w:t>
        </w:r>
      </w:hyperlink>
    </w:p>
    <w:p w14:paraId="7B4ECAD7" w14:textId="77777777" w:rsidR="00D2416F" w:rsidRDefault="00D2416F" w:rsidP="00D7426B">
      <w:pPr>
        <w:pStyle w:val="BodyTextIndent3"/>
        <w:tabs>
          <w:tab w:val="clear" w:pos="2520"/>
          <w:tab w:val="left" w:pos="2610"/>
        </w:tabs>
        <w:ind w:left="0" w:right="23"/>
        <w:rPr>
          <w:rFonts w:ascii="Calibri" w:hAnsi="Calibri" w:cs="Calibri"/>
          <w:sz w:val="24"/>
          <w:szCs w:val="24"/>
        </w:rPr>
      </w:pPr>
    </w:p>
    <w:p w14:paraId="18C89404" w14:textId="72E5E2B6" w:rsidR="002A39A6" w:rsidRDefault="002A39A6" w:rsidP="00D7426B">
      <w:pPr>
        <w:pStyle w:val="BodyTextIndent3"/>
        <w:numPr>
          <w:ilvl w:val="0"/>
          <w:numId w:val="13"/>
        </w:numPr>
        <w:tabs>
          <w:tab w:val="clear" w:pos="2520"/>
          <w:tab w:val="left" w:pos="2610"/>
        </w:tabs>
        <w:ind w:left="426" w:right="23" w:hanging="426"/>
        <w:rPr>
          <w:rFonts w:ascii="Calibri" w:hAnsi="Calibri" w:cs="Calibri"/>
          <w:sz w:val="24"/>
          <w:szCs w:val="24"/>
        </w:rPr>
      </w:pPr>
      <w:r>
        <w:rPr>
          <w:rFonts w:ascii="Calibri" w:hAnsi="Calibri" w:cs="Calibri"/>
          <w:sz w:val="24"/>
          <w:szCs w:val="24"/>
        </w:rPr>
        <w:t>Congregational and General Charitable Trust gives smaller grants from £</w:t>
      </w:r>
      <w:r w:rsidR="006A6CD4">
        <w:rPr>
          <w:rFonts w:ascii="Calibri" w:hAnsi="Calibri" w:cs="Calibri"/>
          <w:sz w:val="24"/>
          <w:szCs w:val="24"/>
        </w:rPr>
        <w:t>10</w:t>
      </w:r>
      <w:r>
        <w:rPr>
          <w:rFonts w:ascii="Calibri" w:hAnsi="Calibri" w:cs="Calibri"/>
          <w:sz w:val="24"/>
          <w:szCs w:val="24"/>
        </w:rPr>
        <w:t>00 - £</w:t>
      </w:r>
      <w:r w:rsidR="006A6CD4">
        <w:rPr>
          <w:rFonts w:ascii="Calibri" w:hAnsi="Calibri" w:cs="Calibri"/>
          <w:sz w:val="24"/>
          <w:szCs w:val="24"/>
        </w:rPr>
        <w:t>25</w:t>
      </w:r>
      <w:r>
        <w:rPr>
          <w:rFonts w:ascii="Calibri" w:hAnsi="Calibri" w:cs="Calibri"/>
          <w:sz w:val="24"/>
          <w:szCs w:val="24"/>
        </w:rPr>
        <w:t xml:space="preserve">,000. </w:t>
      </w:r>
      <w:hyperlink r:id="rId14" w:history="1">
        <w:r w:rsidRPr="00793758">
          <w:rPr>
            <w:rStyle w:val="Hyperlink"/>
            <w:rFonts w:ascii="Calibri" w:hAnsi="Calibri" w:cs="Calibri"/>
            <w:sz w:val="24"/>
            <w:szCs w:val="24"/>
          </w:rPr>
          <w:t>https://www.candgtrust.org.uk/</w:t>
        </w:r>
      </w:hyperlink>
      <w:r>
        <w:rPr>
          <w:rFonts w:ascii="Calibri" w:hAnsi="Calibri" w:cs="Calibri"/>
          <w:sz w:val="24"/>
          <w:szCs w:val="24"/>
        </w:rPr>
        <w:t xml:space="preserve"> </w:t>
      </w:r>
    </w:p>
    <w:p w14:paraId="61E3254F" w14:textId="77777777" w:rsidR="00CE4FBA" w:rsidRDefault="00CE4FBA" w:rsidP="00D7426B">
      <w:pPr>
        <w:pStyle w:val="ListParagraph"/>
        <w:jc w:val="both"/>
        <w:rPr>
          <w:rFonts w:ascii="Calibri" w:hAnsi="Calibri" w:cs="Calibri"/>
          <w:szCs w:val="24"/>
        </w:rPr>
      </w:pPr>
    </w:p>
    <w:p w14:paraId="621B28F4" w14:textId="7BF9D86C" w:rsidR="002A39A6" w:rsidRPr="00CE4FBA" w:rsidRDefault="006A6CD4" w:rsidP="00D7426B">
      <w:pPr>
        <w:pStyle w:val="BodyTextIndent3"/>
        <w:numPr>
          <w:ilvl w:val="0"/>
          <w:numId w:val="13"/>
        </w:numPr>
        <w:tabs>
          <w:tab w:val="clear" w:pos="2520"/>
          <w:tab w:val="left" w:pos="2610"/>
        </w:tabs>
        <w:ind w:left="426" w:right="23" w:hanging="426"/>
        <w:rPr>
          <w:rStyle w:val="Hyperlink"/>
          <w:rFonts w:ascii="Calibri" w:hAnsi="Calibri" w:cs="Calibri"/>
          <w:color w:val="auto"/>
          <w:sz w:val="24"/>
          <w:szCs w:val="24"/>
          <w:u w:val="none"/>
        </w:rPr>
      </w:pPr>
      <w:r>
        <w:rPr>
          <w:rFonts w:ascii="Calibri" w:hAnsi="Calibri" w:cs="Calibri"/>
          <w:sz w:val="24"/>
          <w:szCs w:val="24"/>
        </w:rPr>
        <w:t>Benefact</w:t>
      </w:r>
      <w:r w:rsidR="00CA2F9E">
        <w:rPr>
          <w:rFonts w:ascii="Calibri" w:hAnsi="Calibri" w:cs="Calibri"/>
          <w:sz w:val="24"/>
          <w:szCs w:val="24"/>
        </w:rPr>
        <w:t xml:space="preserve"> </w:t>
      </w:r>
      <w:r w:rsidR="002A39A6" w:rsidRPr="00CE4FBA">
        <w:rPr>
          <w:rFonts w:ascii="Calibri" w:hAnsi="Calibri" w:cs="Calibri"/>
          <w:sz w:val="24"/>
          <w:szCs w:val="24"/>
        </w:rPr>
        <w:t xml:space="preserve">Trust </w:t>
      </w:r>
      <w:r w:rsidR="00CA2F9E">
        <w:rPr>
          <w:rFonts w:ascii="Calibri" w:hAnsi="Calibri" w:cs="Calibri"/>
          <w:sz w:val="24"/>
          <w:szCs w:val="24"/>
        </w:rPr>
        <w:t xml:space="preserve"> ( formally all churches trust) </w:t>
      </w:r>
      <w:r w:rsidR="002A39A6" w:rsidRPr="00CE4FBA">
        <w:rPr>
          <w:rFonts w:ascii="Calibri" w:hAnsi="Calibri" w:cs="Calibri"/>
          <w:sz w:val="24"/>
          <w:szCs w:val="24"/>
        </w:rPr>
        <w:t xml:space="preserve">also provides grants.  </w:t>
      </w:r>
      <w:hyperlink r:id="rId15" w:history="1">
        <w:r w:rsidR="00D81274" w:rsidRPr="00D81274">
          <w:rPr>
            <w:color w:val="0000FF"/>
            <w:sz w:val="24"/>
            <w:u w:val="single"/>
            <w:lang w:val="en-US"/>
          </w:rPr>
          <w:t>Home | Benefact Trust</w:t>
        </w:r>
      </w:hyperlink>
      <w:r w:rsidR="00CA2F9E">
        <w:rPr>
          <w:sz w:val="24"/>
          <w:lang w:val="en-US"/>
        </w:rPr>
        <w:t xml:space="preserve"> </w:t>
      </w:r>
    </w:p>
    <w:p w14:paraId="46FF1000" w14:textId="77777777" w:rsidR="00CE4FBA" w:rsidRDefault="00CE4FBA" w:rsidP="00D7426B">
      <w:pPr>
        <w:pStyle w:val="ListParagraph"/>
        <w:jc w:val="both"/>
        <w:rPr>
          <w:rStyle w:val="Hyperlink"/>
          <w:rFonts w:ascii="Calibri" w:hAnsi="Calibri" w:cs="Calibri"/>
          <w:color w:val="auto"/>
          <w:szCs w:val="24"/>
          <w:u w:val="none"/>
        </w:rPr>
      </w:pPr>
    </w:p>
    <w:p w14:paraId="4215B767" w14:textId="77777777" w:rsidR="00CE4FBA" w:rsidRPr="00CE4FBA" w:rsidRDefault="00CE4FBA" w:rsidP="00D7426B">
      <w:pPr>
        <w:jc w:val="both"/>
        <w:rPr>
          <w:rFonts w:ascii="Calibri" w:hAnsi="Calibri" w:cs="Calibri"/>
          <w:b/>
          <w:szCs w:val="24"/>
        </w:rPr>
      </w:pPr>
      <w:r w:rsidRPr="00CE4FBA">
        <w:rPr>
          <w:rFonts w:ascii="Calibri" w:hAnsi="Calibri" w:cs="Calibri"/>
          <w:b/>
          <w:szCs w:val="24"/>
        </w:rPr>
        <w:t>Grants (continued)</w:t>
      </w:r>
    </w:p>
    <w:p w14:paraId="5629B75E" w14:textId="77777777" w:rsidR="00D2416F" w:rsidRDefault="00D2416F" w:rsidP="00D7426B">
      <w:pPr>
        <w:pStyle w:val="BodyTextIndent3"/>
        <w:tabs>
          <w:tab w:val="clear" w:pos="2520"/>
          <w:tab w:val="left" w:pos="2610"/>
        </w:tabs>
        <w:ind w:left="426" w:right="23"/>
        <w:rPr>
          <w:rFonts w:ascii="Calibri" w:hAnsi="Calibri" w:cs="Calibri"/>
          <w:sz w:val="24"/>
          <w:szCs w:val="24"/>
        </w:rPr>
      </w:pPr>
    </w:p>
    <w:p w14:paraId="196C7FE5" w14:textId="77777777" w:rsidR="00AC73B2" w:rsidRDefault="00E43F08" w:rsidP="00D7426B">
      <w:pPr>
        <w:pStyle w:val="BodyTextIndent3"/>
        <w:tabs>
          <w:tab w:val="clear" w:pos="2520"/>
          <w:tab w:val="left" w:pos="2610"/>
        </w:tabs>
        <w:ind w:left="0" w:right="23"/>
        <w:rPr>
          <w:rFonts w:ascii="Calibri" w:hAnsi="Calibri" w:cs="Calibri"/>
          <w:sz w:val="24"/>
          <w:szCs w:val="24"/>
        </w:rPr>
      </w:pPr>
      <w:r>
        <w:rPr>
          <w:rFonts w:ascii="Calibri" w:hAnsi="Calibri" w:cs="Calibri"/>
          <w:sz w:val="24"/>
          <w:szCs w:val="24"/>
        </w:rPr>
        <w:t>Beyond these, t</w:t>
      </w:r>
      <w:r w:rsidR="002A39A6">
        <w:rPr>
          <w:rFonts w:ascii="Calibri" w:hAnsi="Calibri" w:cs="Calibri"/>
          <w:sz w:val="24"/>
          <w:szCs w:val="24"/>
        </w:rPr>
        <w:t xml:space="preserve">here </w:t>
      </w:r>
      <w:r>
        <w:rPr>
          <w:rFonts w:ascii="Calibri" w:hAnsi="Calibri" w:cs="Calibri"/>
          <w:sz w:val="24"/>
          <w:szCs w:val="24"/>
        </w:rPr>
        <w:t>are</w:t>
      </w:r>
      <w:r w:rsidR="002A39A6">
        <w:rPr>
          <w:rFonts w:ascii="Calibri" w:hAnsi="Calibri" w:cs="Calibri"/>
          <w:sz w:val="24"/>
          <w:szCs w:val="24"/>
        </w:rPr>
        <w:t xml:space="preserve"> </w:t>
      </w:r>
      <w:r w:rsidR="00AC73B2">
        <w:rPr>
          <w:rFonts w:ascii="Calibri" w:hAnsi="Calibri" w:cs="Calibri"/>
          <w:sz w:val="24"/>
          <w:szCs w:val="24"/>
        </w:rPr>
        <w:t xml:space="preserve">many </w:t>
      </w:r>
      <w:r w:rsidR="002A39A6">
        <w:rPr>
          <w:rFonts w:ascii="Calibri" w:hAnsi="Calibri" w:cs="Calibri"/>
          <w:sz w:val="24"/>
          <w:szCs w:val="24"/>
        </w:rPr>
        <w:t xml:space="preserve">local </w:t>
      </w:r>
      <w:r>
        <w:rPr>
          <w:rFonts w:ascii="Calibri" w:hAnsi="Calibri" w:cs="Calibri"/>
          <w:sz w:val="24"/>
          <w:szCs w:val="24"/>
        </w:rPr>
        <w:t xml:space="preserve">and national </w:t>
      </w:r>
      <w:r w:rsidR="002A39A6">
        <w:rPr>
          <w:rFonts w:ascii="Calibri" w:hAnsi="Calibri" w:cs="Calibri"/>
          <w:sz w:val="24"/>
          <w:szCs w:val="24"/>
        </w:rPr>
        <w:t>grant making bodies.</w:t>
      </w:r>
      <w:r>
        <w:rPr>
          <w:rFonts w:ascii="Calibri" w:hAnsi="Calibri" w:cs="Calibri"/>
          <w:sz w:val="24"/>
          <w:szCs w:val="24"/>
        </w:rPr>
        <w:t xml:space="preserve">  </w:t>
      </w:r>
      <w:r w:rsidR="00D2416F">
        <w:rPr>
          <w:rFonts w:ascii="Calibri" w:hAnsi="Calibri" w:cs="Calibri"/>
          <w:sz w:val="24"/>
          <w:szCs w:val="24"/>
        </w:rPr>
        <w:t>Unfortunately, there is no quick fix, but t</w:t>
      </w:r>
      <w:r>
        <w:rPr>
          <w:rFonts w:ascii="Calibri" w:hAnsi="Calibri" w:cs="Calibri"/>
          <w:sz w:val="24"/>
          <w:szCs w:val="24"/>
        </w:rPr>
        <w:t>here are some websites which help you search these out.</w:t>
      </w:r>
      <w:r w:rsidR="00D2416F">
        <w:rPr>
          <w:rFonts w:ascii="Calibri" w:hAnsi="Calibri" w:cs="Calibri"/>
          <w:sz w:val="24"/>
          <w:szCs w:val="24"/>
        </w:rPr>
        <w:t xml:space="preserve">  </w:t>
      </w:r>
      <w:r w:rsidR="00AC73B2">
        <w:rPr>
          <w:rFonts w:ascii="Calibri" w:hAnsi="Calibri" w:cs="Calibri"/>
          <w:sz w:val="24"/>
          <w:szCs w:val="24"/>
        </w:rPr>
        <w:t xml:space="preserve">In particular, the Parish Resources website has a number of suggestions.  While not all may be appropriate for non-Anglican church buildings, many will be worth looking at.  </w:t>
      </w:r>
      <w:hyperlink r:id="rId16" w:history="1">
        <w:r w:rsidR="00AC73B2" w:rsidRPr="00F20988">
          <w:rPr>
            <w:rStyle w:val="Hyperlink"/>
            <w:rFonts w:ascii="Calibri" w:hAnsi="Calibri" w:cs="Calibri"/>
            <w:sz w:val="24"/>
            <w:szCs w:val="24"/>
          </w:rPr>
          <w:t>https://www.parishresources.org.uk/wp-content/uploads/Charitable-Grants-for-Churches-June-2019.pdf</w:t>
        </w:r>
      </w:hyperlink>
    </w:p>
    <w:p w14:paraId="7273397F" w14:textId="77777777" w:rsidR="00AC73B2" w:rsidRDefault="00AC73B2" w:rsidP="00D7426B">
      <w:pPr>
        <w:pStyle w:val="BodyTextIndent3"/>
        <w:tabs>
          <w:tab w:val="clear" w:pos="2520"/>
          <w:tab w:val="left" w:pos="2610"/>
        </w:tabs>
        <w:ind w:left="0" w:right="23"/>
        <w:rPr>
          <w:rFonts w:ascii="Calibri" w:hAnsi="Calibri" w:cs="Calibri"/>
          <w:sz w:val="24"/>
          <w:szCs w:val="24"/>
        </w:rPr>
      </w:pPr>
    </w:p>
    <w:p w14:paraId="4971BE03" w14:textId="77777777" w:rsidR="002A39A6" w:rsidRDefault="00D2416F" w:rsidP="00D7426B">
      <w:pPr>
        <w:pStyle w:val="BodyTextIndent3"/>
        <w:tabs>
          <w:tab w:val="clear" w:pos="2520"/>
          <w:tab w:val="left" w:pos="2610"/>
        </w:tabs>
        <w:ind w:left="0" w:right="23"/>
        <w:rPr>
          <w:rFonts w:ascii="Calibri" w:hAnsi="Calibri" w:cs="Calibri"/>
          <w:sz w:val="24"/>
          <w:szCs w:val="24"/>
        </w:rPr>
      </w:pPr>
      <w:r>
        <w:rPr>
          <w:rFonts w:ascii="Calibri" w:hAnsi="Calibri" w:cs="Calibri"/>
          <w:sz w:val="24"/>
          <w:szCs w:val="24"/>
        </w:rPr>
        <w:t>The finance or property staff at the Synod Office may be able to help, as may other churches in your Mission and Care Group or Churches Together family</w:t>
      </w:r>
      <w:r w:rsidR="00AC73B2">
        <w:rPr>
          <w:rFonts w:ascii="Calibri" w:hAnsi="Calibri" w:cs="Calibri"/>
          <w:sz w:val="24"/>
          <w:szCs w:val="24"/>
        </w:rPr>
        <w:t xml:space="preserve"> who may know of local resources</w:t>
      </w:r>
      <w:r>
        <w:rPr>
          <w:rFonts w:ascii="Calibri" w:hAnsi="Calibri" w:cs="Calibri"/>
          <w:sz w:val="24"/>
          <w:szCs w:val="24"/>
        </w:rPr>
        <w:t>.</w:t>
      </w:r>
    </w:p>
    <w:p w14:paraId="2B93631D" w14:textId="77777777" w:rsidR="00CE4FBA" w:rsidRDefault="00CE4FBA" w:rsidP="00D7426B">
      <w:pPr>
        <w:pStyle w:val="BodyTextIndent3"/>
        <w:tabs>
          <w:tab w:val="clear" w:pos="2520"/>
          <w:tab w:val="left" w:pos="2610"/>
        </w:tabs>
        <w:ind w:left="0" w:right="23"/>
        <w:rPr>
          <w:rFonts w:ascii="Calibri" w:hAnsi="Calibri" w:cs="Calibri"/>
          <w:b/>
          <w:sz w:val="24"/>
          <w:szCs w:val="24"/>
        </w:rPr>
      </w:pPr>
      <w:r>
        <w:rPr>
          <w:rFonts w:ascii="Calibri" w:hAnsi="Calibri" w:cs="Calibri"/>
          <w:b/>
          <w:sz w:val="24"/>
          <w:szCs w:val="24"/>
        </w:rPr>
        <w:t>It is important to note the comments on page 2, above, regarding grant conditions.</w:t>
      </w:r>
    </w:p>
    <w:p w14:paraId="504E2A33" w14:textId="77777777" w:rsidR="00D2416F" w:rsidRDefault="00D2416F" w:rsidP="00D7426B">
      <w:pPr>
        <w:pStyle w:val="BodyTextIndent3"/>
        <w:tabs>
          <w:tab w:val="clear" w:pos="2520"/>
          <w:tab w:val="left" w:pos="2610"/>
        </w:tabs>
        <w:ind w:left="0" w:right="23"/>
        <w:rPr>
          <w:rFonts w:ascii="Calibri" w:hAnsi="Calibri" w:cs="Calibri"/>
          <w:sz w:val="24"/>
          <w:szCs w:val="24"/>
        </w:rPr>
      </w:pPr>
    </w:p>
    <w:p w14:paraId="61B5B81F" w14:textId="77777777" w:rsidR="00D2416F" w:rsidRDefault="00D2416F" w:rsidP="00D7426B">
      <w:pPr>
        <w:pStyle w:val="BodyTextIndent3"/>
        <w:tabs>
          <w:tab w:val="clear" w:pos="2520"/>
          <w:tab w:val="left" w:pos="2610"/>
        </w:tabs>
        <w:ind w:left="0" w:right="23"/>
        <w:rPr>
          <w:rFonts w:ascii="Calibri" w:hAnsi="Calibri" w:cs="Calibri"/>
          <w:sz w:val="24"/>
          <w:szCs w:val="24"/>
        </w:rPr>
      </w:pPr>
    </w:p>
    <w:p w14:paraId="1365760D" w14:textId="77777777" w:rsidR="00FB637C" w:rsidRPr="00CE4FBA" w:rsidRDefault="00E43F08" w:rsidP="00D7426B">
      <w:pPr>
        <w:pStyle w:val="BodyText"/>
        <w:rPr>
          <w:rFonts w:ascii="Calibri" w:hAnsi="Calibri" w:cs="Calibri"/>
          <w:b/>
          <w:sz w:val="26"/>
          <w:szCs w:val="26"/>
        </w:rPr>
      </w:pPr>
      <w:r w:rsidRPr="00CE4FBA">
        <w:rPr>
          <w:rFonts w:ascii="Calibri" w:hAnsi="Calibri" w:cs="Calibri"/>
          <w:b/>
          <w:sz w:val="26"/>
          <w:szCs w:val="26"/>
        </w:rPr>
        <w:t>Environmental Advice</w:t>
      </w:r>
    </w:p>
    <w:p w14:paraId="366E7CB5" w14:textId="77777777" w:rsidR="00E43F08" w:rsidRPr="00E45B2D" w:rsidRDefault="00E43F08" w:rsidP="00D7426B">
      <w:pPr>
        <w:pStyle w:val="BodyText"/>
        <w:rPr>
          <w:rFonts w:ascii="Calibri" w:hAnsi="Calibri" w:cs="Calibri"/>
          <w:sz w:val="24"/>
          <w:szCs w:val="24"/>
        </w:rPr>
      </w:pPr>
      <w:r w:rsidRPr="00E45B2D">
        <w:rPr>
          <w:rFonts w:ascii="Calibri" w:hAnsi="Calibri" w:cs="Calibri"/>
          <w:sz w:val="24"/>
          <w:szCs w:val="24"/>
        </w:rPr>
        <w:t xml:space="preserve">You will find a lot of good advice on the Eco-Church website </w:t>
      </w:r>
      <w:hyperlink r:id="rId17" w:history="1">
        <w:r w:rsidRPr="00E45B2D">
          <w:rPr>
            <w:rStyle w:val="Hyperlink"/>
            <w:rFonts w:ascii="Calibri" w:hAnsi="Calibri" w:cs="Calibri"/>
            <w:sz w:val="24"/>
            <w:szCs w:val="24"/>
          </w:rPr>
          <w:t>https://ecochurch.arocha.org.uk/</w:t>
        </w:r>
      </w:hyperlink>
      <w:r w:rsidRPr="00E45B2D">
        <w:rPr>
          <w:rFonts w:ascii="Calibri" w:hAnsi="Calibri" w:cs="Calibri"/>
          <w:sz w:val="24"/>
          <w:szCs w:val="24"/>
        </w:rPr>
        <w:t xml:space="preserve"> and on the Church of England’s environmental pages </w:t>
      </w:r>
      <w:hyperlink r:id="rId18" w:history="1">
        <w:r w:rsidRPr="00E45B2D">
          <w:rPr>
            <w:rStyle w:val="Hyperlink"/>
            <w:rFonts w:ascii="Calibri" w:hAnsi="Calibri" w:cs="Calibri"/>
            <w:sz w:val="24"/>
            <w:szCs w:val="24"/>
          </w:rPr>
          <w:t>https://www.churchofengland.org/environment</w:t>
        </w:r>
      </w:hyperlink>
    </w:p>
    <w:p w14:paraId="47B2F722" w14:textId="77777777" w:rsidR="00E43F08" w:rsidRDefault="00E43F08" w:rsidP="00D7426B">
      <w:pPr>
        <w:pStyle w:val="BodyText"/>
        <w:rPr>
          <w:rFonts w:ascii="Calibri" w:hAnsi="Calibri" w:cs="Calibri"/>
          <w:sz w:val="24"/>
          <w:szCs w:val="24"/>
        </w:rPr>
      </w:pPr>
    </w:p>
    <w:p w14:paraId="37BFA2DA" w14:textId="77777777" w:rsidR="00D2416F" w:rsidRPr="00E45B2D" w:rsidRDefault="00D2416F" w:rsidP="00D7426B">
      <w:pPr>
        <w:pStyle w:val="BodyText"/>
        <w:rPr>
          <w:rFonts w:ascii="Calibri" w:hAnsi="Calibri" w:cs="Calibri"/>
          <w:sz w:val="24"/>
          <w:szCs w:val="24"/>
        </w:rPr>
      </w:pPr>
    </w:p>
    <w:p w14:paraId="4DD75452" w14:textId="77777777" w:rsidR="00C71CA7" w:rsidRPr="00CE4FBA" w:rsidRDefault="00C71CA7" w:rsidP="00D7426B">
      <w:pPr>
        <w:pStyle w:val="BodyText"/>
        <w:rPr>
          <w:rFonts w:ascii="Calibri" w:hAnsi="Calibri" w:cs="Calibri"/>
          <w:b/>
          <w:sz w:val="26"/>
          <w:szCs w:val="26"/>
        </w:rPr>
      </w:pPr>
      <w:r w:rsidRPr="00CE4FBA">
        <w:rPr>
          <w:rFonts w:ascii="Calibri" w:hAnsi="Calibri" w:cs="Calibri"/>
          <w:b/>
          <w:sz w:val="26"/>
          <w:szCs w:val="26"/>
        </w:rPr>
        <w:t>Care of Buildings</w:t>
      </w:r>
    </w:p>
    <w:p w14:paraId="58CAA06F" w14:textId="77777777" w:rsidR="00C71CA7" w:rsidRPr="00744D8B" w:rsidRDefault="00C71CA7" w:rsidP="00D7426B">
      <w:pPr>
        <w:pStyle w:val="BodyText"/>
        <w:numPr>
          <w:ilvl w:val="0"/>
          <w:numId w:val="15"/>
        </w:numPr>
        <w:rPr>
          <w:rStyle w:val="Hyperlink"/>
          <w:rFonts w:ascii="Calibri" w:hAnsi="Calibri" w:cs="Calibri"/>
          <w:color w:val="auto"/>
          <w:sz w:val="24"/>
          <w:szCs w:val="24"/>
          <w:u w:val="none"/>
        </w:rPr>
      </w:pPr>
      <w:r w:rsidRPr="00E45B2D">
        <w:rPr>
          <w:rFonts w:ascii="Calibri" w:hAnsi="Calibri" w:cs="Calibri"/>
          <w:sz w:val="24"/>
          <w:szCs w:val="24"/>
        </w:rPr>
        <w:t xml:space="preserve">National Churches Trust - </w:t>
      </w:r>
      <w:hyperlink r:id="rId19" w:history="1">
        <w:r w:rsidRPr="00E45B2D">
          <w:rPr>
            <w:rStyle w:val="Hyperlink"/>
            <w:rFonts w:ascii="Calibri" w:hAnsi="Calibri" w:cs="Calibri"/>
            <w:sz w:val="24"/>
            <w:szCs w:val="24"/>
          </w:rPr>
          <w:t>https://www.heritagefund.org.uk/</w:t>
        </w:r>
      </w:hyperlink>
    </w:p>
    <w:p w14:paraId="7079A993" w14:textId="77777777" w:rsidR="00744D8B" w:rsidRPr="00E45B2D" w:rsidRDefault="00744D8B" w:rsidP="00D7426B">
      <w:pPr>
        <w:pStyle w:val="BodyText"/>
        <w:ind w:left="720"/>
        <w:rPr>
          <w:rFonts w:ascii="Calibri" w:hAnsi="Calibri" w:cs="Calibri"/>
          <w:sz w:val="24"/>
          <w:szCs w:val="24"/>
        </w:rPr>
      </w:pPr>
    </w:p>
    <w:p w14:paraId="066B51C9" w14:textId="77777777" w:rsidR="00C71CA7" w:rsidRDefault="00C71CA7" w:rsidP="00D7426B">
      <w:pPr>
        <w:pStyle w:val="BodyText"/>
        <w:numPr>
          <w:ilvl w:val="0"/>
          <w:numId w:val="15"/>
        </w:numPr>
        <w:rPr>
          <w:rFonts w:ascii="Calibri" w:hAnsi="Calibri" w:cs="Calibri"/>
          <w:sz w:val="24"/>
          <w:szCs w:val="24"/>
        </w:rPr>
      </w:pPr>
      <w:r w:rsidRPr="00E45B2D">
        <w:rPr>
          <w:rFonts w:ascii="Calibri" w:hAnsi="Calibri" w:cs="Calibri"/>
          <w:sz w:val="24"/>
          <w:szCs w:val="24"/>
        </w:rPr>
        <w:t xml:space="preserve">Society for the Protection of Ancient Buildings particularly focusses on older buildings but some will be applicable whatever the age of the building. - </w:t>
      </w:r>
      <w:hyperlink r:id="rId20" w:history="1">
        <w:r w:rsidRPr="00E45B2D">
          <w:rPr>
            <w:rStyle w:val="Hyperlink"/>
            <w:rFonts w:ascii="Calibri" w:hAnsi="Calibri" w:cs="Calibri"/>
            <w:sz w:val="24"/>
            <w:szCs w:val="24"/>
          </w:rPr>
          <w:t>https://www.spab.org.uk/</w:t>
        </w:r>
      </w:hyperlink>
      <w:r w:rsidRPr="00E45B2D">
        <w:rPr>
          <w:rFonts w:ascii="Calibri" w:hAnsi="Calibri" w:cs="Calibri"/>
          <w:sz w:val="24"/>
          <w:szCs w:val="24"/>
        </w:rPr>
        <w:t xml:space="preserve"> </w:t>
      </w:r>
    </w:p>
    <w:p w14:paraId="5E2D365A" w14:textId="77777777" w:rsidR="00744D8B" w:rsidRPr="00E45B2D" w:rsidRDefault="00744D8B" w:rsidP="00D7426B">
      <w:pPr>
        <w:pStyle w:val="BodyText"/>
        <w:rPr>
          <w:rFonts w:ascii="Calibri" w:hAnsi="Calibri" w:cs="Calibri"/>
          <w:sz w:val="24"/>
          <w:szCs w:val="24"/>
        </w:rPr>
      </w:pPr>
    </w:p>
    <w:p w14:paraId="078B0C97" w14:textId="77777777" w:rsidR="00C71CA7" w:rsidRPr="00E45B2D" w:rsidRDefault="00C71CA7" w:rsidP="00D7426B">
      <w:pPr>
        <w:pStyle w:val="BodyText"/>
        <w:numPr>
          <w:ilvl w:val="0"/>
          <w:numId w:val="15"/>
        </w:numPr>
        <w:rPr>
          <w:rFonts w:ascii="Calibri" w:hAnsi="Calibri" w:cs="Calibri"/>
          <w:sz w:val="24"/>
          <w:szCs w:val="24"/>
        </w:rPr>
      </w:pPr>
      <w:r w:rsidRPr="00E45B2D">
        <w:rPr>
          <w:rFonts w:ascii="Calibri" w:hAnsi="Calibri" w:cs="Calibri"/>
          <w:sz w:val="24"/>
          <w:szCs w:val="24"/>
        </w:rPr>
        <w:t xml:space="preserve">The other main denominations such as the Methodists, Baptists and Anglicans </w:t>
      </w:r>
      <w:r w:rsidR="00744D8B">
        <w:rPr>
          <w:rFonts w:ascii="Calibri" w:hAnsi="Calibri" w:cs="Calibri"/>
          <w:sz w:val="24"/>
          <w:szCs w:val="24"/>
        </w:rPr>
        <w:t>(Churchcare</w:t>
      </w:r>
      <w:r w:rsidR="00AC73B2">
        <w:rPr>
          <w:rFonts w:ascii="Calibri" w:hAnsi="Calibri" w:cs="Calibri"/>
          <w:sz w:val="24"/>
          <w:szCs w:val="24"/>
        </w:rPr>
        <w:t xml:space="preserve"> </w:t>
      </w:r>
      <w:r w:rsidR="00744D8B">
        <w:rPr>
          <w:rFonts w:ascii="Calibri" w:hAnsi="Calibri" w:cs="Calibri"/>
          <w:sz w:val="24"/>
          <w:szCs w:val="24"/>
        </w:rPr>
        <w:t xml:space="preserve">) </w:t>
      </w:r>
      <w:r w:rsidRPr="00E45B2D">
        <w:rPr>
          <w:rFonts w:ascii="Calibri" w:hAnsi="Calibri" w:cs="Calibri"/>
          <w:sz w:val="24"/>
          <w:szCs w:val="24"/>
        </w:rPr>
        <w:t>all have useful information on their websites.</w:t>
      </w:r>
    </w:p>
    <w:p w14:paraId="7C6EB3ED" w14:textId="77777777" w:rsidR="00C71CA7" w:rsidRDefault="00E43F08" w:rsidP="00D7426B">
      <w:pPr>
        <w:pStyle w:val="BodyText"/>
        <w:rPr>
          <w:rFonts w:ascii="Calibri" w:hAnsi="Calibri" w:cs="Calibri"/>
          <w:b/>
          <w:sz w:val="24"/>
          <w:szCs w:val="24"/>
        </w:rPr>
      </w:pPr>
      <w:r w:rsidRPr="00E45B2D">
        <w:rPr>
          <w:rFonts w:ascii="Calibri" w:hAnsi="Calibri" w:cs="Calibri"/>
          <w:b/>
          <w:sz w:val="24"/>
          <w:szCs w:val="24"/>
        </w:rPr>
        <w:lastRenderedPageBreak/>
        <w:t xml:space="preserve"> </w:t>
      </w:r>
    </w:p>
    <w:p w14:paraId="3DF97858" w14:textId="77777777" w:rsidR="00D2416F" w:rsidRPr="00E45B2D" w:rsidRDefault="00D2416F" w:rsidP="00D7426B">
      <w:pPr>
        <w:pStyle w:val="BodyText"/>
        <w:rPr>
          <w:rFonts w:ascii="Calibri" w:hAnsi="Calibri" w:cs="Calibri"/>
          <w:b/>
          <w:sz w:val="24"/>
          <w:szCs w:val="24"/>
        </w:rPr>
      </w:pPr>
    </w:p>
    <w:p w14:paraId="268A9B84" w14:textId="77777777" w:rsidR="00C71CA7" w:rsidRPr="00CE4FBA" w:rsidRDefault="00E43F08" w:rsidP="00D7426B">
      <w:pPr>
        <w:pStyle w:val="BodyText"/>
        <w:rPr>
          <w:rFonts w:ascii="Calibri" w:hAnsi="Calibri" w:cs="Calibri"/>
          <w:b/>
          <w:sz w:val="26"/>
          <w:szCs w:val="26"/>
        </w:rPr>
      </w:pPr>
      <w:r w:rsidRPr="00CE4FBA">
        <w:rPr>
          <w:rFonts w:ascii="Calibri" w:hAnsi="Calibri" w:cs="Calibri"/>
          <w:b/>
          <w:sz w:val="26"/>
          <w:szCs w:val="26"/>
        </w:rPr>
        <w:t>Health and Safety, Risk Assessments, etc.</w:t>
      </w:r>
    </w:p>
    <w:p w14:paraId="2E7CDEBC" w14:textId="77777777" w:rsidR="00744D8B" w:rsidRDefault="00744D8B" w:rsidP="00D7426B">
      <w:pPr>
        <w:pStyle w:val="BodyText"/>
        <w:numPr>
          <w:ilvl w:val="0"/>
          <w:numId w:val="14"/>
        </w:numPr>
        <w:rPr>
          <w:rFonts w:ascii="Calibri" w:hAnsi="Calibri" w:cs="Calibri"/>
          <w:sz w:val="24"/>
          <w:szCs w:val="24"/>
        </w:rPr>
      </w:pPr>
      <w:r>
        <w:rPr>
          <w:rFonts w:ascii="Calibri" w:hAnsi="Calibri" w:cs="Calibri"/>
          <w:sz w:val="24"/>
          <w:szCs w:val="24"/>
        </w:rPr>
        <w:t xml:space="preserve">The two main church insurers used by our churches </w:t>
      </w:r>
      <w:r w:rsidRPr="00E45B2D">
        <w:rPr>
          <w:rFonts w:ascii="Calibri" w:hAnsi="Calibri" w:cs="Calibri"/>
          <w:sz w:val="24"/>
          <w:szCs w:val="24"/>
        </w:rPr>
        <w:t>are the recommended starting points.  They have templates to help you and a lot of excellent advice.  Don’t just look at the one you are insured with as both have excellent material.</w:t>
      </w:r>
      <w:r>
        <w:rPr>
          <w:rFonts w:ascii="Calibri" w:hAnsi="Calibri" w:cs="Calibri"/>
          <w:sz w:val="24"/>
          <w:szCs w:val="24"/>
        </w:rPr>
        <w:t xml:space="preserve">  </w:t>
      </w:r>
    </w:p>
    <w:p w14:paraId="0779AC97" w14:textId="77777777" w:rsidR="00744D8B" w:rsidRDefault="00744D8B" w:rsidP="00D7426B">
      <w:pPr>
        <w:pStyle w:val="BodyText"/>
        <w:ind w:left="720"/>
        <w:rPr>
          <w:rFonts w:ascii="Calibri" w:hAnsi="Calibri" w:cs="Calibri"/>
          <w:sz w:val="24"/>
          <w:szCs w:val="24"/>
        </w:rPr>
      </w:pPr>
    </w:p>
    <w:p w14:paraId="61DECB9C" w14:textId="77777777" w:rsidR="00744D8B" w:rsidRDefault="00744D8B" w:rsidP="00D7426B">
      <w:pPr>
        <w:pStyle w:val="BodyText"/>
        <w:ind w:left="720"/>
        <w:rPr>
          <w:rFonts w:ascii="Calibri" w:hAnsi="Calibri" w:cs="Calibri"/>
          <w:sz w:val="24"/>
          <w:szCs w:val="24"/>
        </w:rPr>
      </w:pPr>
      <w:r>
        <w:rPr>
          <w:rFonts w:ascii="Calibri" w:hAnsi="Calibri" w:cs="Calibri"/>
          <w:sz w:val="24"/>
          <w:szCs w:val="24"/>
        </w:rPr>
        <w:t>Congregational Insurance -</w:t>
      </w:r>
      <w:r w:rsidR="00C71CA7" w:rsidRPr="00E45B2D">
        <w:rPr>
          <w:rFonts w:ascii="Calibri" w:hAnsi="Calibri" w:cs="Calibri"/>
          <w:sz w:val="24"/>
          <w:szCs w:val="24"/>
        </w:rPr>
        <w:t xml:space="preserve"> Safer Places of Worship </w:t>
      </w:r>
      <w:hyperlink r:id="rId21" w:history="1">
        <w:r w:rsidR="00C71CA7" w:rsidRPr="00E45B2D">
          <w:rPr>
            <w:rStyle w:val="Hyperlink"/>
            <w:rFonts w:ascii="Calibri" w:hAnsi="Calibri" w:cs="Calibri"/>
            <w:sz w:val="24"/>
            <w:szCs w:val="24"/>
          </w:rPr>
          <w:t>https://www.spow.co.uk/</w:t>
        </w:r>
      </w:hyperlink>
      <w:r>
        <w:rPr>
          <w:rFonts w:ascii="Calibri" w:hAnsi="Calibri" w:cs="Calibri"/>
          <w:sz w:val="24"/>
          <w:szCs w:val="24"/>
        </w:rPr>
        <w:t xml:space="preserve"> </w:t>
      </w:r>
    </w:p>
    <w:p w14:paraId="3B3606B3" w14:textId="77777777" w:rsidR="00744D8B" w:rsidRDefault="00744D8B" w:rsidP="00D7426B">
      <w:pPr>
        <w:pStyle w:val="BodyText"/>
        <w:ind w:left="720"/>
        <w:rPr>
          <w:rFonts w:ascii="Calibri" w:hAnsi="Calibri" w:cs="Calibri"/>
          <w:sz w:val="24"/>
          <w:szCs w:val="24"/>
        </w:rPr>
      </w:pPr>
    </w:p>
    <w:p w14:paraId="22ABD181" w14:textId="77777777" w:rsidR="00E43F08" w:rsidRDefault="00744D8B" w:rsidP="00D7426B">
      <w:pPr>
        <w:pStyle w:val="BodyText"/>
        <w:ind w:left="720"/>
        <w:rPr>
          <w:rFonts w:ascii="Calibri" w:hAnsi="Calibri" w:cs="Calibri"/>
          <w:sz w:val="24"/>
          <w:szCs w:val="24"/>
        </w:rPr>
      </w:pPr>
      <w:r>
        <w:rPr>
          <w:rFonts w:ascii="Calibri" w:hAnsi="Calibri" w:cs="Calibri"/>
          <w:sz w:val="24"/>
          <w:szCs w:val="24"/>
        </w:rPr>
        <w:t xml:space="preserve">Ecclesiastical Insurance - </w:t>
      </w:r>
      <w:hyperlink r:id="rId22" w:history="1">
        <w:r w:rsidR="00C71CA7" w:rsidRPr="00E45B2D">
          <w:rPr>
            <w:rStyle w:val="Hyperlink"/>
            <w:rFonts w:ascii="Calibri" w:hAnsi="Calibri" w:cs="Calibri"/>
            <w:sz w:val="24"/>
            <w:szCs w:val="24"/>
          </w:rPr>
          <w:t>https://www.ecclesiastical.com/risk-management/</w:t>
        </w:r>
      </w:hyperlink>
      <w:r w:rsidR="00C71CA7" w:rsidRPr="00E45B2D">
        <w:rPr>
          <w:rFonts w:ascii="Calibri" w:hAnsi="Calibri" w:cs="Calibri"/>
          <w:sz w:val="24"/>
          <w:szCs w:val="24"/>
        </w:rPr>
        <w:t xml:space="preserve"> </w:t>
      </w:r>
    </w:p>
    <w:p w14:paraId="3490F87D" w14:textId="77777777" w:rsidR="00744D8B" w:rsidRPr="00E45B2D" w:rsidRDefault="00744D8B" w:rsidP="00D7426B">
      <w:pPr>
        <w:pStyle w:val="BodyText"/>
        <w:rPr>
          <w:rFonts w:ascii="Calibri" w:hAnsi="Calibri" w:cs="Calibri"/>
          <w:sz w:val="24"/>
          <w:szCs w:val="24"/>
        </w:rPr>
      </w:pPr>
    </w:p>
    <w:p w14:paraId="389996D9" w14:textId="77777777" w:rsidR="00C71CA7" w:rsidRPr="00E45B2D" w:rsidRDefault="00C71CA7" w:rsidP="00D7426B">
      <w:pPr>
        <w:pStyle w:val="BodyText"/>
        <w:numPr>
          <w:ilvl w:val="0"/>
          <w:numId w:val="14"/>
        </w:numPr>
        <w:rPr>
          <w:rFonts w:ascii="Calibri" w:hAnsi="Calibri" w:cs="Calibri"/>
          <w:sz w:val="24"/>
          <w:szCs w:val="24"/>
        </w:rPr>
      </w:pPr>
      <w:r w:rsidRPr="00E45B2D">
        <w:rPr>
          <w:rFonts w:ascii="Calibri" w:hAnsi="Calibri" w:cs="Calibri"/>
          <w:sz w:val="24"/>
          <w:szCs w:val="24"/>
        </w:rPr>
        <w:t>The HSE website has a lot of useful information (</w:t>
      </w:r>
      <w:hyperlink r:id="rId23" w:history="1">
        <w:r w:rsidRPr="00E45B2D">
          <w:rPr>
            <w:rStyle w:val="Hyperlink"/>
            <w:rFonts w:ascii="Calibri" w:hAnsi="Calibri" w:cs="Calibri"/>
            <w:sz w:val="24"/>
            <w:szCs w:val="24"/>
          </w:rPr>
          <w:t>https://www.hse.gov.uk/</w:t>
        </w:r>
      </w:hyperlink>
      <w:r w:rsidRPr="00E45B2D">
        <w:rPr>
          <w:rFonts w:ascii="Calibri" w:hAnsi="Calibri" w:cs="Calibri"/>
          <w:sz w:val="24"/>
          <w:szCs w:val="24"/>
        </w:rPr>
        <w:t>) but the most relevant sections are signposted by the two insurance websites,</w:t>
      </w:r>
    </w:p>
    <w:p w14:paraId="773CC896" w14:textId="77777777" w:rsidR="00E43F08" w:rsidRPr="00E43F08" w:rsidRDefault="00E43F08" w:rsidP="00D7426B">
      <w:pPr>
        <w:pStyle w:val="BodyText"/>
        <w:rPr>
          <w:rFonts w:ascii="Calibri" w:hAnsi="Calibri" w:cs="Calibri"/>
        </w:rPr>
      </w:pPr>
    </w:p>
    <w:p w14:paraId="71E826D0" w14:textId="77777777" w:rsidR="00FB637C" w:rsidRPr="000C0DF8" w:rsidRDefault="00FB637C" w:rsidP="00D7426B">
      <w:pPr>
        <w:jc w:val="both"/>
        <w:rPr>
          <w:rFonts w:ascii="Calibri" w:hAnsi="Calibri" w:cs="Calibri"/>
          <w:sz w:val="22"/>
          <w:lang w:val="en-GB"/>
        </w:rPr>
      </w:pPr>
    </w:p>
    <w:p w14:paraId="7225F15F" w14:textId="77777777" w:rsidR="00FB637C" w:rsidRPr="000C0DF8" w:rsidRDefault="00FB637C" w:rsidP="00D7426B">
      <w:pPr>
        <w:pStyle w:val="BodyText"/>
        <w:rPr>
          <w:rFonts w:ascii="Calibri" w:hAnsi="Calibri" w:cs="Calibri"/>
          <w:sz w:val="10"/>
        </w:rPr>
      </w:pPr>
    </w:p>
    <w:p w14:paraId="34A9B46F" w14:textId="77777777" w:rsidR="008C31A5" w:rsidRDefault="008C31A5" w:rsidP="00D7426B">
      <w:pPr>
        <w:pStyle w:val="Heading2"/>
        <w:rPr>
          <w:rFonts w:ascii="Calibri" w:hAnsi="Calibri" w:cs="Calibri"/>
          <w:sz w:val="16"/>
        </w:rPr>
      </w:pPr>
    </w:p>
    <w:p w14:paraId="6D7BE7F4" w14:textId="77777777" w:rsidR="008C31A5" w:rsidRDefault="008C31A5" w:rsidP="00D7426B">
      <w:pPr>
        <w:pStyle w:val="Heading2"/>
        <w:rPr>
          <w:rFonts w:ascii="Calibri" w:hAnsi="Calibri" w:cs="Calibri"/>
          <w:sz w:val="16"/>
        </w:rPr>
      </w:pPr>
    </w:p>
    <w:p w14:paraId="457E6F7B" w14:textId="5654ACA7" w:rsidR="00FB637C" w:rsidRPr="000C0DF8" w:rsidRDefault="00CA2F9E" w:rsidP="00D7426B">
      <w:pPr>
        <w:pStyle w:val="Heading2"/>
        <w:rPr>
          <w:rFonts w:ascii="Calibri" w:hAnsi="Calibri" w:cs="Calibri"/>
        </w:rPr>
      </w:pPr>
      <w:r>
        <w:rPr>
          <w:rFonts w:ascii="Calibri" w:hAnsi="Calibri" w:cs="Calibri"/>
          <w:sz w:val="20"/>
        </w:rPr>
        <w:t>September 2025</w:t>
      </w:r>
      <w:r w:rsidR="00FB637C" w:rsidRPr="000C0DF8">
        <w:rPr>
          <w:rFonts w:ascii="Calibri" w:hAnsi="Calibri" w:cs="Calibri"/>
          <w:sz w:val="16"/>
        </w:rPr>
        <w:t xml:space="preserve">                                         </w:t>
      </w:r>
    </w:p>
    <w:sectPr w:rsidR="00FB637C" w:rsidRPr="000C0DF8" w:rsidSect="00AF16CC">
      <w:headerReference w:type="even" r:id="rId24"/>
      <w:headerReference w:type="default" r:id="rId25"/>
      <w:footerReference w:type="even" r:id="rId26"/>
      <w:footerReference w:type="default" r:id="rId27"/>
      <w:headerReference w:type="first" r:id="rId28"/>
      <w:footerReference w:type="first" r:id="rId29"/>
      <w:endnotePr>
        <w:numFmt w:val="decimal"/>
      </w:endnotePr>
      <w:pgSz w:w="11905" w:h="16837"/>
      <w:pgMar w:top="864" w:right="1440" w:bottom="864" w:left="1440"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63D0" w14:textId="77777777" w:rsidR="00C569C9" w:rsidRDefault="00C569C9">
      <w:r>
        <w:separator/>
      </w:r>
    </w:p>
  </w:endnote>
  <w:endnote w:type="continuationSeparator" w:id="0">
    <w:p w14:paraId="1B6FB75E" w14:textId="77777777" w:rsidR="00C569C9" w:rsidRDefault="00C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8771" w14:textId="77777777" w:rsidR="008A4719" w:rsidRDefault="008A4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515A4205" w14:textId="77777777" w:rsidR="008C31A5" w:rsidRDefault="008C31A5">
        <w:pPr>
          <w:pStyle w:val="Footer"/>
          <w:jc w:val="center"/>
        </w:pPr>
        <w:r>
          <w:fldChar w:fldCharType="begin"/>
        </w:r>
        <w:r>
          <w:instrText xml:space="preserve"> PAGE   \* MERGEFORMAT </w:instrText>
        </w:r>
        <w:r>
          <w:fldChar w:fldCharType="separate"/>
        </w:r>
        <w:r w:rsidR="00EB1A36">
          <w:rPr>
            <w:noProof/>
          </w:rPr>
          <w:t>2</w:t>
        </w:r>
        <w:r>
          <w:rPr>
            <w:noProof/>
          </w:rPr>
          <w:fldChar w:fldCharType="end"/>
        </w:r>
      </w:p>
    </w:sdtContent>
  </w:sdt>
  <w:p w14:paraId="0EA3A0B2" w14:textId="77777777" w:rsidR="00AF16CC" w:rsidRPr="00AF16CC" w:rsidRDefault="00AF16CC" w:rsidP="00AF16CC">
    <w:pPr>
      <w:pStyle w:val="Footer"/>
      <w:jc w:val="right"/>
      <w:rPr>
        <w:rFonts w:ascii="Calibri" w:hAnsi="Calibri" w:cs="Calibri"/>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535" w14:textId="77777777" w:rsidR="008A4719" w:rsidRDefault="008A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4CAA" w14:textId="77777777" w:rsidR="00C569C9" w:rsidRDefault="00C569C9">
      <w:r>
        <w:separator/>
      </w:r>
    </w:p>
  </w:footnote>
  <w:footnote w:type="continuationSeparator" w:id="0">
    <w:p w14:paraId="7371E449" w14:textId="77777777" w:rsidR="00C569C9" w:rsidRDefault="00C5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43AC"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FE25C8"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820" w14:textId="77777777" w:rsidR="008A4719" w:rsidRDefault="008A4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7CC1"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2"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14"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573022">
    <w:abstractNumId w:val="1"/>
  </w:num>
  <w:num w:numId="2" w16cid:durableId="1445425371">
    <w:abstractNumId w:val="13"/>
  </w:num>
  <w:num w:numId="3" w16cid:durableId="2064519971">
    <w:abstractNumId w:val="7"/>
  </w:num>
  <w:num w:numId="4" w16cid:durableId="252399936">
    <w:abstractNumId w:val="0"/>
  </w:num>
  <w:num w:numId="5" w16cid:durableId="1931347327">
    <w:abstractNumId w:val="9"/>
  </w:num>
  <w:num w:numId="6" w16cid:durableId="261452061">
    <w:abstractNumId w:val="12"/>
  </w:num>
  <w:num w:numId="7" w16cid:durableId="1172646087">
    <w:abstractNumId w:val="10"/>
  </w:num>
  <w:num w:numId="8" w16cid:durableId="1941180340">
    <w:abstractNumId w:val="5"/>
  </w:num>
  <w:num w:numId="9" w16cid:durableId="2093238735">
    <w:abstractNumId w:val="3"/>
  </w:num>
  <w:num w:numId="10" w16cid:durableId="1188064722">
    <w:abstractNumId w:val="4"/>
  </w:num>
  <w:num w:numId="11" w16cid:durableId="381252832">
    <w:abstractNumId w:val="2"/>
  </w:num>
  <w:num w:numId="12" w16cid:durableId="370375032">
    <w:abstractNumId w:val="14"/>
  </w:num>
  <w:num w:numId="13" w16cid:durableId="631794200">
    <w:abstractNumId w:val="8"/>
  </w:num>
  <w:num w:numId="14" w16cid:durableId="786004822">
    <w:abstractNumId w:val="11"/>
  </w:num>
  <w:num w:numId="15" w16cid:durableId="2013481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A9"/>
    <w:rsid w:val="00014765"/>
    <w:rsid w:val="0003252A"/>
    <w:rsid w:val="00064D4E"/>
    <w:rsid w:val="000662FD"/>
    <w:rsid w:val="000C0DF8"/>
    <w:rsid w:val="0011619F"/>
    <w:rsid w:val="00172792"/>
    <w:rsid w:val="00172CB6"/>
    <w:rsid w:val="001828A1"/>
    <w:rsid w:val="001B10D2"/>
    <w:rsid w:val="001C1472"/>
    <w:rsid w:val="001D617A"/>
    <w:rsid w:val="001F3327"/>
    <w:rsid w:val="002408A1"/>
    <w:rsid w:val="00262438"/>
    <w:rsid w:val="002A39A6"/>
    <w:rsid w:val="002D08A6"/>
    <w:rsid w:val="003123E9"/>
    <w:rsid w:val="003142B9"/>
    <w:rsid w:val="00315F28"/>
    <w:rsid w:val="003166A2"/>
    <w:rsid w:val="00333E10"/>
    <w:rsid w:val="00374DC0"/>
    <w:rsid w:val="00385383"/>
    <w:rsid w:val="003E54E0"/>
    <w:rsid w:val="004076C4"/>
    <w:rsid w:val="00422E6A"/>
    <w:rsid w:val="00434BBD"/>
    <w:rsid w:val="00467139"/>
    <w:rsid w:val="00474360"/>
    <w:rsid w:val="00481514"/>
    <w:rsid w:val="004A5776"/>
    <w:rsid w:val="004C4A27"/>
    <w:rsid w:val="004C6444"/>
    <w:rsid w:val="004F0A25"/>
    <w:rsid w:val="00500F27"/>
    <w:rsid w:val="00521E3F"/>
    <w:rsid w:val="0056310B"/>
    <w:rsid w:val="005C1A0A"/>
    <w:rsid w:val="005D798C"/>
    <w:rsid w:val="005F7C4C"/>
    <w:rsid w:val="006136D6"/>
    <w:rsid w:val="0064504C"/>
    <w:rsid w:val="00660A35"/>
    <w:rsid w:val="00665C4D"/>
    <w:rsid w:val="0067420F"/>
    <w:rsid w:val="006A6CD4"/>
    <w:rsid w:val="006B7864"/>
    <w:rsid w:val="006F21B2"/>
    <w:rsid w:val="006F546F"/>
    <w:rsid w:val="00717AD4"/>
    <w:rsid w:val="00733E33"/>
    <w:rsid w:val="00736062"/>
    <w:rsid w:val="00744D8B"/>
    <w:rsid w:val="00792738"/>
    <w:rsid w:val="007A7B71"/>
    <w:rsid w:val="0080541D"/>
    <w:rsid w:val="00830417"/>
    <w:rsid w:val="008A4719"/>
    <w:rsid w:val="008C31A5"/>
    <w:rsid w:val="00943574"/>
    <w:rsid w:val="00976606"/>
    <w:rsid w:val="009D2A1B"/>
    <w:rsid w:val="009D2EC1"/>
    <w:rsid w:val="00A040E4"/>
    <w:rsid w:val="00A04BEF"/>
    <w:rsid w:val="00A05097"/>
    <w:rsid w:val="00A3141F"/>
    <w:rsid w:val="00A34E1A"/>
    <w:rsid w:val="00A50927"/>
    <w:rsid w:val="00A67CF0"/>
    <w:rsid w:val="00A877CF"/>
    <w:rsid w:val="00A945B3"/>
    <w:rsid w:val="00AC73B2"/>
    <w:rsid w:val="00AF16CC"/>
    <w:rsid w:val="00B158E0"/>
    <w:rsid w:val="00B24869"/>
    <w:rsid w:val="00B86868"/>
    <w:rsid w:val="00BA606C"/>
    <w:rsid w:val="00BB666C"/>
    <w:rsid w:val="00BC30C4"/>
    <w:rsid w:val="00BF2DB2"/>
    <w:rsid w:val="00C222AF"/>
    <w:rsid w:val="00C51CDB"/>
    <w:rsid w:val="00C569C9"/>
    <w:rsid w:val="00C71CA7"/>
    <w:rsid w:val="00CA122C"/>
    <w:rsid w:val="00CA2F9E"/>
    <w:rsid w:val="00CE4FBA"/>
    <w:rsid w:val="00CF01D8"/>
    <w:rsid w:val="00D1505E"/>
    <w:rsid w:val="00D22890"/>
    <w:rsid w:val="00D2416F"/>
    <w:rsid w:val="00D30416"/>
    <w:rsid w:val="00D7426B"/>
    <w:rsid w:val="00D81274"/>
    <w:rsid w:val="00DB6888"/>
    <w:rsid w:val="00DD3694"/>
    <w:rsid w:val="00DE29D1"/>
    <w:rsid w:val="00DE74CB"/>
    <w:rsid w:val="00E266A9"/>
    <w:rsid w:val="00E42ACE"/>
    <w:rsid w:val="00E43F08"/>
    <w:rsid w:val="00E45B2D"/>
    <w:rsid w:val="00E5326B"/>
    <w:rsid w:val="00E7754E"/>
    <w:rsid w:val="00EB1A36"/>
    <w:rsid w:val="00EB7182"/>
    <w:rsid w:val="00EE1D25"/>
    <w:rsid w:val="00EE67EC"/>
    <w:rsid w:val="00EF2EA4"/>
    <w:rsid w:val="00F30C60"/>
    <w:rsid w:val="00F371A8"/>
    <w:rsid w:val="00F37E8A"/>
    <w:rsid w:val="00F51C34"/>
    <w:rsid w:val="00F65DB8"/>
    <w:rsid w:val="00FA76F0"/>
    <w:rsid w:val="00FB637C"/>
    <w:rsid w:val="00FD33F2"/>
    <w:rsid w:val="00FD38B1"/>
    <w:rsid w:val="00FE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BFC26B"/>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trust.org.uk/landfill-community-fund" TargetMode="External"/><Relationship Id="rId18" Type="http://schemas.openxmlformats.org/officeDocument/2006/relationships/hyperlink" Target="https://www.churchofengland.org/environm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pow.co.uk/" TargetMode="External"/><Relationship Id="rId7" Type="http://schemas.openxmlformats.org/officeDocument/2006/relationships/endnotes" Target="endnotes.xml"/><Relationship Id="rId12" Type="http://schemas.openxmlformats.org/officeDocument/2006/relationships/hyperlink" Target="https://www.heritagefund.org.uk/" TargetMode="External"/><Relationship Id="rId17" Type="http://schemas.openxmlformats.org/officeDocument/2006/relationships/hyperlink" Target="https://ecochurch.arocha.org.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arishresources.org.uk/wp-content/uploads/Charitable-Grants-for-Churches-June-2019.pdf" TargetMode="External"/><Relationship Id="rId20" Type="http://schemas.openxmlformats.org/officeDocument/2006/relationships/hyperlink" Target="https://www.spab.org.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fund.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enefacttrust.co.uk/" TargetMode="External"/><Relationship Id="rId23" Type="http://schemas.openxmlformats.org/officeDocument/2006/relationships/hyperlink" Target="https://www.hse.gov.uk/" TargetMode="External"/><Relationship Id="rId28" Type="http://schemas.openxmlformats.org/officeDocument/2006/relationships/header" Target="header3.xml"/><Relationship Id="rId10" Type="http://schemas.openxmlformats.org/officeDocument/2006/relationships/hyperlink" Target="https://urc.org.uk/finance-information.html" TargetMode="External"/><Relationship Id="rId19" Type="http://schemas.openxmlformats.org/officeDocument/2006/relationships/hyperlink" Target="https://www.heritagefund.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cyorkshire.org.uk" TargetMode="External"/><Relationship Id="rId14" Type="http://schemas.openxmlformats.org/officeDocument/2006/relationships/hyperlink" Target="https://www.candgtrust.org.uk/" TargetMode="External"/><Relationship Id="rId22" Type="http://schemas.openxmlformats.org/officeDocument/2006/relationships/hyperlink" Target="https://www.ecclesiastical.com/risk-managemen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EBE8-D95D-4B10-8C45-3B225E93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55</cp:revision>
  <cp:lastPrinted>2019-08-28T12:42:00Z</cp:lastPrinted>
  <dcterms:created xsi:type="dcterms:W3CDTF">2025-09-04T08:45:00Z</dcterms:created>
  <dcterms:modified xsi:type="dcterms:W3CDTF">2025-09-04T09:44:00Z</dcterms:modified>
</cp:coreProperties>
</file>